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CD" w:rsidRDefault="002B11CD" w:rsidP="005D2AFE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06A">
        <w:rPr>
          <w:rFonts w:ascii="Times New Roman" w:hAnsi="Times New Roman" w:cs="Times New Roman"/>
          <w:sz w:val="24"/>
          <w:szCs w:val="24"/>
        </w:rPr>
        <w:t xml:space="preserve">Таблица предлагаемых циклов </w:t>
      </w:r>
      <w:bookmarkStart w:id="0" w:name="_GoBack"/>
      <w:bookmarkEnd w:id="0"/>
      <w:r w:rsidR="0097410C">
        <w:rPr>
          <w:rFonts w:ascii="Times New Roman" w:hAnsi="Times New Roman" w:cs="Times New Roman"/>
          <w:sz w:val="24"/>
          <w:szCs w:val="24"/>
        </w:rPr>
        <w:t xml:space="preserve">ВБМК </w:t>
      </w:r>
      <w:r w:rsidR="00E6106A" w:rsidRPr="00E6106A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Pr="00E6106A">
        <w:rPr>
          <w:rFonts w:ascii="Times New Roman" w:hAnsi="Times New Roman" w:cs="Times New Roman"/>
          <w:sz w:val="24"/>
          <w:szCs w:val="24"/>
        </w:rPr>
        <w:t>НМФО</w:t>
      </w:r>
    </w:p>
    <w:p w:rsidR="0097410C" w:rsidRDefault="0097410C" w:rsidP="0097410C">
      <w:pPr>
        <w:tabs>
          <w:tab w:val="left" w:pos="3369"/>
          <w:tab w:val="left" w:pos="39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10C" w:rsidRPr="005D2AFE" w:rsidRDefault="0097410C" w:rsidP="0097410C">
      <w:pPr>
        <w:tabs>
          <w:tab w:val="left" w:pos="3369"/>
          <w:tab w:val="left" w:pos="39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7CC" w:rsidRPr="00E6106A" w:rsidRDefault="0097410C" w:rsidP="0097410C">
      <w:pPr>
        <w:tabs>
          <w:tab w:val="left" w:pos="3369"/>
          <w:tab w:val="left" w:pos="39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сокращения:</w:t>
      </w:r>
      <w:r w:rsidR="007842CE" w:rsidRPr="00E6106A">
        <w:rPr>
          <w:rFonts w:ascii="Times New Roman" w:hAnsi="Times New Roman" w:cs="Times New Roman"/>
          <w:sz w:val="24"/>
          <w:szCs w:val="24"/>
        </w:rPr>
        <w:t xml:space="preserve"> </w:t>
      </w:r>
      <w:r w:rsidR="00E6106A" w:rsidRPr="00E6106A">
        <w:rPr>
          <w:rFonts w:ascii="Times New Roman" w:hAnsi="Times New Roman" w:cs="Times New Roman"/>
          <w:sz w:val="24"/>
          <w:szCs w:val="24"/>
        </w:rPr>
        <w:t xml:space="preserve"> </w:t>
      </w:r>
      <w:r w:rsidRPr="0097410C">
        <w:rPr>
          <w:rFonts w:ascii="Times New Roman" w:hAnsi="Times New Roman" w:cs="Times New Roman"/>
          <w:sz w:val="24"/>
          <w:szCs w:val="24"/>
        </w:rPr>
        <w:t>ДОТ и ЭО</w:t>
      </w:r>
      <w:r>
        <w:rPr>
          <w:rFonts w:ascii="Times New Roman" w:hAnsi="Times New Roman" w:cs="Times New Roman"/>
          <w:sz w:val="24"/>
          <w:szCs w:val="24"/>
        </w:rPr>
        <w:t xml:space="preserve"> – дистанционные образовательные технологии и электронное обучение</w:t>
      </w:r>
    </w:p>
    <w:p w:rsidR="00090287" w:rsidRPr="00410B55" w:rsidRDefault="00090287" w:rsidP="00C757CC">
      <w:pPr>
        <w:tabs>
          <w:tab w:val="left" w:pos="3369"/>
          <w:tab w:val="left" w:pos="398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2268"/>
        <w:gridCol w:w="6662"/>
        <w:gridCol w:w="1134"/>
        <w:gridCol w:w="851"/>
      </w:tblGrid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tabs>
                <w:tab w:val="left" w:pos="426"/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DF45E8" w:rsidRPr="00410B55" w:rsidRDefault="00DF45E8" w:rsidP="00C123E4">
            <w:pPr>
              <w:tabs>
                <w:tab w:val="left" w:pos="426"/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DF45E8" w:rsidRPr="00410B55" w:rsidRDefault="00DF45E8" w:rsidP="006C2AA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Наименование программы НМФО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Кол-во часов, форма обучения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DF45E8" w:rsidRPr="00410B55" w:rsidRDefault="00DF45E8" w:rsidP="006C2AA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Краткое содержание программы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tabs>
                <w:tab w:val="left" w:pos="3369"/>
                <w:tab w:val="left" w:pos="3981"/>
              </w:tabs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технологии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tabs>
                <w:tab w:val="left" w:pos="3369"/>
                <w:tab w:val="left" w:pos="3981"/>
              </w:tabs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Стоимость обучения</w:t>
            </w:r>
          </w:p>
          <w:p w:rsidR="00DF45E8" w:rsidRPr="00B45024" w:rsidRDefault="00DF45E8" w:rsidP="002B71E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024">
              <w:rPr>
                <w:rFonts w:ascii="Times New Roman" w:hAnsi="Times New Roman" w:cs="Times New Roman"/>
                <w:sz w:val="16"/>
                <w:szCs w:val="16"/>
              </w:rPr>
              <w:t>01.01.2021-30.06.2021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jc w:val="both"/>
              <w:rPr>
                <w:rFonts w:ascii="Times New Roman" w:hAnsi="Times New Roman" w:cs="Times New Roman"/>
              </w:rPr>
            </w:pPr>
            <w:r w:rsidRPr="00B45024">
              <w:rPr>
                <w:rFonts w:ascii="Times New Roman" w:hAnsi="Times New Roman" w:cs="Times New Roman"/>
              </w:rPr>
              <w:t>Актуальные вопросы профилактик</w:t>
            </w:r>
            <w:r>
              <w:rPr>
                <w:rFonts w:ascii="Times New Roman" w:hAnsi="Times New Roman" w:cs="Times New Roman"/>
              </w:rPr>
              <w:t>и стоматологических заболеваний</w:t>
            </w:r>
            <w:r w:rsidRPr="00B450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B45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B45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rPr>
                <w:rFonts w:ascii="Times New Roman" w:hAnsi="Times New Roman" w:cs="Times New Roman"/>
              </w:rPr>
            </w:pPr>
            <w:r w:rsidRPr="00B45024">
              <w:rPr>
                <w:rFonts w:ascii="Times New Roman" w:hAnsi="Times New Roman" w:cs="Times New Roman"/>
              </w:rPr>
              <w:t>«Стоматология профилактическая», «Стоматология»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45024" w:rsidRDefault="00DF45E8" w:rsidP="00B45024">
            <w:pPr>
              <w:rPr>
                <w:rFonts w:ascii="Times New Roman" w:hAnsi="Times New Roman" w:cs="Times New Roman"/>
              </w:rPr>
            </w:pPr>
            <w:r w:rsidRPr="00B45024">
              <w:rPr>
                <w:rFonts w:ascii="Times New Roman" w:hAnsi="Times New Roman" w:cs="Times New Roman"/>
              </w:rPr>
              <w:t>Осуществление  индиви</w:t>
            </w:r>
            <w:r>
              <w:rPr>
                <w:rFonts w:ascii="Times New Roman" w:hAnsi="Times New Roman" w:cs="Times New Roman"/>
              </w:rPr>
              <w:t xml:space="preserve">дуальной  гигиены  полости рта. </w:t>
            </w:r>
            <w:r w:rsidRPr="00B45024">
              <w:rPr>
                <w:rFonts w:ascii="Times New Roman" w:hAnsi="Times New Roman" w:cs="Times New Roman"/>
              </w:rPr>
              <w:t>Поверхностные образования на зубах. Зубные отложения и методы их выявления.</w:t>
            </w:r>
          </w:p>
          <w:p w:rsidR="00DF45E8" w:rsidRPr="00410B55" w:rsidRDefault="00DF45E8" w:rsidP="00B45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 чистки  зубов. </w:t>
            </w:r>
            <w:r w:rsidRPr="00B45024">
              <w:rPr>
                <w:rFonts w:ascii="Times New Roman" w:hAnsi="Times New Roman" w:cs="Times New Roman"/>
              </w:rPr>
              <w:t xml:space="preserve">Основные и дополнительные средства и </w:t>
            </w:r>
            <w:r>
              <w:rPr>
                <w:rFonts w:ascii="Times New Roman" w:hAnsi="Times New Roman" w:cs="Times New Roman"/>
              </w:rPr>
              <w:t xml:space="preserve">предметы гигиены полости рта.  </w:t>
            </w:r>
            <w:r w:rsidRPr="00B45024">
              <w:rPr>
                <w:rFonts w:ascii="Times New Roman" w:hAnsi="Times New Roman" w:cs="Times New Roman"/>
              </w:rPr>
              <w:t>Особенности обучения гигиене полости рта пациен</w:t>
            </w:r>
            <w:r>
              <w:rPr>
                <w:rFonts w:ascii="Times New Roman" w:hAnsi="Times New Roman" w:cs="Times New Roman"/>
              </w:rPr>
              <w:t xml:space="preserve">тов различных возрастных групп. </w:t>
            </w:r>
            <w:r w:rsidRPr="00B45024">
              <w:rPr>
                <w:rFonts w:ascii="Times New Roman" w:hAnsi="Times New Roman" w:cs="Times New Roman"/>
              </w:rPr>
              <w:t>Особенности организации гигиенического обучения в условиях стоматологической поликлиники, детского дошкольного учреждения, школы.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010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C84DCF">
            <w:pPr>
              <w:jc w:val="both"/>
              <w:rPr>
                <w:rFonts w:ascii="Times New Roman" w:hAnsi="Times New Roman" w:cs="Times New Roman"/>
              </w:rPr>
            </w:pPr>
            <w:r w:rsidRPr="00C84DCF">
              <w:rPr>
                <w:rFonts w:ascii="Times New Roman" w:hAnsi="Times New Roman" w:cs="Times New Roman"/>
              </w:rPr>
              <w:t>Актуальные вопросы эпидемиологии, диагностики и организации противотуберкулезной службы</w:t>
            </w:r>
          </w:p>
          <w:p w:rsidR="00DF45E8" w:rsidRPr="00B45024" w:rsidRDefault="00DF45E8" w:rsidP="00C84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B45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заочное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D2AFE" w:rsidRDefault="00DF45E8" w:rsidP="00B45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AFE">
              <w:rPr>
                <w:rFonts w:ascii="Times New Roman" w:hAnsi="Times New Roman" w:cs="Times New Roman"/>
                <w:sz w:val="20"/>
                <w:szCs w:val="20"/>
              </w:rPr>
              <w:t>«Сестринское дело», «Сестринское дело в педиатрии», «Организация сестринского дела», «Лечебное дело», «Общая практика», «Медико-социальная помощь», «Реабилитационное сестринское дело».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45024" w:rsidRDefault="00DF45E8" w:rsidP="00D3010B">
            <w:pPr>
              <w:rPr>
                <w:rFonts w:ascii="Times New Roman" w:hAnsi="Times New Roman" w:cs="Times New Roman"/>
              </w:rPr>
            </w:pPr>
            <w:r w:rsidRPr="001C3A67">
              <w:rPr>
                <w:rFonts w:ascii="Times New Roman" w:hAnsi="Times New Roman" w:cs="Times New Roman"/>
              </w:rPr>
              <w:t>Этиология и эпидемиология</w:t>
            </w:r>
            <w:r>
              <w:rPr>
                <w:rFonts w:ascii="Times New Roman" w:hAnsi="Times New Roman" w:cs="Times New Roman"/>
              </w:rPr>
              <w:t xml:space="preserve"> туберкулеза. Классификация, клиника, </w:t>
            </w:r>
            <w:r w:rsidRPr="001C3A67">
              <w:rPr>
                <w:rFonts w:ascii="Times New Roman" w:hAnsi="Times New Roman" w:cs="Times New Roman"/>
              </w:rPr>
              <w:t>диагностика туберкулеза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C3A67">
              <w:rPr>
                <w:rFonts w:ascii="Times New Roman" w:hAnsi="Times New Roman" w:cs="Times New Roman"/>
              </w:rPr>
              <w:t>Участие в организации профилактических осмотров декретированных групп населения по туберкулезу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C3A67">
              <w:rPr>
                <w:rFonts w:ascii="Times New Roman" w:hAnsi="Times New Roman" w:cs="Times New Roman"/>
              </w:rPr>
              <w:t>Сестринский уход при туберкулезе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010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B45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Актуальные аспекты работы старших медицинских сестер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D2AFE" w:rsidRDefault="00DF45E8" w:rsidP="00C1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55">
              <w:rPr>
                <w:rFonts w:ascii="Times New Roman" w:hAnsi="Times New Roman" w:cs="Times New Roman"/>
              </w:rPr>
              <w:t xml:space="preserve"> </w:t>
            </w:r>
            <w:r w:rsidRPr="005D2AFE">
              <w:rPr>
                <w:rFonts w:ascii="Times New Roman" w:hAnsi="Times New Roman" w:cs="Times New Roman"/>
                <w:sz w:val="20"/>
                <w:szCs w:val="20"/>
              </w:rPr>
              <w:t xml:space="preserve">«Сестринское дело», «Сестринское дело в педиатрии», «Акушерское дело», «Лечебное дело», «Общая практика», «Анестезиология и реаниматология», </w:t>
            </w:r>
            <w:r w:rsidRPr="005D2A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«Лечебная физкультура», «Медицинский массаж», «Реабилитационное сестринское дело», «Сестринское дело в косметологии», «Физиотерапия», «Функциональная диагностика», «Организация сестринского дела», «Операционное дело».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0D3B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0B55">
              <w:rPr>
                <w:rFonts w:ascii="Times New Roman" w:hAnsi="Times New Roman" w:cs="Times New Roman"/>
              </w:rPr>
              <w:lastRenderedPageBreak/>
              <w:t>Нормативно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B55">
              <w:rPr>
                <w:rFonts w:ascii="Times New Roman" w:hAnsi="Times New Roman" w:cs="Times New Roman"/>
              </w:rPr>
              <w:t xml:space="preserve">- правовое обеспечение организации труда среднего медицинского персонала. </w:t>
            </w:r>
            <w:r w:rsidRPr="00410B55">
              <w:rPr>
                <w:rFonts w:ascii="Times New Roman" w:eastAsia="Times New Roman" w:hAnsi="Times New Roman" w:cs="Times New Roman"/>
                <w:lang w:eastAsia="ru-RU"/>
              </w:rPr>
              <w:t>Организация планово- экономической деятельности отделения в новых экономических условиях. Организация и контроль соблюдения санитарно- противоэпидемического режима в отделении. Планирование и организация внутреннего контроля за деятельностью среднего медицинского персонала.</w:t>
            </w:r>
          </w:p>
          <w:p w:rsidR="00DF45E8" w:rsidRPr="00410B55" w:rsidRDefault="00DF45E8" w:rsidP="000D3B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0B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работы по материально- техническому обеспечению отделения</w:t>
            </w:r>
          </w:p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 деятельности старшей медицинской сестры.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ДОТ и ЭО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B4502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D3010B">
            <w:pPr>
              <w:jc w:val="both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амбулаторной хирургии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36</w:t>
            </w:r>
          </w:p>
          <w:p w:rsidR="00DF45E8" w:rsidRPr="00EC18EC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C123E4">
            <w:pPr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«Сестринское дело», «Сестринское дело в педиатрии», «Лечебное дело», «Общая практика».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010B" w:rsidRDefault="00DF45E8" w:rsidP="00D3010B">
            <w:pPr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развития амбулаторной хирургии. </w:t>
            </w:r>
            <w:r w:rsidRPr="00D3010B">
              <w:rPr>
                <w:rFonts w:ascii="Times New Roman" w:hAnsi="Times New Roman" w:cs="Times New Roman"/>
              </w:rPr>
              <w:t>Юридические аспекты работы учреждений амбулаторной хирургии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D3010B" w:rsidRDefault="00DF45E8" w:rsidP="00D3010B">
            <w:pPr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Организационная структура учреждений амбулаторной хирургии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D3010B" w:rsidRDefault="00DF45E8" w:rsidP="00D3010B">
            <w:pPr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Особенности работы медицинск</w:t>
            </w:r>
            <w:r>
              <w:rPr>
                <w:rFonts w:ascii="Times New Roman" w:hAnsi="Times New Roman" w:cs="Times New Roman"/>
              </w:rPr>
              <w:t>ой</w:t>
            </w:r>
            <w:r w:rsidRPr="00D3010B">
              <w:rPr>
                <w:rFonts w:ascii="Times New Roman" w:hAnsi="Times New Roman" w:cs="Times New Roman"/>
              </w:rPr>
              <w:t xml:space="preserve"> сестры хирургического кабинета поликлиники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3010B">
              <w:rPr>
                <w:rFonts w:ascii="Times New Roman" w:hAnsi="Times New Roman" w:cs="Times New Roman"/>
              </w:rPr>
              <w:t>Санэпидрежим в работе хирургического кабинета поликлиники (перевязочной, операционной)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3010B">
              <w:rPr>
                <w:rFonts w:ascii="Times New Roman" w:hAnsi="Times New Roman" w:cs="Times New Roman"/>
              </w:rPr>
              <w:t>Гнойные раны. Принципы лечения гнойной раны в зависимости от фазы раневого процесса. Особенности  ведения больных в послеоперационном периоде.</w:t>
            </w:r>
          </w:p>
          <w:p w:rsidR="00DF45E8" w:rsidRPr="00D3010B" w:rsidRDefault="00DF45E8" w:rsidP="00D3010B">
            <w:pPr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Местная хирургическая инфекция. Трофические язвы. Амбулаторные операции. Показания к плановым и срочным операциям. Предоперационная подготовка. Виды анестезии при проведении плановых и срочных операций.</w:t>
            </w:r>
          </w:p>
          <w:p w:rsidR="00DF45E8" w:rsidRPr="00410B55" w:rsidRDefault="00DF45E8" w:rsidP="00D3010B">
            <w:pPr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Алгоритмы проведения сестринских манипуляций в работе перевязочной медицинской сестры хирургического кабинета поликлиники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010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ЭО,</w:t>
            </w:r>
          </w:p>
          <w:p w:rsidR="00DF45E8" w:rsidRDefault="00DF45E8" w:rsidP="00D3010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Симуляционные занятия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E125F" w:rsidRDefault="00DF45E8" w:rsidP="008930C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в паразитологии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E1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EE1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C123E4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«Лабораторное дело», «Лабораторная диагностика», «Медико-профилактическое дело», «Бактериология», «Эпидемиология (паразитология)», </w:t>
            </w: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«Лечебное дело», «Сестринское дело», «Сестринское дело в </w:t>
            </w:r>
          </w:p>
          <w:p w:rsidR="00DF45E8" w:rsidRPr="00EE125F" w:rsidRDefault="00DF45E8" w:rsidP="00C123E4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педиатрии»,  «Общая практика»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lastRenderedPageBreak/>
              <w:t>Нормативно-правовое регулирование вопросов оказания медицинской помощи в области паразитологии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Выявление, регистрация и учет паразитарных заболеваний</w:t>
            </w:r>
          </w:p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 xml:space="preserve">Актуальные вопросы диагностики и профилактики  паразитарных заболеваний </w:t>
            </w:r>
          </w:p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Общие сведения о паразитарных заболеваниях</w:t>
            </w:r>
          </w:p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Методы диагностики и профилактики отдельных групп гельминтозов</w:t>
            </w:r>
          </w:p>
          <w:p w:rsidR="00DF45E8" w:rsidRPr="00115CA5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Диагностика и профилактика кишечных протозоозов  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CA5">
              <w:rPr>
                <w:rFonts w:ascii="Times New Roman" w:hAnsi="Times New Roman" w:cs="Times New Roman"/>
              </w:rPr>
              <w:t>Диагностика и профилактика малярии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CA5">
              <w:rPr>
                <w:rFonts w:ascii="Times New Roman" w:hAnsi="Times New Roman" w:cs="Times New Roman"/>
              </w:rPr>
              <w:t xml:space="preserve">Диагностика и </w:t>
            </w:r>
            <w:r w:rsidRPr="00115CA5">
              <w:rPr>
                <w:rFonts w:ascii="Times New Roman" w:hAnsi="Times New Roman" w:cs="Times New Roman"/>
              </w:rPr>
              <w:lastRenderedPageBreak/>
              <w:t>профилактика токсоплазмоза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CA5">
              <w:rPr>
                <w:rFonts w:ascii="Times New Roman" w:hAnsi="Times New Roman" w:cs="Times New Roman"/>
              </w:rPr>
              <w:t>Диагностика и профилактика дирофиляриоза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CA5">
              <w:rPr>
                <w:rFonts w:ascii="Times New Roman" w:hAnsi="Times New Roman" w:cs="Times New Roman"/>
              </w:rPr>
              <w:t>Мероприятия по охране окружающей среды от загрязнения возбудителями паразитарных болезней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D3010B" w:rsidRDefault="00DF45E8" w:rsidP="00115CA5">
            <w:pPr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Диспансерное наблюдение реконвалесцентов паразитарных заболеваний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CA5">
              <w:rPr>
                <w:rFonts w:ascii="Times New Roman" w:hAnsi="Times New Roman" w:cs="Times New Roman"/>
              </w:rPr>
              <w:t>Гигиеническое воспитание населения по вопросам профилактики паразитарных заболеваний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010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E125F">
              <w:rPr>
                <w:rFonts w:ascii="Times New Roman" w:hAnsi="Times New Roman" w:cs="Times New Roman"/>
              </w:rPr>
              <w:lastRenderedPageBreak/>
              <w:t>ДОТ и ЭО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410B55" w:rsidRDefault="00DF45E8" w:rsidP="00D11887">
            <w:pPr>
              <w:pStyle w:val="a4"/>
              <w:numPr>
                <w:ilvl w:val="0"/>
                <w:numId w:val="2"/>
              </w:numPr>
              <w:tabs>
                <w:tab w:val="left" w:pos="208"/>
                <w:tab w:val="left" w:pos="426"/>
                <w:tab w:val="left" w:pos="3369"/>
                <w:tab w:val="left" w:pos="398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E125F" w:rsidRDefault="00DF45E8" w:rsidP="008930C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EE125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в работе медсестры ЦСО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E1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023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 заочная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C123E4">
            <w:pPr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23CA5" w:rsidRDefault="00DF45E8" w:rsidP="00EE125F">
            <w:pPr>
              <w:pStyle w:val="Default"/>
              <w:jc w:val="both"/>
              <w:rPr>
                <w:sz w:val="22"/>
                <w:szCs w:val="22"/>
              </w:rPr>
            </w:pPr>
            <w:r w:rsidRPr="00EE125F">
              <w:rPr>
                <w:sz w:val="22"/>
                <w:szCs w:val="22"/>
              </w:rPr>
              <w:t>Нормативно-правовое регулирование работы ЦСО.</w:t>
            </w:r>
            <w:r w:rsidRPr="00EE125F">
              <w:rPr>
                <w:bCs/>
                <w:sz w:val="22"/>
                <w:szCs w:val="22"/>
              </w:rPr>
              <w:t xml:space="preserve"> Основные принципы организации централизованных стерилизационных отделений, развитие стерилизационного оборудования</w:t>
            </w:r>
            <w:r>
              <w:rPr>
                <w:bCs/>
                <w:sz w:val="22"/>
                <w:szCs w:val="22"/>
              </w:rPr>
              <w:t>.</w:t>
            </w:r>
          </w:p>
          <w:p w:rsidR="00DF45E8" w:rsidRPr="00EE125F" w:rsidRDefault="00DF45E8" w:rsidP="00EE125F">
            <w:pPr>
              <w:rPr>
                <w:rFonts w:ascii="Times New Roman" w:hAnsi="Times New Roman" w:cs="Times New Roman"/>
              </w:rPr>
            </w:pPr>
            <w:r w:rsidRPr="00EE125F">
              <w:rPr>
                <w:rFonts w:ascii="Times New Roman" w:hAnsi="Times New Roman" w:cs="Times New Roman"/>
              </w:rPr>
              <w:t>Стерилизационные мероприятия. Профилактика внутрибольничных инфекций</w:t>
            </w:r>
            <w:r>
              <w:t xml:space="preserve"> </w:t>
            </w:r>
            <w:r w:rsidRPr="00023CA5">
              <w:rPr>
                <w:rFonts w:ascii="Times New Roman" w:hAnsi="Times New Roman" w:cs="Times New Roman"/>
              </w:rPr>
              <w:t>Стерилизационные мероприятия. Контроль качества и эффективности стерилизации.</w:t>
            </w:r>
          </w:p>
          <w:p w:rsidR="00DF45E8" w:rsidRPr="00D3010B" w:rsidRDefault="00DF45E8" w:rsidP="00EE125F">
            <w:pPr>
              <w:rPr>
                <w:rFonts w:ascii="Times New Roman" w:hAnsi="Times New Roman" w:cs="Times New Roman"/>
              </w:rPr>
            </w:pPr>
            <w:r w:rsidRPr="00EE125F">
              <w:rPr>
                <w:rFonts w:ascii="Times New Roman" w:hAnsi="Times New Roman" w:cs="Times New Roman"/>
              </w:rPr>
              <w:t>Инфекционный контроль и инфекционная безопасность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023CA5">
              <w:rPr>
                <w:rFonts w:ascii="Times New Roman" w:hAnsi="Times New Roman" w:cs="Times New Roman"/>
              </w:rPr>
              <w:t>Профилактика внутрибольничной инфекции.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CA5">
              <w:rPr>
                <w:rFonts w:ascii="Times New Roman" w:hAnsi="Times New Roman" w:cs="Times New Roman"/>
              </w:rPr>
              <w:t>Стерилизация и дезинфекция.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E12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ЭО,</w:t>
            </w:r>
          </w:p>
          <w:p w:rsidR="00DF45E8" w:rsidRPr="00EE125F" w:rsidRDefault="00DF45E8" w:rsidP="00EE12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3010B">
              <w:rPr>
                <w:rFonts w:ascii="Times New Roman" w:hAnsi="Times New Roman" w:cs="Times New Roman"/>
              </w:rPr>
              <w:t>Симуляционные занятия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B45024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10B55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вакцинопрофилактики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«Лечебное дело», «Акушерское дело», «Сестринское дело», «Сестринское дело педиатрии», «Общая практика»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Нормативно-правовое регулирование вопросов иммунопрофилактики</w:t>
            </w:r>
          </w:p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Современные аспекты вацинопрофилактики. Организация вакцинопрофилактики</w:t>
            </w:r>
          </w:p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Иммунопрофилактика инфекционных болезней. Совершенствование вакцинопрофилактики туберкулеза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B45024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6C2AA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45024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геморрагической болезни новорожденных (ГрБН)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0D3BCA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>«Сестринское дело в педиатрии», «Анестезиология и реаниматология».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23CA5" w:rsidRDefault="00DF45E8" w:rsidP="00023CA5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>Геморрагически</w:t>
            </w:r>
            <w:r>
              <w:rPr>
                <w:rFonts w:ascii="Times New Roman" w:hAnsi="Times New Roman" w:cs="Times New Roman"/>
              </w:rPr>
              <w:t>й</w:t>
            </w:r>
            <w:r w:rsidRPr="00023CA5">
              <w:rPr>
                <w:rFonts w:ascii="Times New Roman" w:hAnsi="Times New Roman" w:cs="Times New Roman"/>
              </w:rPr>
              <w:t xml:space="preserve"> синдром у новорожденных. </w:t>
            </w:r>
          </w:p>
          <w:p w:rsidR="00DF45E8" w:rsidRPr="00023CA5" w:rsidRDefault="00DF45E8" w:rsidP="00023CA5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>Особенности г</w:t>
            </w:r>
            <w:r>
              <w:rPr>
                <w:rFonts w:ascii="Times New Roman" w:hAnsi="Times New Roman" w:cs="Times New Roman"/>
              </w:rPr>
              <w:t>емостаза у новорожденных детей.</w:t>
            </w:r>
          </w:p>
          <w:p w:rsidR="00DF45E8" w:rsidRPr="00023CA5" w:rsidRDefault="00DF45E8" w:rsidP="00023CA5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>Этиология, патогенез, факторы риска развития ГрБН.</w:t>
            </w:r>
          </w:p>
          <w:p w:rsidR="00DF45E8" w:rsidRPr="00023CA5" w:rsidRDefault="00DF45E8" w:rsidP="00023CA5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 xml:space="preserve">Клинические проявления и лабораторная диагностика ГрБН. </w:t>
            </w:r>
          </w:p>
          <w:p w:rsidR="00DF45E8" w:rsidRPr="00410B55" w:rsidRDefault="00DF45E8" w:rsidP="00023CA5">
            <w:pPr>
              <w:rPr>
                <w:rFonts w:ascii="Times New Roman" w:hAnsi="Times New Roman" w:cs="Times New Roman"/>
              </w:rPr>
            </w:pPr>
            <w:r w:rsidRPr="00023CA5">
              <w:rPr>
                <w:rFonts w:ascii="Times New Roman" w:hAnsi="Times New Roman" w:cs="Times New Roman"/>
              </w:rPr>
              <w:t>Лечение и профилактика геморрагической болезни новорожденных. Задачи медицинской сес</w:t>
            </w:r>
            <w:r>
              <w:rPr>
                <w:rFonts w:ascii="Times New Roman" w:hAnsi="Times New Roman" w:cs="Times New Roman"/>
              </w:rPr>
              <w:t xml:space="preserve">тры отделения новорожденных. </w:t>
            </w:r>
            <w:r w:rsidRPr="00023CA5">
              <w:rPr>
                <w:rFonts w:ascii="Times New Roman" w:hAnsi="Times New Roman" w:cs="Times New Roman"/>
              </w:rPr>
              <w:t>Уход за новорожденным с ГрБН. Профилактика. Неотложная помощь.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B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23CA5" w:rsidRDefault="00DF45E8" w:rsidP="00D351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023CA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геронтологии и гериатрии в работе медицинской сестры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23CA5" w:rsidRDefault="00DF45E8" w:rsidP="00D3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Нормативное правовое регулирование вопросов оказания медицинской помощи в пожилом и старческом возрасте.</w:t>
            </w:r>
          </w:p>
          <w:p w:rsidR="00DF45E8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Особенности сестринского ухода за пациентами в</w:t>
            </w:r>
            <w:r>
              <w:rPr>
                <w:rFonts w:ascii="Times New Roman" w:eastAsia="Times New Roman" w:hAnsi="Times New Roman" w:cs="Times New Roman"/>
              </w:rPr>
              <w:t xml:space="preserve"> пожилом и старческом возрасте.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Роль медицинской сестры в профилактической геронтологии и гериатрии.</w:t>
            </w:r>
          </w:p>
          <w:p w:rsidR="00DF45E8" w:rsidRPr="00CA317F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Оказание доврачебной неотложной помощи пациентам в пожилом и старческом возрасте.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23CA5" w:rsidRDefault="00DF45E8" w:rsidP="00D351ED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</w:t>
            </w: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диагностики и профилактики новой коро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навирусной инфекции  (COVID-19)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36 </w:t>
            </w:r>
            <w:r>
              <w:rPr>
                <w:rFonts w:ascii="Times New Roman" w:hAnsi="Times New Roman" w:cs="Times New Roman"/>
              </w:rPr>
              <w:lastRenderedPageBreak/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«Сестринское дело», «Судебно-медицинская </w:t>
            </w:r>
            <w:r w:rsidRPr="00D351E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экспертиза», «Гистология», «Организация сестринского дела», «Диетология», «Сестринское дело в косметологии», «Рентгенология», «Фармация», «Операционное дело», «Стоматология», «Скорая и неотложная помощь», «Акушерское дело», «Стоматология профилактическая», «Лабораторная диагностика», «Дезинфекционное дело», «Общая практика», «Медико-социальная помощь», «Наркология», «Бактериология», «Лабораторное дело», «Медицинский массаж», «Сестринское дело в педиатрии», «Лечебная физкультура», «Стоматология ортопедическая», «Анестезиология и реаниматология», «Функциональная диагностика», </w:t>
            </w:r>
          </w:p>
          <w:p w:rsidR="00DF45E8" w:rsidRPr="00D351ED" w:rsidRDefault="00DF45E8" w:rsidP="00D351E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дело», «Реабилитационное сестринское дело», «Эпидемиология (паразитология)», «Физиотерапия».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lastRenderedPageBreak/>
              <w:t>Этиология новой коронавирусной инфекции  (COVID-19)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lastRenderedPageBreak/>
              <w:t>Эпидемиологическая характеристика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Диагностика новой  коронавирусной инфекции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351E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Алгоритм обследования пациента с подозрением на COVID-19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D351ED">
              <w:rPr>
                <w:rFonts w:ascii="Times New Roman" w:eastAsia="Times New Roman" w:hAnsi="Times New Roman" w:cs="Times New Roman"/>
              </w:rPr>
              <w:t>Клинические особенности   коронавирусной инфекции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351E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Лабораторная диагностика коронавирусной инфекции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351E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Профилактика  новой коронавирусной инфекции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351E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 xml:space="preserve">Организация работы медицинских организаций, оказывающих медицинскую помощь </w:t>
            </w:r>
            <w:r>
              <w:rPr>
                <w:rFonts w:ascii="Times New Roman" w:eastAsia="Times New Roman" w:hAnsi="Times New Roman" w:cs="Times New Roman"/>
              </w:rPr>
              <w:t xml:space="preserve">на дому, </w:t>
            </w:r>
            <w:r w:rsidRPr="00D351ED">
              <w:rPr>
                <w:rFonts w:ascii="Times New Roman" w:eastAsia="Times New Roman" w:hAnsi="Times New Roman" w:cs="Times New Roman"/>
              </w:rPr>
              <w:t>в амбулаторных условиях, условиях дневного стационара и условиях стационара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Алгоритм действий медицинских работников, оказывающих медицинскую помощь в стационарных условиях</w:t>
            </w:r>
          </w:p>
          <w:p w:rsidR="00DF45E8" w:rsidRPr="00D351ED" w:rsidRDefault="00DF45E8" w:rsidP="00D3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351ED">
              <w:rPr>
                <w:rFonts w:ascii="Times New Roman" w:eastAsia="Times New Roman" w:hAnsi="Times New Roman" w:cs="Times New Roman"/>
              </w:rPr>
              <w:t>Протокол мероприятий, проводимых медицинскими работниками, по недопущению внутрибольничного распространения новой коронавирусной инфекции COVID-19 в медицинской организации, оказывающей медицинскую помощь в стационарных условиях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ДОТ и </w:t>
            </w:r>
            <w:r>
              <w:rPr>
                <w:rFonts w:ascii="Times New Roman" w:hAnsi="Times New Roman" w:cs="Times New Roman"/>
              </w:rPr>
              <w:lastRenderedPageBreak/>
              <w:t>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lastRenderedPageBreak/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2360EE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лечения и </w:t>
            </w: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профилактики туберкулеза»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 </w:t>
            </w:r>
            <w:r>
              <w:rPr>
                <w:rFonts w:ascii="Times New Roman" w:hAnsi="Times New Roman" w:cs="Times New Roman"/>
              </w:rPr>
              <w:lastRenderedPageBreak/>
              <w:t>заочное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D351E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«Сестринское дело», </w:t>
            </w:r>
            <w:r w:rsidRPr="00D351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«Сестринское дело в педиатрии», «Организация сестринского дела», «Медико-социальная помощь», «Анестезиология и реаниматология»,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360EE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Принципы лечения и </w:t>
            </w:r>
            <w:r w:rsidRPr="002360EE">
              <w:rPr>
                <w:rFonts w:ascii="Times New Roman" w:eastAsia="Times New Roman" w:hAnsi="Times New Roman" w:cs="Times New Roman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2360EE">
              <w:rPr>
                <w:rFonts w:ascii="Times New Roman" w:eastAsia="Times New Roman" w:hAnsi="Times New Roman" w:cs="Times New Roman"/>
              </w:rPr>
              <w:t>туберкулеза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360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5E8" w:rsidRPr="00D351ED" w:rsidRDefault="00DF45E8" w:rsidP="00C479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lastRenderedPageBreak/>
              <w:t>Классификация противотуберкулезных препаратов</w:t>
            </w:r>
            <w:r>
              <w:rPr>
                <w:rFonts w:ascii="Times New Roman" w:eastAsia="Times New Roman" w:hAnsi="Times New Roman" w:cs="Times New Roman"/>
              </w:rPr>
              <w:t xml:space="preserve">. Виды лечения туберкулеза. </w:t>
            </w:r>
            <w:r w:rsidRPr="002360EE">
              <w:rPr>
                <w:rFonts w:ascii="Times New Roman" w:eastAsia="Times New Roman" w:hAnsi="Times New Roman" w:cs="Times New Roman"/>
              </w:rPr>
              <w:t>Виды профилактики. Участие в организации профилактических осмотров декретированных групп населения по туберкулезу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360EE">
              <w:rPr>
                <w:rFonts w:ascii="Times New Roman" w:eastAsia="Times New Roman" w:hAnsi="Times New Roman" w:cs="Times New Roman"/>
              </w:rPr>
              <w:t xml:space="preserve">Сестринский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360EE">
              <w:rPr>
                <w:rFonts w:ascii="Times New Roman" w:eastAsia="Times New Roman" w:hAnsi="Times New Roman" w:cs="Times New Roman"/>
              </w:rPr>
              <w:t>уход при туберкулеза, неотложная помощь при осложнениях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ДОТ и </w:t>
            </w:r>
            <w:r>
              <w:rPr>
                <w:rFonts w:ascii="Times New Roman" w:hAnsi="Times New Roman" w:cs="Times New Roman"/>
              </w:rPr>
              <w:lastRenderedPageBreak/>
              <w:t>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2360EE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360E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351ED" w:rsidRDefault="00DF45E8" w:rsidP="00D351ED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360E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«Анестезиология и реаниматология»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360EE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t>Мониторинг дыхания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2360EE">
              <w:rPr>
                <w:rFonts w:ascii="Times New Roman" w:eastAsia="Times New Roman" w:hAnsi="Times New Roman" w:cs="Times New Roman"/>
              </w:rPr>
              <w:t>Пульсоксиметрия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360EE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t>Мониторинг кровообращения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2360EE">
              <w:rPr>
                <w:rFonts w:ascii="Times New Roman" w:eastAsia="Times New Roman" w:hAnsi="Times New Roman" w:cs="Times New Roman"/>
              </w:rPr>
              <w:t>сциллометрический метод измерения АД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2360EE">
              <w:rPr>
                <w:rFonts w:ascii="Times New Roman" w:eastAsia="Times New Roman" w:hAnsi="Times New Roman" w:cs="Times New Roman"/>
              </w:rPr>
              <w:t>Электрокардиография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2360EE">
              <w:rPr>
                <w:rFonts w:ascii="Times New Roman" w:eastAsia="Times New Roman" w:hAnsi="Times New Roman" w:cs="Times New Roman"/>
              </w:rPr>
              <w:t>Мониторинг сердечного выброса.</w:t>
            </w:r>
          </w:p>
          <w:p w:rsidR="00DF45E8" w:rsidRPr="002360EE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t>Мониторинг нервной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115CA5">
              <w:rPr>
                <w:rFonts w:ascii="Times New Roman" w:eastAsia="Times New Roman" w:hAnsi="Times New Roman" w:cs="Times New Roman"/>
              </w:rPr>
              <w:t>Электроэнцефалография</w:t>
            </w:r>
          </w:p>
          <w:p w:rsidR="00DF45E8" w:rsidRPr="002360EE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t>Инвазивные методы мониторинга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15CA5">
              <w:rPr>
                <w:rFonts w:ascii="Times New Roman" w:eastAsia="Times New Roman" w:hAnsi="Times New Roman" w:cs="Times New Roman"/>
              </w:rPr>
              <w:t>Контроль газового состава артериальной крови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115CA5">
              <w:rPr>
                <w:rFonts w:ascii="Times New Roman" w:eastAsia="Times New Roman" w:hAnsi="Times New Roman" w:cs="Times New Roman"/>
              </w:rPr>
              <w:t>Контроль центрального венозного давления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Default="00DF45E8" w:rsidP="00236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2360EE"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15CA5" w:rsidRDefault="00DF45E8" w:rsidP="00115CA5">
            <w:pPr>
              <w:jc w:val="center"/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ДОТ и ЭО,</w:t>
            </w:r>
          </w:p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Симуляционн</w:t>
            </w:r>
            <w:r>
              <w:rPr>
                <w:rFonts w:ascii="Times New Roman" w:hAnsi="Times New Roman" w:cs="Times New Roman"/>
              </w:rPr>
              <w:t>ое</w:t>
            </w:r>
            <w:r w:rsidRPr="00115C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360EE" w:rsidRDefault="00DF45E8" w:rsidP="00115CA5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15CA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Актуальные вопросы обструктивных заболеваний легких – бронхиальной астмы, ХОБЛ»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2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заочное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360EE" w:rsidRDefault="00DF45E8" w:rsidP="00D351ED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15CA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«Сестринское дело», «Анестезиология и реаниматология», «Реабилитационное сестринское дело», «Акушерское дело», «Лечебное дело», «Общая практика», «Скорая и неотложная помощь».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15CA5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15CA5">
              <w:rPr>
                <w:rFonts w:ascii="Times New Roman" w:eastAsia="Times New Roman" w:hAnsi="Times New Roman" w:cs="Times New Roman"/>
              </w:rPr>
              <w:t>Этиология и эпидемиология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CA5">
              <w:rPr>
                <w:rFonts w:ascii="Times New Roman" w:eastAsia="Times New Roman" w:hAnsi="Times New Roman" w:cs="Times New Roman"/>
              </w:rPr>
              <w:t>бронхиальной астмой, ХОБЛ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15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115CA5">
              <w:rPr>
                <w:rFonts w:ascii="Times New Roman" w:eastAsia="Times New Roman" w:hAnsi="Times New Roman" w:cs="Times New Roman"/>
              </w:rPr>
              <w:tab/>
              <w:t xml:space="preserve">   Рассмотрены современные </w:t>
            </w:r>
          </w:p>
          <w:p w:rsidR="00DF45E8" w:rsidRPr="00115CA5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Причины развития. Классификация, </w:t>
            </w:r>
            <w:r w:rsidRPr="00115CA5">
              <w:rPr>
                <w:rFonts w:ascii="Times New Roman" w:eastAsia="Times New Roman" w:hAnsi="Times New Roman" w:cs="Times New Roman"/>
              </w:rPr>
              <w:t>клиника,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CA5">
              <w:rPr>
                <w:rFonts w:ascii="Times New Roman" w:eastAsia="Times New Roman" w:hAnsi="Times New Roman" w:cs="Times New Roman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</w:rPr>
              <w:t xml:space="preserve">  бронхиальной астмой, ХОБЛ.</w:t>
            </w:r>
            <w:r w:rsidRPr="00115CA5">
              <w:rPr>
                <w:rFonts w:ascii="Times New Roman" w:eastAsia="Times New Roman" w:hAnsi="Times New Roman" w:cs="Times New Roman"/>
              </w:rPr>
              <w:t xml:space="preserve"> Диагно</w:t>
            </w:r>
            <w:r>
              <w:rPr>
                <w:rFonts w:ascii="Times New Roman" w:eastAsia="Times New Roman" w:hAnsi="Times New Roman" w:cs="Times New Roman"/>
              </w:rPr>
              <w:t>стика бронхиальной астмой, ХОБЛ</w:t>
            </w:r>
            <w:r w:rsidRPr="00115CA5">
              <w:rPr>
                <w:rFonts w:ascii="Times New Roman" w:eastAsia="Times New Roman" w:hAnsi="Times New Roman" w:cs="Times New Roman"/>
              </w:rPr>
              <w:t>, жалобы, симптомы.</w:t>
            </w:r>
          </w:p>
          <w:p w:rsidR="00DF45E8" w:rsidRPr="00115CA5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15CA5">
              <w:rPr>
                <w:rFonts w:ascii="Times New Roman" w:eastAsia="Times New Roman" w:hAnsi="Times New Roman" w:cs="Times New Roman"/>
              </w:rPr>
              <w:t xml:space="preserve">Участие в организации профилактических осмотров диспансерных больных бронхиальной астмой, ХОБЛ   </w:t>
            </w:r>
            <w:r w:rsidRPr="00115CA5">
              <w:rPr>
                <w:rFonts w:ascii="Times New Roman" w:eastAsia="Times New Roman" w:hAnsi="Times New Roman" w:cs="Times New Roman"/>
              </w:rPr>
              <w:tab/>
              <w:t xml:space="preserve"> Распределение пациентов на группы диспансерного наблюдения.</w:t>
            </w:r>
          </w:p>
          <w:p w:rsidR="00DF45E8" w:rsidRPr="00115CA5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15CA5">
              <w:rPr>
                <w:rFonts w:ascii="Times New Roman" w:eastAsia="Times New Roman" w:hAnsi="Times New Roman" w:cs="Times New Roman"/>
              </w:rPr>
              <w:t xml:space="preserve">Вакцинация контингентов, входящих в декретированную группу по бронхиальной астме, ХОБЛ </w:t>
            </w:r>
          </w:p>
          <w:p w:rsidR="00DF45E8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Сестринский  </w:t>
            </w:r>
            <w:r w:rsidRPr="00115CA5">
              <w:rPr>
                <w:rFonts w:ascii="Times New Roman" w:eastAsia="Times New Roman" w:hAnsi="Times New Roman" w:cs="Times New Roman"/>
              </w:rPr>
              <w:t>ухо</w:t>
            </w:r>
            <w:r>
              <w:rPr>
                <w:rFonts w:ascii="Times New Roman" w:eastAsia="Times New Roman" w:hAnsi="Times New Roman" w:cs="Times New Roman"/>
              </w:rPr>
              <w:t>д при бронхиальной астме, ХОБЛ .</w:t>
            </w:r>
          </w:p>
          <w:p w:rsidR="00DF45E8" w:rsidRPr="002360EE" w:rsidRDefault="00DF45E8" w:rsidP="00115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15CA5">
              <w:rPr>
                <w:rFonts w:ascii="Times New Roman" w:eastAsia="Times New Roman" w:hAnsi="Times New Roman" w:cs="Times New Roman"/>
              </w:rPr>
              <w:t>лан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CA5">
              <w:rPr>
                <w:rFonts w:ascii="Times New Roman" w:eastAsia="Times New Roman" w:hAnsi="Times New Roman" w:cs="Times New Roman"/>
              </w:rPr>
              <w:t xml:space="preserve">сестринского ухода за пациентами с бронхиальной астмой, ХОБЛ с мотивацией. Обучение самоконтролю и самопомощи больных с бронхиальной астмой, ХОБЛ.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15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115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10B55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профилактики инфекций, связанных с оказанием медицинской помощи (ИСМП) или (ВБИ)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rPr>
                <w:rFonts w:ascii="Times New Roman" w:hAnsi="Times New Roman" w:cs="Times New Roman"/>
              </w:rPr>
            </w:pPr>
            <w:r w:rsidRPr="003256F5">
              <w:rPr>
                <w:rFonts w:ascii="Times New Roman" w:hAnsi="Times New Roman" w:cs="Times New Roman"/>
              </w:rPr>
              <w:t xml:space="preserve">«Сестринское дело», «Судебно-медицинская экспертиза», «Гистология», «Организация </w:t>
            </w:r>
            <w:r w:rsidRPr="003256F5">
              <w:rPr>
                <w:rFonts w:ascii="Times New Roman" w:hAnsi="Times New Roman" w:cs="Times New Roman"/>
              </w:rPr>
              <w:lastRenderedPageBreak/>
              <w:t xml:space="preserve">сестринского дела», «Диетология», «Сестринское дело в косметологии», «Рентгенология», «Фармация», «Операционное дело», «Стоматология», «Скорая и неотложная помощь», «Акушерское дело», «Стоматология профилактическая», «Лабораторная диагностика», «Дезинфекционное дело», «Общая практика», «Медико-социальная помощь», «Наркология», «Бактериология», «Лабораторное дело», «Медицинский массаж», «Сестринское дело в педиатрии», «Лечебная физкультура», «Стоматология ортопедическая», «Анестезиология и реаниматология», «Функциональная диагностика», «Лечебное дело», «Реабилитационное </w:t>
            </w:r>
            <w:r w:rsidRPr="003256F5">
              <w:rPr>
                <w:rFonts w:ascii="Times New Roman" w:hAnsi="Times New Roman" w:cs="Times New Roman"/>
              </w:rPr>
              <w:lastRenderedPageBreak/>
              <w:t>сестринское дело», «Эпидемиология (паразитология)», «Физиотерапия».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256F5" w:rsidRDefault="00DF45E8" w:rsidP="003256F5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3256F5">
              <w:rPr>
                <w:rFonts w:ascii="Times New Roman" w:eastAsia="Courier New" w:hAnsi="Times New Roman" w:cs="Times New Roman"/>
                <w:color w:val="000000"/>
              </w:rPr>
              <w:lastRenderedPageBreak/>
              <w:t>Анализ заболеваемости ВБИ и ИСМП в ЛПО.</w:t>
            </w:r>
          </w:p>
          <w:p w:rsidR="00DF45E8" w:rsidRPr="003256F5" w:rsidRDefault="00DF45E8" w:rsidP="003256F5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Пути и факторы передачи ВБИ.</w:t>
            </w:r>
          </w:p>
          <w:p w:rsidR="00DF45E8" w:rsidRPr="003256F5" w:rsidRDefault="00DF45E8" w:rsidP="003256F5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Эпидемиологический надзор.</w:t>
            </w:r>
          </w:p>
          <w:p w:rsidR="00DF45E8" w:rsidRPr="00CA317F" w:rsidRDefault="00DF45E8" w:rsidP="003256F5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b/>
                <w:color w:val="000000"/>
              </w:rPr>
            </w:pPr>
            <w:r w:rsidRPr="003256F5">
              <w:rPr>
                <w:rFonts w:ascii="Times New Roman" w:eastAsia="Courier New" w:hAnsi="Times New Roman" w:cs="Times New Roman"/>
                <w:color w:val="000000"/>
              </w:rPr>
              <w:t>Профилактические гигиенические мероприятия по оптимизации внутрибольничной среды ЛПО.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center"/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EC18EC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256F5" w:rsidRDefault="00DF45E8" w:rsidP="00D3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Нормативное правовое регулирование вопросов оказания медицинской помощи пациентам с онкологическими заболеваниями.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Сестринский уход за пациентами с онкологическими заболеваниями.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Особенности работы медицинской се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стры онкологического отделения.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Инновационные технологии сестринского ухода за пациентами с онкологическими заболеваниями.</w:t>
            </w:r>
          </w:p>
          <w:p w:rsidR="00DF45E8" w:rsidRPr="003256F5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Паллиативный уход за пациентами с онкологическими заболеваниями.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EC18EC">
            <w:pPr>
              <w:jc w:val="center"/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D351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EC18EC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Актуальные вопросы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«Анестезиология и реаним</w:t>
            </w:r>
            <w:r>
              <w:rPr>
                <w:rFonts w:ascii="Times New Roman" w:hAnsi="Times New Roman" w:cs="Times New Roman"/>
              </w:rPr>
              <w:t>атология»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Общие вопросы анестезиологии и реанимации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Анатомия и физиология с позиции анестезиологии и реаниматологии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Водно</w:t>
            </w:r>
            <w:r>
              <w:rPr>
                <w:rFonts w:ascii="Times New Roman" w:eastAsia="Courier New" w:hAnsi="Times New Roman" w:cs="Times New Roman"/>
                <w:color w:val="000000"/>
              </w:rPr>
              <w:t>-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электролитный обмен в норме и патологии. Кислотно-основное равновесие, основные формы нарушения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Общие вопросы фармакологии. Клиническая фармакология основных препаратов, используемых в анестезиологии и интенсивной терапи</w:t>
            </w:r>
            <w:r>
              <w:rPr>
                <w:rFonts w:ascii="Times New Roman" w:eastAsia="Courier New" w:hAnsi="Times New Roman" w:cs="Times New Roman"/>
                <w:color w:val="000000"/>
              </w:rPr>
              <w:t>и.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Аппаратура и инструментарий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Современный мониторинг безопасности в операционной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Анестезиологическая помощь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Подготовка больных к наркозу и операции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Современный сосудистый доступ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Реанимационная помощь. Интенсивная терапия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Анестезиологическая и реанимационная  помощь в педиатрии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Особенности анестезии у детей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EC18EC" w:rsidRDefault="00DF45E8" w:rsidP="00EC18EC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18EC">
              <w:rPr>
                <w:rFonts w:ascii="Times New Roman" w:eastAsia="Courier New" w:hAnsi="Times New Roman" w:cs="Times New Roman"/>
                <w:color w:val="000000"/>
              </w:rPr>
              <w:t>Анестезиологическая и реан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имационная  помощь в акушерстве.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Особенности анестезиологических пособий в акушерстве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EC18EC">
              <w:rPr>
                <w:rFonts w:ascii="Times New Roman" w:eastAsia="Courier New" w:hAnsi="Times New Roman" w:cs="Times New Roman"/>
                <w:color w:val="000000"/>
              </w:rPr>
              <w:t>Интенсивная терапия критических состояний в акушерстве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EC18EC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D351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Актуальные вопросы сестринской помощи в педиатрии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36</w:t>
            </w:r>
          </w:p>
          <w:p w:rsidR="00DF45E8" w:rsidRPr="00EC18EC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18EC" w:rsidRDefault="00DF45E8" w:rsidP="00D351ED">
            <w:pPr>
              <w:rPr>
                <w:rFonts w:ascii="Times New Roman" w:hAnsi="Times New Roman" w:cs="Times New Roman"/>
              </w:rPr>
            </w:pPr>
            <w:r w:rsidRPr="00EC05D1">
              <w:rPr>
                <w:rFonts w:ascii="Times New Roman" w:hAnsi="Times New Roman" w:cs="Times New Roman"/>
              </w:rPr>
              <w:t>«Сестринское дело в педиатрии»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05D1" w:rsidRDefault="00DF45E8" w:rsidP="00EC05D1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Нормативно - правовое регулирование вопросов оказания сестринской помощи в педиатрии.</w:t>
            </w:r>
          </w:p>
          <w:p w:rsidR="00DF45E8" w:rsidRPr="00EC05D1" w:rsidRDefault="00DF45E8" w:rsidP="00EC05D1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Актуальные вопросы сестринской помощи в педиатрии.</w:t>
            </w:r>
          </w:p>
          <w:p w:rsidR="00DF45E8" w:rsidRPr="00EC05D1" w:rsidRDefault="00DF45E8" w:rsidP="00EC05D1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Участие в оказании медицинской помощи новорожденным.</w:t>
            </w:r>
          </w:p>
          <w:p w:rsidR="00DF45E8" w:rsidRPr="00EC05D1" w:rsidRDefault="00DF45E8" w:rsidP="00EC05D1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Первичная доврачебная медико-санитарная по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мощь детям различного возраста. </w:t>
            </w:r>
            <w:r w:rsidRPr="00EC05D1">
              <w:rPr>
                <w:rFonts w:ascii="Times New Roman" w:eastAsia="Courier New" w:hAnsi="Times New Roman" w:cs="Times New Roman"/>
                <w:color w:val="000000"/>
              </w:rPr>
              <w:t>Особенности сестринского ухода при различных заболеваниях и со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стояниях пациентов в педиатрии. </w:t>
            </w:r>
            <w:r w:rsidRPr="00EC05D1">
              <w:rPr>
                <w:rFonts w:ascii="Times New Roman" w:eastAsia="Courier New" w:hAnsi="Times New Roman" w:cs="Times New Roman"/>
                <w:color w:val="000000"/>
              </w:rPr>
              <w:lastRenderedPageBreak/>
              <w:t xml:space="preserve">Участие в оказании паллиативной медицинской помощи детям в амбулаторных и стационарных условиях.  </w:t>
            </w:r>
          </w:p>
          <w:p w:rsidR="00DF45E8" w:rsidRPr="00EC18EC" w:rsidRDefault="00DF45E8" w:rsidP="00EC05D1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EC05D1">
              <w:rPr>
                <w:rFonts w:ascii="Times New Roman" w:eastAsia="Courier New" w:hAnsi="Times New Roman" w:cs="Times New Roman"/>
                <w:color w:val="000000"/>
              </w:rPr>
              <w:t>Оказание доврачебной медицинской помощи детям при острых заболеваниях и состояниях, угрожающих жизни детей.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05D1" w:rsidRDefault="00DF45E8" w:rsidP="00AA6C00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 xml:space="preserve">«Актуальные вопросы трансфузиологии»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AA6C00" w:rsidRDefault="00DF45E8" w:rsidP="00AA6C00">
            <w:pPr>
              <w:jc w:val="center"/>
              <w:rPr>
                <w:rFonts w:ascii="Times New Roman" w:hAnsi="Times New Roman" w:cs="Times New Roman"/>
              </w:rPr>
            </w:pPr>
            <w:r w:rsidRPr="00AA6C00">
              <w:rPr>
                <w:rFonts w:ascii="Times New Roman" w:hAnsi="Times New Roman" w:cs="Times New Roman"/>
              </w:rPr>
              <w:t>36</w:t>
            </w:r>
          </w:p>
          <w:p w:rsidR="00DF45E8" w:rsidRPr="00EC18EC" w:rsidRDefault="00DF45E8" w:rsidP="00AA6C00">
            <w:pPr>
              <w:jc w:val="center"/>
              <w:rPr>
                <w:rFonts w:ascii="Times New Roman" w:hAnsi="Times New Roman" w:cs="Times New Roman"/>
              </w:rPr>
            </w:pPr>
            <w:r w:rsidRPr="00AA6C00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C05D1" w:rsidRDefault="00DF45E8" w:rsidP="00D351ED">
            <w:pPr>
              <w:rPr>
                <w:rFonts w:ascii="Times New Roman" w:hAnsi="Times New Roman" w:cs="Times New Roman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«Анестезиология и реаниматология», «Сестринское дело», «Операционное 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AA6C00" w:rsidRDefault="00DF45E8" w:rsidP="00AA6C00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История развития трансфузиологии</w:t>
            </w:r>
          </w:p>
          <w:p w:rsidR="00DF45E8" w:rsidRPr="00AA6C00" w:rsidRDefault="00DF45E8" w:rsidP="00AA6C00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Организация работы службы трансфузиологии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Нормативно-правовое регулирование в работе службы переливания крови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AA6C00" w:rsidRDefault="00DF45E8" w:rsidP="00AA6C00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Организация работы  станции переливания крови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Донорство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AA6C00" w:rsidRDefault="00DF45E8" w:rsidP="00AA6C00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Клиническая трансфузиология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Учение о группах крови и резус фактора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Показания и противопоказания к переливанию крови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Методика переливания   крови.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Осложнения при переливании крови и их  профилактика</w:t>
            </w:r>
            <w:r>
              <w:rPr>
                <w:rFonts w:ascii="Times New Roman" w:eastAsia="Courier New" w:hAnsi="Times New Roman" w:cs="Times New Roman"/>
                <w:color w:val="000000"/>
              </w:rPr>
              <w:t xml:space="preserve">. </w:t>
            </w:r>
            <w:r w:rsidRPr="00AA6C00">
              <w:rPr>
                <w:rFonts w:ascii="Times New Roman" w:eastAsia="Courier New" w:hAnsi="Times New Roman" w:cs="Times New Roman"/>
                <w:color w:val="000000"/>
              </w:rPr>
              <w:t>Препараты крови. Показания к применению</w:t>
            </w:r>
            <w:r>
              <w:rPr>
                <w:rFonts w:ascii="Times New Roman" w:eastAsia="Courier New" w:hAnsi="Times New Roman" w:cs="Times New Roman"/>
                <w:color w:val="000000"/>
              </w:rPr>
              <w:t>.</w:t>
            </w:r>
          </w:p>
          <w:p w:rsidR="00DF45E8" w:rsidRPr="00EC05D1" w:rsidRDefault="00DF45E8" w:rsidP="00AA6C00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ourier New" w:hAnsi="Times New Roman" w:cs="Times New Roman"/>
                <w:color w:val="000000"/>
              </w:rPr>
            </w:pPr>
            <w:r w:rsidRPr="00AA6C00">
              <w:rPr>
                <w:rFonts w:ascii="Times New Roman" w:eastAsia="Courier New" w:hAnsi="Times New Roman" w:cs="Times New Roman"/>
                <w:color w:val="000000"/>
              </w:rPr>
              <w:t>Кровезаменители. Показания к применению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EC05D1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10B55">
              <w:rPr>
                <w:rFonts w:ascii="Times New Roman" w:eastAsia="Calibri" w:hAnsi="Times New Roman" w:cs="Times New Roman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  <w:r w:rsidRPr="00410B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F45E8" w:rsidRPr="00410B55" w:rsidRDefault="00DF45E8" w:rsidP="00D351ED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351ED">
            <w:pPr>
              <w:rPr>
                <w:rFonts w:ascii="Times New Roman" w:hAnsi="Times New Roman" w:cs="Times New Roman"/>
              </w:rPr>
            </w:pPr>
            <w:r w:rsidRPr="008E7B48">
              <w:rPr>
                <w:rFonts w:ascii="Times New Roman" w:hAnsi="Times New Roman" w:cs="Times New Roman"/>
              </w:rPr>
              <w:t xml:space="preserve">Акушерское дело, Анестезиология и реаниматология, Лечебная физкультура, Лечебное дело, Медицинский массаж, Наркология, Общая практика, Операционное дело, Организация сестринского дела, Реабилитационное сестринское дело, Рентгенология, Стоматология, Стоматология профилактическая, Сестринское дело, Сестринское дело в косметологии, Сестринское дело в педиатрии, Скорая и неотложная помощь, Физиотерапия, </w:t>
            </w:r>
            <w:r w:rsidRPr="008E7B48">
              <w:rPr>
                <w:rFonts w:ascii="Times New Roman" w:hAnsi="Times New Roman" w:cs="Times New Roman"/>
              </w:rPr>
              <w:lastRenderedPageBreak/>
              <w:t>Функциональная диагностика.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E7B48" w:rsidRDefault="00DF45E8" w:rsidP="008E7B48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E7B48">
              <w:rPr>
                <w:rFonts w:ascii="Times New Roman" w:hAnsi="Times New Roman" w:cs="Times New Roman"/>
                <w:bCs/>
              </w:rPr>
              <w:lastRenderedPageBreak/>
              <w:t>Нормативно - правовое регулирование вопросов проведения сердечно-легочной реанимации.</w:t>
            </w:r>
          </w:p>
          <w:p w:rsidR="00DF45E8" w:rsidRPr="008E7B48" w:rsidRDefault="00DF45E8" w:rsidP="008E7B48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E7B48">
              <w:rPr>
                <w:rFonts w:ascii="Times New Roman" w:hAnsi="Times New Roman" w:cs="Times New Roman"/>
                <w:bCs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DF45E8" w:rsidRPr="008E7B48" w:rsidRDefault="00DF45E8" w:rsidP="008E7B48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E7B48">
              <w:rPr>
                <w:rFonts w:ascii="Times New Roman" w:hAnsi="Times New Roman" w:cs="Times New Roman"/>
                <w:bCs/>
              </w:rPr>
              <w:t>Базовая сердечно-легочная реанимация в соответствии с требованиями рекомендаций Ев</w:t>
            </w:r>
            <w:r>
              <w:rPr>
                <w:rFonts w:ascii="Times New Roman" w:hAnsi="Times New Roman" w:cs="Times New Roman"/>
                <w:bCs/>
              </w:rPr>
              <w:t>ропейского совета по реанимации.</w:t>
            </w:r>
          </w:p>
          <w:p w:rsidR="00DF45E8" w:rsidRPr="00CA317F" w:rsidRDefault="00DF45E8" w:rsidP="008E7B48">
            <w:pPr>
              <w:tabs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E7B48">
              <w:rPr>
                <w:rFonts w:ascii="Times New Roman" w:hAnsi="Times New Roman" w:cs="Times New Roman"/>
                <w:bCs/>
              </w:rPr>
              <w:t>Базовые реанимационные мероприятия с применением автоматического наружного дефибриллятора (АНД)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Симуляционн</w:t>
            </w:r>
            <w:r>
              <w:rPr>
                <w:rFonts w:ascii="Times New Roman" w:hAnsi="Times New Roman" w:cs="Times New Roman"/>
              </w:rPr>
              <w:t>ое</w:t>
            </w:r>
            <w:r w:rsidRPr="00115C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E7B48" w:rsidRDefault="00DF45E8" w:rsidP="00D351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B48">
              <w:rPr>
                <w:rFonts w:ascii="Times New Roman" w:hAnsi="Times New Roman" w:cs="Times New Roman"/>
                <w:bCs/>
                <w:color w:val="000000"/>
              </w:rPr>
              <w:t>Вакцинопрофилактика бронхолёгочных заболеваний на современном этапе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«Сестринское дело», «Сестринское дело в педиатрии», «Общая практика», «Организация сестринского дела», «Реабилитационное сестринское дело», «Медико-социальная помощь»,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 «Акушерское дело», «Лечебное дело», «Скорая и неотложная помощь».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Правовые аспекты нормативного регулирования в области  иммунопрофилактики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Вакцинопрофилактика бронхолёгочных заболеваний:</w:t>
            </w:r>
            <w:r w:rsidRPr="00410B55">
              <w:t xml:space="preserve"> 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 xml:space="preserve">Иммунопрофилактика против пневмококковой  и Hib-инфекции; 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Необходимость иммунизации против ветряной оспы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B55">
              <w:rPr>
                <w:rFonts w:ascii="Times New Roman" w:hAnsi="Times New Roman" w:cs="Times New Roman"/>
              </w:rPr>
              <w:t>Современные аспекты вакцинации коклюша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B55">
              <w:rPr>
                <w:rFonts w:ascii="Times New Roman" w:hAnsi="Times New Roman" w:cs="Times New Roman"/>
              </w:rPr>
              <w:t>Вакцинация против гриппа как профилактика осложнений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Особенности иммунизации беременных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B55">
              <w:rPr>
                <w:rFonts w:ascii="Times New Roman" w:hAnsi="Times New Roman" w:cs="Times New Roman"/>
              </w:rPr>
              <w:t>Вакцинация лиц старше 60 лет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B55">
              <w:rPr>
                <w:rFonts w:ascii="Times New Roman" w:hAnsi="Times New Roman" w:cs="Times New Roman"/>
              </w:rPr>
              <w:t xml:space="preserve">Вакцинация лиц с хроническими </w:t>
            </w:r>
            <w:r>
              <w:rPr>
                <w:rFonts w:ascii="Times New Roman" w:hAnsi="Times New Roman" w:cs="Times New Roman"/>
              </w:rPr>
              <w:t xml:space="preserve">заболеваниями ЛОР органов. </w:t>
            </w:r>
            <w:r w:rsidRPr="00410B55">
              <w:rPr>
                <w:rFonts w:ascii="Times New Roman" w:hAnsi="Times New Roman" w:cs="Times New Roman"/>
              </w:rPr>
              <w:t>Вакцинация пациентов  с бронхиальной астмой и ХОБЛ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Роль и место комбинированных вакцин в календаре профилактических прививок.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Pr="00410B55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center"/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E7B48" w:rsidRDefault="00DF45E8" w:rsidP="00D351E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E7B48">
              <w:rPr>
                <w:rFonts w:ascii="Times New Roman" w:hAnsi="Times New Roman" w:cs="Times New Roman"/>
                <w:bCs/>
                <w:color w:val="000000"/>
              </w:rPr>
              <w:t>Диагностика и лечение внебольничной пневмонии в практике фельдшера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C18EC">
              <w:rPr>
                <w:rFonts w:ascii="Times New Roman" w:hAnsi="Times New Roman" w:cs="Times New Roman"/>
              </w:rPr>
              <w:t xml:space="preserve"> </w:t>
            </w:r>
          </w:p>
          <w:p w:rsidR="00DF45E8" w:rsidRPr="00410B55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«Лечебное дело</w:t>
            </w:r>
            <w:r>
              <w:rPr>
                <w:rFonts w:ascii="Times New Roman" w:hAnsi="Times New Roman" w:cs="Times New Roman"/>
              </w:rPr>
              <w:t>», «Скорая и неотложная помощь»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Нормативно-правовое обеспечение в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50E5B">
              <w:rPr>
                <w:rFonts w:ascii="Times New Roman" w:hAnsi="Times New Roman" w:cs="Times New Roman"/>
              </w:rPr>
              <w:t>Нормативно-правовое обеспечение организации медицинской помощи на догоспитальном этапе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Права и обязанности фельдшера при оказании медицинской помощи на догоспитальном этапе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Диагностика и лечение внебольничной пневмонии  на догоспитальном этапе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50E5B">
              <w:rPr>
                <w:rFonts w:ascii="Times New Roman" w:hAnsi="Times New Roman" w:cs="Times New Roman"/>
              </w:rPr>
              <w:t>Теоретические основы внебольничных пневмоний на современном этапе</w:t>
            </w:r>
            <w:r>
              <w:rPr>
                <w:rFonts w:ascii="Times New Roman" w:hAnsi="Times New Roman" w:cs="Times New Roman"/>
              </w:rPr>
              <w:t>.</w:t>
            </w:r>
            <w:r w:rsidRPr="00050E5B">
              <w:rPr>
                <w:rFonts w:ascii="Times New Roman" w:hAnsi="Times New Roman" w:cs="Times New Roman"/>
              </w:rPr>
              <w:t xml:space="preserve">  </w:t>
            </w:r>
          </w:p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 xml:space="preserve">Внебольничные пневмонии у взрослых: диагностика, клиника, лечение. Особенности лечения тяжелых внебольничных пневмоний. Ошибки лечения.  </w:t>
            </w:r>
          </w:p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Особенности течения внебольничных пневмоний у детей. Диагностика и прогноз течения внебольничной пневмонии у детей первого года жизни.</w:t>
            </w:r>
          </w:p>
          <w:p w:rsidR="00DF45E8" w:rsidRPr="00050E5B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Критерии выписки и реабилитация пациентов с внебольничными пневмониями.</w:t>
            </w:r>
          </w:p>
          <w:p w:rsidR="00DF45E8" w:rsidRPr="00410B55" w:rsidRDefault="00DF45E8" w:rsidP="00050E5B">
            <w:pPr>
              <w:jc w:val="both"/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>Профилактика внебольничных пневмоний.  Диспансерное наблюдение переболевших внебольничными пневмониями.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050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8E7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10B55">
              <w:rPr>
                <w:rFonts w:ascii="Times New Roman" w:eastAsia="Calibri" w:hAnsi="Times New Roman" w:cs="Times New Roman"/>
              </w:rPr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rPr>
                <w:rFonts w:ascii="Times New Roman" w:hAnsi="Times New Roman" w:cs="Times New Roman"/>
              </w:rPr>
            </w:pPr>
            <w:r w:rsidRPr="00050E5B">
              <w:rPr>
                <w:rFonts w:ascii="Times New Roman" w:hAnsi="Times New Roman" w:cs="Times New Roman"/>
              </w:rPr>
              <w:t xml:space="preserve">«Сестринское дело», «Сестринское дело в педиатрии», </w:t>
            </w:r>
            <w:r w:rsidRPr="00050E5B">
              <w:rPr>
                <w:rFonts w:ascii="Times New Roman" w:hAnsi="Times New Roman" w:cs="Times New Roman"/>
              </w:rPr>
              <w:lastRenderedPageBreak/>
              <w:t>«Акушерское дело»,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50E5B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50E5B">
              <w:rPr>
                <w:rFonts w:ascii="Times New Roman" w:eastAsia="Times New Roman" w:hAnsi="Times New Roman" w:cs="Times New Roman"/>
              </w:rPr>
              <w:lastRenderedPageBreak/>
              <w:t>Нормативно-правовое регулирование вопросов инфекционной безопасности</w:t>
            </w:r>
          </w:p>
          <w:p w:rsidR="00DF45E8" w:rsidRPr="00050E5B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50E5B">
              <w:rPr>
                <w:rFonts w:ascii="Times New Roman" w:eastAsia="Times New Roman" w:hAnsi="Times New Roman" w:cs="Times New Roman"/>
              </w:rPr>
              <w:t>Инфекционная безопасность на современном этапе</w:t>
            </w:r>
          </w:p>
          <w:p w:rsidR="00DF45E8" w:rsidRPr="00050E5B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50E5B">
              <w:rPr>
                <w:rFonts w:ascii="Times New Roman" w:eastAsia="Times New Roman" w:hAnsi="Times New Roman" w:cs="Times New Roman"/>
              </w:rPr>
              <w:lastRenderedPageBreak/>
              <w:t>Организация дезинфекционных  и стерилизационных мероприятий в организациях, осуществляющих медицинскую деятельность</w:t>
            </w:r>
          </w:p>
          <w:p w:rsidR="00DF45E8" w:rsidRPr="00050E5B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50E5B">
              <w:rPr>
                <w:rFonts w:ascii="Times New Roman" w:eastAsia="Times New Roman" w:hAnsi="Times New Roman" w:cs="Times New Roman"/>
              </w:rPr>
              <w:t>Профилактика внутрибольничных инфекций в медицинских организациях</w:t>
            </w:r>
          </w:p>
          <w:p w:rsidR="00DF45E8" w:rsidRPr="00CA317F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50E5B">
              <w:rPr>
                <w:rFonts w:ascii="Times New Roman" w:eastAsia="Times New Roman" w:hAnsi="Times New Roman" w:cs="Times New Roman"/>
              </w:rPr>
              <w:t>Профилактика профессионального заражения и инфицирования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410B55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jc w:val="center"/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4454">
              <w:rPr>
                <w:rFonts w:ascii="Times New Roman" w:eastAsia="Calibri" w:hAnsi="Times New Roman" w:cs="Times New Roman"/>
              </w:rPr>
              <w:t>Инфекционная безопасность в клинико-ди</w:t>
            </w:r>
            <w:r>
              <w:rPr>
                <w:rFonts w:ascii="Times New Roman" w:eastAsia="Calibri" w:hAnsi="Times New Roman" w:cs="Times New Roman"/>
              </w:rPr>
              <w:t>агностической лаборатории (КДЛ)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09225E">
            <w:pPr>
              <w:jc w:val="center"/>
              <w:rPr>
                <w:rFonts w:ascii="Times New Roman" w:hAnsi="Times New Roman" w:cs="Times New Roman"/>
              </w:rPr>
            </w:pPr>
            <w:r w:rsidRPr="0009225E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09225E">
            <w:pPr>
              <w:jc w:val="center"/>
              <w:rPr>
                <w:rFonts w:ascii="Times New Roman" w:hAnsi="Times New Roman" w:cs="Times New Roman"/>
              </w:rPr>
            </w:pPr>
            <w:r w:rsidRPr="0009225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50E5B" w:rsidRDefault="00DF45E8" w:rsidP="00816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«Лабораторная диагностика»,</w:t>
            </w:r>
            <w:r w:rsidRPr="007E4454">
              <w:rPr>
                <w:rFonts w:ascii="Times New Roman" w:hAnsi="Times New Roman" w:cs="Times New Roman"/>
              </w:rPr>
              <w:t xml:space="preserve"> «Лабораторное дело», «Бактериология», «Гистология», «Судебно-медицинская экспертиза», «Эпидемиология (паразитология)».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E4454">
              <w:rPr>
                <w:rFonts w:ascii="Times New Roman" w:eastAsia="Times New Roman" w:hAnsi="Times New Roman" w:cs="Times New Roman"/>
              </w:rPr>
              <w:t>Нормативно - правовое регулирование вопросов инфекционной безопасности в клинико-диагностической лаборатории (КДЛ).</w:t>
            </w:r>
          </w:p>
          <w:p w:rsidR="00DF45E8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E4454">
              <w:rPr>
                <w:rFonts w:ascii="Times New Roman" w:eastAsia="Times New Roman" w:hAnsi="Times New Roman" w:cs="Times New Roman"/>
              </w:rPr>
              <w:t>Инфекционная безопасность в клинико-диагностической лаборатории (КДЛ).</w:t>
            </w:r>
          </w:p>
          <w:p w:rsidR="00DF45E8" w:rsidRPr="007E4454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E4454">
              <w:rPr>
                <w:rFonts w:ascii="Times New Roman" w:eastAsia="Times New Roman" w:hAnsi="Times New Roman" w:cs="Times New Roman"/>
              </w:rPr>
              <w:t>Санитарное содержание помещений, оборудования, инвентаря в КДЛ. Особенности гигиенической уборки помещений.</w:t>
            </w:r>
          </w:p>
          <w:p w:rsidR="00DF45E8" w:rsidRPr="00050E5B" w:rsidRDefault="00DF45E8" w:rsidP="007E445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E4454">
              <w:rPr>
                <w:rFonts w:ascii="Times New Roman" w:eastAsia="Times New Roman" w:hAnsi="Times New Roman" w:cs="Times New Roman"/>
              </w:rPr>
              <w:t>Виды, методы, уровни дезинфекции. Требован</w:t>
            </w:r>
            <w:r>
              <w:rPr>
                <w:rFonts w:ascii="Times New Roman" w:eastAsia="Times New Roman" w:hAnsi="Times New Roman" w:cs="Times New Roman"/>
              </w:rPr>
              <w:t xml:space="preserve">ия к дезинфицирующим веществам </w:t>
            </w:r>
            <w:r w:rsidRPr="007E4454">
              <w:rPr>
                <w:rFonts w:ascii="Times New Roman" w:eastAsia="Times New Roman" w:hAnsi="Times New Roman" w:cs="Times New Roman"/>
              </w:rPr>
              <w:t xml:space="preserve">Требования к оборудованию для дезинфекций.  Требования к обращению с медицинскими отходами. Требования к сбору медицинских отходов. Хранение и транспортировка отходов.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7E4454">
              <w:rPr>
                <w:rFonts w:ascii="Times New Roman" w:hAnsi="Times New Roman" w:cs="Times New Roman"/>
              </w:rPr>
              <w:t>ДОТ и ЭО</w:t>
            </w:r>
          </w:p>
          <w:p w:rsidR="00DF45E8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7E445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7E4454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Исследование</w:t>
            </w:r>
            <w:r>
              <w:rPr>
                <w:rFonts w:ascii="Times New Roman" w:eastAsia="Calibri" w:hAnsi="Times New Roman" w:cs="Times New Roman"/>
              </w:rPr>
              <w:t xml:space="preserve"> функции внешнего дыхания (ФВД)</w:t>
            </w:r>
            <w:r w:rsidRPr="00092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EC18EC">
              <w:rPr>
                <w:rFonts w:ascii="Times New Roman" w:hAnsi="Times New Roman" w:cs="Times New Roman"/>
              </w:rPr>
              <w:t xml:space="preserve">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7E4454">
            <w:pPr>
              <w:rPr>
                <w:rFonts w:ascii="Times New Roman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«Функциональная диагностика»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Основы анатомии и физиологии дыхательной системы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Структура спирограммы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9225E">
              <w:rPr>
                <w:rFonts w:ascii="Times New Roman" w:eastAsia="Times New Roman" w:hAnsi="Times New Roman" w:cs="Times New Roman"/>
              </w:rPr>
              <w:t>Структура ЖЁЛ, ФЖЁЛ, пневмотахограммы, кривых «поток-объём» и «время-объём»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Рестриктивные, обструктивные и смешанные нарушения вентиляции лёгких, условия их возникновения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 xml:space="preserve">Различия в интерпретации показателей ФВД по данным АТО и ЕРО (частые ошибки в трактовке FEF и MEF) 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Упруго-эластические свойства лёгких при рестрикции и эмфиземе лёгких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922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О важности пикфлоуметрии при бронхиальной астме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Структура показателей КСГ в норме и при различных синдромах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9225E">
              <w:rPr>
                <w:rFonts w:ascii="Times New Roman" w:eastAsia="Times New Roman" w:hAnsi="Times New Roman" w:cs="Times New Roman"/>
              </w:rPr>
              <w:t>Методика съёмки КСГ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 xml:space="preserve">О несостоятельности оценки ФВД только по OФВ1, ФЖЁЛ, Тифно-1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9225E">
              <w:rPr>
                <w:rFonts w:ascii="Times New Roman" w:eastAsia="Times New Roman" w:hAnsi="Times New Roman" w:cs="Times New Roman"/>
              </w:rPr>
              <w:t>Примеры протоколов КСГ и БПГ</w:t>
            </w:r>
          </w:p>
          <w:p w:rsidR="00DF45E8" w:rsidRPr="007E4454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9225E">
              <w:rPr>
                <w:rFonts w:ascii="Times New Roman" w:eastAsia="Times New Roman" w:hAnsi="Times New Roman" w:cs="Times New Roman"/>
              </w:rPr>
              <w:t>Об информативности и чувствительности показателей КСГ при профзаболеваниях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09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Pr="007E4454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7E4454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Кариес постоянных зубов. Современные методы лечения кариеса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09225E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09225E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7E4454">
            <w:pPr>
              <w:rPr>
                <w:rFonts w:ascii="Times New Roman" w:eastAsia="Calibri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«Стоматология».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02796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02796">
              <w:rPr>
                <w:rFonts w:ascii="Times New Roman" w:eastAsia="Times New Roman" w:hAnsi="Times New Roman" w:cs="Times New Roman"/>
              </w:rPr>
              <w:t>Кариес зубов. Основные понятия. Классификация кариеса.</w:t>
            </w:r>
            <w:r>
              <w:rPr>
                <w:rFonts w:ascii="Times New Roman" w:eastAsia="Times New Roman" w:hAnsi="Times New Roman" w:cs="Times New Roman"/>
              </w:rPr>
              <w:t xml:space="preserve"> Клинические формы. Диагностика. </w:t>
            </w:r>
            <w:r w:rsidRPr="00202796">
              <w:rPr>
                <w:rFonts w:ascii="Times New Roman" w:eastAsia="Times New Roman" w:hAnsi="Times New Roman" w:cs="Times New Roman"/>
              </w:rPr>
              <w:t>Определение кариеса. Этиология, патогенез. Классифика</w:t>
            </w:r>
            <w:r>
              <w:rPr>
                <w:rFonts w:ascii="Times New Roman" w:eastAsia="Times New Roman" w:hAnsi="Times New Roman" w:cs="Times New Roman"/>
              </w:rPr>
              <w:t xml:space="preserve">ция. Клинические формы кариеса. </w:t>
            </w:r>
            <w:r w:rsidRPr="00202796">
              <w:rPr>
                <w:rFonts w:ascii="Times New Roman" w:eastAsia="Times New Roman" w:hAnsi="Times New Roman" w:cs="Times New Roman"/>
              </w:rPr>
              <w:t>Современные методы диагностики кариеса зубов. Дифференциальная диагностика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027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5E8" w:rsidRPr="00202796" w:rsidRDefault="00DF45E8" w:rsidP="00202796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02796">
              <w:rPr>
                <w:rFonts w:ascii="Times New Roman" w:eastAsia="Times New Roman" w:hAnsi="Times New Roman" w:cs="Times New Roman"/>
              </w:rPr>
              <w:t>Инвазивные и неинвазивные методики лечения кариеса.</w:t>
            </w:r>
          </w:p>
          <w:p w:rsidR="00DF45E8" w:rsidRPr="00202796" w:rsidRDefault="00DF45E8" w:rsidP="00202796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02796">
              <w:rPr>
                <w:rFonts w:ascii="Times New Roman" w:eastAsia="Times New Roman" w:hAnsi="Times New Roman" w:cs="Times New Roman"/>
              </w:rPr>
              <w:lastRenderedPageBreak/>
              <w:t xml:space="preserve">Особенности препарирования зубов при различной </w:t>
            </w:r>
            <w:r>
              <w:rPr>
                <w:rFonts w:ascii="Times New Roman" w:eastAsia="Times New Roman" w:hAnsi="Times New Roman" w:cs="Times New Roman"/>
              </w:rPr>
              <w:t>локализации кариозного процесса</w:t>
            </w:r>
            <w:r w:rsidRPr="00202796"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09225E" w:rsidRDefault="00DF45E8" w:rsidP="0009225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02796">
              <w:rPr>
                <w:rFonts w:ascii="Times New Roman" w:eastAsia="Times New Roman" w:hAnsi="Times New Roman" w:cs="Times New Roman"/>
              </w:rPr>
              <w:t>Современные пломбировочные материалы для лечения кариеса. Классификаци</w:t>
            </w:r>
            <w:r>
              <w:rPr>
                <w:rFonts w:ascii="Times New Roman" w:eastAsia="Times New Roman" w:hAnsi="Times New Roman" w:cs="Times New Roman"/>
              </w:rPr>
              <w:t>я, показания, противопоказания.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0279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Default="00DF45E8" w:rsidP="0020279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7E4454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6A2">
              <w:rPr>
                <w:rFonts w:ascii="Times New Roman" w:eastAsia="Calibri" w:hAnsi="Times New Roman" w:cs="Times New Roman"/>
              </w:rPr>
              <w:t>Медицинские осмо</w:t>
            </w:r>
            <w:r>
              <w:rPr>
                <w:rFonts w:ascii="Times New Roman" w:eastAsia="Calibri" w:hAnsi="Times New Roman" w:cs="Times New Roman"/>
              </w:rPr>
              <w:t>тры и диспансеризация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1006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6A2">
              <w:rPr>
                <w:rFonts w:ascii="Times New Roman" w:eastAsia="Calibri" w:hAnsi="Times New Roman" w:cs="Times New Roman"/>
              </w:rPr>
              <w:t>«Сестринское дело», «Сестринское дело в педиатрии», «Организация сестринского дела», «Акушерское дело», «Лечебное дело», «Общая практика», «Медико – социальная помощь».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Правовые аспекты в  области  медицинских осмотров и диспансеризации  населения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Медицинские осмотры и диспансеризация взрослого населения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006A2">
              <w:rPr>
                <w:rFonts w:ascii="Times New Roman" w:eastAsia="Times New Roman" w:hAnsi="Times New Roman" w:cs="Times New Roman"/>
              </w:rPr>
              <w:t>Виды медицинских осмотров.  Порядок проведения профилактических медицинских осмотров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Порядок проведения диспансеризации отдельных групп взрослого  населения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Медицинские осмотры и диспансеризация детского  населения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1006A2">
              <w:rPr>
                <w:rFonts w:ascii="Times New Roman" w:eastAsia="Times New Roman" w:hAnsi="Times New Roman" w:cs="Times New Roman"/>
              </w:rPr>
              <w:t xml:space="preserve">Порядок проведения профилактических медицинских осмотров несовершеннолетних 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Организация и проведение медицинского осмотра лиц, занимающихся физической культурой и спортом в организациях.</w:t>
            </w:r>
          </w:p>
          <w:p w:rsidR="00DF45E8" w:rsidRPr="00202796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Проведение диспансеризации детей-сирот и детей, находящихс</w:t>
            </w:r>
            <w:r>
              <w:rPr>
                <w:rFonts w:ascii="Times New Roman" w:eastAsia="Times New Roman" w:hAnsi="Times New Roman" w:cs="Times New Roman"/>
              </w:rPr>
              <w:t>я в трудной жизненной ситуации.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202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6A2">
              <w:rPr>
                <w:rFonts w:ascii="Times New Roman" w:eastAsia="Calibri" w:hAnsi="Times New Roman" w:cs="Times New Roman"/>
              </w:rPr>
              <w:t>Методы диагностики и контроля за больными бронхиальной астмой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18</w:t>
            </w:r>
          </w:p>
          <w:p w:rsidR="00DF45E8" w:rsidRPr="00410B55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  <w:p w:rsidR="00DF45E8" w:rsidRPr="00410B55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1006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6A2">
              <w:rPr>
                <w:rFonts w:ascii="Times New Roman" w:eastAsia="Calibri" w:hAnsi="Times New Roman" w:cs="Times New Roman"/>
              </w:rPr>
              <w:t>«Лечебное дело», «Скорая и неотложная помощь», «Сестринское дело», «Сестринское дело в педиатрии»,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Нормативно-правовое обеспечение в профессиональной деятельности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Диагностика и лечение  бронхиальной астмы на догоспитальном этапе</w:t>
            </w:r>
          </w:p>
          <w:p w:rsidR="00DF45E8" w:rsidRPr="001006A2" w:rsidRDefault="00DF45E8" w:rsidP="001006A2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006A2">
              <w:rPr>
                <w:rFonts w:ascii="Times New Roman" w:eastAsia="Times New Roman" w:hAnsi="Times New Roman" w:cs="Times New Roman"/>
              </w:rPr>
              <w:t>Уровни контроля за пациентами с бронхиальной астмой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100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7E4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1006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«Стоматология».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D862D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Специфика стоматологического приема в амбулаторных условиях. Причины возникновения неотложных состояний.</w:t>
            </w:r>
          </w:p>
          <w:p w:rsidR="00DF45E8" w:rsidRPr="00D862DA" w:rsidRDefault="00DF45E8" w:rsidP="00D862D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Юридические аспекты оказания неотложной помощи.</w:t>
            </w:r>
          </w:p>
          <w:p w:rsidR="00DF45E8" w:rsidRPr="00D862DA" w:rsidRDefault="00DF45E8" w:rsidP="00D862D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Виды неотложных состояний, клиника, лечение, профилактика.</w:t>
            </w:r>
          </w:p>
          <w:p w:rsidR="00DF45E8" w:rsidRPr="00D862DA" w:rsidRDefault="00DF45E8" w:rsidP="00D862D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Аллергические реакции. Клиника, диагностика, неотложная помощь, профилактика</w:t>
            </w:r>
          </w:p>
          <w:p w:rsidR="00DF45E8" w:rsidRPr="001006A2" w:rsidRDefault="00DF45E8" w:rsidP="00D862D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Сердечно-легочная реанимация при остановке дыхания и кровообращения.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Обезболивание в амбулаторной  стоматологической практике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006A2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225E">
              <w:rPr>
                <w:rFonts w:ascii="Times New Roman" w:eastAsia="Calibri" w:hAnsi="Times New Roman" w:cs="Times New Roman"/>
              </w:rPr>
              <w:t>«Стоматология».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F5760" w:rsidRDefault="00DF45E8" w:rsidP="00D862D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F5760">
              <w:rPr>
                <w:rFonts w:ascii="Times New Roman" w:eastAsia="Times New Roman" w:hAnsi="Times New Roman" w:cs="Times New Roman"/>
              </w:rPr>
              <w:t>Анестезия в стоматологии. Основные понятия. Виды местной анестезии. Показания и противопоказания к проведению обезболивания.</w:t>
            </w:r>
            <w:r w:rsidRPr="004F5760">
              <w:rPr>
                <w:rFonts w:ascii="Times New Roman" w:hAnsi="Times New Roman" w:cs="Times New Roman"/>
              </w:rPr>
              <w:t xml:space="preserve"> Местные анестетики. Классификация. Основные характеристики. Препараты, пролонгирующие действие местных </w:t>
            </w:r>
            <w:r w:rsidRPr="004F5760">
              <w:rPr>
                <w:rFonts w:ascii="Times New Roman" w:hAnsi="Times New Roman" w:cs="Times New Roman"/>
              </w:rPr>
              <w:lastRenderedPageBreak/>
              <w:t>анестетиков.</w:t>
            </w:r>
            <w:r>
              <w:t xml:space="preserve"> </w:t>
            </w:r>
            <w:r w:rsidRPr="00D862DA">
              <w:rPr>
                <w:rFonts w:ascii="Times New Roman" w:hAnsi="Times New Roman" w:cs="Times New Roman"/>
              </w:rPr>
              <w:t>Анестезия верхней челюсти. Техники проведения.</w:t>
            </w:r>
            <w:r w:rsidRPr="004F5760">
              <w:rPr>
                <w:rFonts w:ascii="Times New Roman" w:hAnsi="Times New Roman" w:cs="Times New Roman"/>
              </w:rPr>
              <w:t xml:space="preserve"> Анестезия нижней челюсти. Техники проведения.</w:t>
            </w:r>
            <w:r w:rsidRPr="004F5760">
              <w:rPr>
                <w:rFonts w:ascii="Times New Roman" w:hAnsi="Times New Roman" w:cs="Times New Roman"/>
                <w:bCs/>
              </w:rPr>
              <w:t xml:space="preserve"> Местные и общие осложнения при проведении анестезии.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Pr="00410B55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9225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62DA">
              <w:rPr>
                <w:rFonts w:ascii="Times New Roman" w:eastAsia="Calibri" w:hAnsi="Times New Roman" w:cs="Times New Roman"/>
              </w:rPr>
              <w:t>«Сестринское дело», «Сестринское дело в педиатрии», «Сестринское дело в косметологии», «Акушерское дело», «Анестезиология и реаниматология», «Общая прак</w:t>
            </w:r>
            <w:r>
              <w:rPr>
                <w:rFonts w:ascii="Times New Roman" w:eastAsia="Calibri" w:hAnsi="Times New Roman" w:cs="Times New Roman"/>
              </w:rPr>
              <w:t xml:space="preserve">тика», «Лечебное дело», «Скорая </w:t>
            </w:r>
            <w:r w:rsidRPr="00D862DA">
              <w:rPr>
                <w:rFonts w:ascii="Times New Roman" w:eastAsia="Calibri" w:hAnsi="Times New Roman" w:cs="Times New Roman"/>
              </w:rPr>
              <w:t>и неотложная помощь», «Операционное дело», «Рентгенология»,  «Функциональная диагностика», «Наркология».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D862D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Постановка периферического венозного катетера (ПВК)</w:t>
            </w:r>
          </w:p>
          <w:p w:rsidR="00DF45E8" w:rsidRPr="00D862DA" w:rsidRDefault="00DF45E8" w:rsidP="00D862D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Введение лекарственного средства через периферический венозный катетер</w:t>
            </w:r>
          </w:p>
          <w:p w:rsidR="00DF45E8" w:rsidRPr="00D862DA" w:rsidRDefault="00DF45E8" w:rsidP="00D862D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Уход и удаление периферического венозного катетера</w:t>
            </w:r>
          </w:p>
          <w:p w:rsidR="00DF45E8" w:rsidRPr="004F5760" w:rsidRDefault="00DF45E8" w:rsidP="00D862D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62DA">
              <w:rPr>
                <w:rFonts w:ascii="Times New Roman" w:eastAsia="Times New Roman" w:hAnsi="Times New Roman" w:cs="Times New Roman"/>
              </w:rPr>
              <w:t>Алгоритмическая форма освоения практических навыков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8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0922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Обращение  с различными видами отходов в медицинских организациях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862DA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«Лечебное дело», «Акушерское дело», «Сестринское дело», «Сестринское дело педиатрии», «Общая практика»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Нормативно-правовое регулирование вопросов обращения отходов в медицинских организациях</w:t>
            </w:r>
          </w:p>
          <w:p w:rsidR="00DF45E8" w:rsidRPr="00D862DA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Организация обращения отх</w:t>
            </w:r>
            <w:r>
              <w:rPr>
                <w:rFonts w:ascii="Times New Roman" w:eastAsia="Times New Roman" w:hAnsi="Times New Roman" w:cs="Times New Roman"/>
              </w:rPr>
              <w:t>одов в медицинских организациях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7ADD">
              <w:rPr>
                <w:rFonts w:ascii="Times New Roman" w:hAnsi="Times New Roman" w:cs="Times New Roman"/>
              </w:rPr>
              <w:t>Оказание неотложной медицинской помощи пациентам при нарушениях мозгового кровообращения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8EC">
              <w:rPr>
                <w:rFonts w:ascii="Times New Roman" w:hAnsi="Times New Roman" w:cs="Times New Roman"/>
              </w:rPr>
              <w:t>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«Лечебное дело», «Скорая и неотложная помощь», «Анестезиология и реаниматология», «Сестринское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Преходящие нарушения мозгового кровообращения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Острое нарушения мозгового кровообращения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Симуляционн</w:t>
            </w:r>
            <w:r>
              <w:rPr>
                <w:rFonts w:ascii="Times New Roman" w:hAnsi="Times New Roman" w:cs="Times New Roman"/>
              </w:rPr>
              <w:t>ое</w:t>
            </w:r>
            <w:r w:rsidRPr="00115C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10B55" w:rsidRDefault="00DF45E8" w:rsidP="00DD2A0E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 xml:space="preserve">Организация работы медицинского дезинфектора </w:t>
            </w:r>
            <w:r w:rsidRPr="00DD2A0E">
              <w:rPr>
                <w:rFonts w:ascii="Times New Roman" w:eastAsia="Calibri" w:hAnsi="Times New Roman" w:cs="Times New Roman"/>
              </w:rPr>
              <w:lastRenderedPageBreak/>
              <w:t>при новой коронавирусной инфекции (COVID-19)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lastRenderedPageBreak/>
              <w:t>36</w:t>
            </w:r>
          </w:p>
          <w:p w:rsidR="00DF45E8" w:rsidRPr="00410B55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2A0E">
              <w:rPr>
                <w:rFonts w:ascii="Times New Roman" w:eastAsia="Calibri" w:hAnsi="Times New Roman" w:cs="Times New Roman"/>
              </w:rPr>
              <w:t>«Сестринское дело», «Судебно-</w:t>
            </w:r>
            <w:r w:rsidRPr="00DD2A0E">
              <w:rPr>
                <w:rFonts w:ascii="Times New Roman" w:eastAsia="Calibri" w:hAnsi="Times New Roman" w:cs="Times New Roman"/>
              </w:rPr>
              <w:lastRenderedPageBreak/>
              <w:t xml:space="preserve">медицинская экспертиза», «Гистология», «Организация сестринского дела», «Диетология», «Сестринское дело в косметологии», «Рентгенология», «Фармация», «Операционное дело», «Стоматология», «Скорая и неотложная помощь», «Акушерское дело», «Стоматология профилактическая», «Лабораторная диагностика», «Дезинфекционное дело», «Общая практика», «Медико-социальная помощь», «Наркология», «Бактериология», «Лабораторное дело», «Медицинский массаж», «Сестринское дело в педиатрии», «Лечебная физкультура», «Стоматология ортопедическая», «Анестезиология и реаниматология», </w:t>
            </w:r>
            <w:r w:rsidRPr="00DD2A0E">
              <w:rPr>
                <w:rFonts w:ascii="Times New Roman" w:eastAsia="Calibri" w:hAnsi="Times New Roman" w:cs="Times New Roman"/>
              </w:rPr>
              <w:lastRenderedPageBreak/>
              <w:t>«Функциональная диагностика», «Лечебное дело», «Реабилитационное сестринское дело», «Эпидемиология (паразитология)», «Физиотерапия».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lastRenderedPageBreak/>
              <w:t>Санитарно-эпидемиологические требования к организации и проведению дезинфекционных мероприятий;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lastRenderedPageBreak/>
              <w:t>Дезинфекционное оборудование и средства индивидуальной защиты.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 xml:space="preserve">Дезинфекция, методы и способы проведения 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Организация и проведение очаговой дезинфекции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Профилактическая дезинфекция, принципы организации и проведения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Химический метод дезинфекции</w:t>
            </w:r>
          </w:p>
          <w:p w:rsidR="00DF45E8" w:rsidRPr="00DD2A0E" w:rsidRDefault="00DF45E8" w:rsidP="00DD2A0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D2A0E">
              <w:rPr>
                <w:rFonts w:ascii="Times New Roman" w:eastAsia="Times New Roman" w:hAnsi="Times New Roman" w:cs="Times New Roman"/>
              </w:rPr>
              <w:t>Дезинфекция в медицинских организациях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3CF6">
              <w:rPr>
                <w:rFonts w:ascii="Times New Roman" w:eastAsia="Calibri" w:hAnsi="Times New Roman" w:cs="Times New Roman"/>
              </w:rPr>
              <w:t>Организация оказания медицинской помощи беременным, роженицам, родильницам и новорожденным при новой коронавирусной инфекции COVID-19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EC18E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DD2A0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3CF6">
              <w:rPr>
                <w:rFonts w:ascii="Times New Roman" w:eastAsia="Calibri" w:hAnsi="Times New Roman" w:cs="Times New Roman"/>
              </w:rPr>
              <w:t>«Сестринское дело», «Организация сестринского дела», «Операционное дело», «Скорая и неотложная помощь», «Акушерское дело», «Общая практика», «Сестринское дело в педиатрии», «Анестезиология и реаниматология», «Лечебное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93CF6" w:rsidRDefault="00DF45E8" w:rsidP="0018781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E93CF6">
              <w:rPr>
                <w:rFonts w:ascii="Times New Roman" w:eastAsia="Times New Roman" w:hAnsi="Times New Roman" w:cs="Times New Roman"/>
              </w:rPr>
              <w:t>COVID-19 и беременность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87815">
              <w:rPr>
                <w:rFonts w:ascii="Times New Roman" w:eastAsia="Times New Roman" w:hAnsi="Times New Roman" w:cs="Times New Roman"/>
              </w:rPr>
              <w:t>Формы клиническог</w:t>
            </w:r>
            <w:r>
              <w:rPr>
                <w:rFonts w:ascii="Times New Roman" w:eastAsia="Times New Roman" w:hAnsi="Times New Roman" w:cs="Times New Roman"/>
              </w:rPr>
              <w:t>о течения заболевания COVID-19.</w:t>
            </w:r>
            <w:r w:rsidRPr="00187815">
              <w:rPr>
                <w:rFonts w:ascii="Times New Roman" w:eastAsia="Times New Roman" w:hAnsi="Times New Roman" w:cs="Times New Roman"/>
              </w:rPr>
              <w:t>Особенности применения методов диагностики у беременных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87815">
              <w:rPr>
                <w:rFonts w:ascii="Times New Roman" w:eastAsia="Times New Roman" w:hAnsi="Times New Roman" w:cs="Times New Roman"/>
              </w:rPr>
              <w:t>Особенности лечения  COVID-19 при беременности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E93CF6" w:rsidRDefault="00DF45E8" w:rsidP="0018781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E93CF6">
              <w:rPr>
                <w:rFonts w:ascii="Times New Roman" w:eastAsia="Times New Roman" w:hAnsi="Times New Roman" w:cs="Times New Roman"/>
              </w:rPr>
              <w:t>Акушерская тактика при   COVID-19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87815">
              <w:rPr>
                <w:rFonts w:ascii="Times New Roman" w:eastAsia="Times New Roman" w:hAnsi="Times New Roman" w:cs="Times New Roman"/>
              </w:rPr>
              <w:t>Тактика при COVID-19 до 12 недель гестации. Планирование проведения диагностических инвазивных процедур в условиях пандемии COVID-19.</w:t>
            </w:r>
            <w:r>
              <w:t xml:space="preserve"> </w:t>
            </w:r>
            <w:r w:rsidRPr="00187815">
              <w:rPr>
                <w:rFonts w:ascii="Times New Roman" w:eastAsia="Times New Roman" w:hAnsi="Times New Roman" w:cs="Times New Roman"/>
              </w:rPr>
              <w:t>Ведение послеродового периода у пациенток с вероя</w:t>
            </w:r>
            <w:r>
              <w:rPr>
                <w:rFonts w:ascii="Times New Roman" w:eastAsia="Times New Roman" w:hAnsi="Times New Roman" w:cs="Times New Roman"/>
              </w:rPr>
              <w:t xml:space="preserve">тным/ подтвержденным COVID-19. </w:t>
            </w:r>
            <w:r w:rsidRPr="00187815">
              <w:rPr>
                <w:rFonts w:ascii="Times New Roman" w:eastAsia="Times New Roman" w:hAnsi="Times New Roman" w:cs="Times New Roman"/>
              </w:rPr>
              <w:t>Оценка показаний к госпитализации в послеродовом периоде.</w:t>
            </w:r>
          </w:p>
          <w:p w:rsidR="00DF45E8" w:rsidRPr="00187815" w:rsidRDefault="00DF45E8" w:rsidP="0018781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E93CF6">
              <w:rPr>
                <w:rFonts w:ascii="Times New Roman" w:eastAsia="Times New Roman" w:hAnsi="Times New Roman" w:cs="Times New Roman"/>
              </w:rPr>
              <w:t>Организация мероприятий по оказанию помощи новорожденным в условиях распространения инфекции COVID-19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187815">
              <w:rPr>
                <w:rFonts w:ascii="Times New Roman" w:eastAsia="Times New Roman" w:hAnsi="Times New Roman" w:cs="Times New Roman"/>
              </w:rPr>
              <w:t xml:space="preserve">Клинико-эпидемиологическая характеристика COVID-19 у новорожденных. </w:t>
            </w:r>
          </w:p>
          <w:p w:rsidR="00DF45E8" w:rsidRPr="00187815" w:rsidRDefault="00DF45E8" w:rsidP="0018781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87815">
              <w:rPr>
                <w:rFonts w:ascii="Times New Roman" w:eastAsia="Times New Roman" w:hAnsi="Times New Roman" w:cs="Times New Roman"/>
              </w:rPr>
              <w:t>Организация мероприятий по оказанию помощи новорожденным в условиях распространения инфекции COVID-19</w:t>
            </w:r>
          </w:p>
          <w:p w:rsidR="00DF45E8" w:rsidRPr="00DD2A0E" w:rsidRDefault="00DF45E8" w:rsidP="0018781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87815">
              <w:rPr>
                <w:rFonts w:ascii="Times New Roman" w:eastAsia="Times New Roman" w:hAnsi="Times New Roman" w:cs="Times New Roman"/>
              </w:rPr>
              <w:t>Диагностик. Лечение. Критерии выписки новорожденного из стационара домой.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E93CF6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93CF6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F45E8" w:rsidRPr="00410B55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93CF6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 xml:space="preserve">«Сестринское дело», «Сестринское дело в педиатрии», «Общая практика», «Организация сестринского дела», «Акушерское дело», «Лечебное дело», «Скорая и неотложная помощь», «Реабилитационное сестринское дело», </w:t>
            </w:r>
            <w:r w:rsidRPr="0099273E">
              <w:rPr>
                <w:rFonts w:ascii="Times New Roman" w:eastAsia="Calibri" w:hAnsi="Times New Roman" w:cs="Times New Roman"/>
              </w:rPr>
              <w:lastRenderedPageBreak/>
              <w:t>«Медико-социальная помощь».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lastRenderedPageBreak/>
              <w:t>Правовые аспекты по  оказанию медицинской помощи  пациен</w:t>
            </w:r>
            <w:r>
              <w:rPr>
                <w:rFonts w:ascii="Times New Roman" w:eastAsia="Times New Roman" w:hAnsi="Times New Roman" w:cs="Times New Roman"/>
              </w:rPr>
              <w:t>там с респираторными инфекциями.</w:t>
            </w:r>
          </w:p>
          <w:p w:rsidR="00DF45E8" w:rsidRPr="0099273E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t>Респираторные инфекции и оказание медицинской помощи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t>Актуальные респираторные инфекции на современном этапе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9273E">
              <w:rPr>
                <w:rFonts w:ascii="Times New Roman" w:eastAsia="Times New Roman" w:hAnsi="Times New Roman" w:cs="Times New Roman"/>
              </w:rPr>
              <w:t>Оказания медицинской помощи в эпидемический подъем гриппа и ОРВИ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9273E">
              <w:rPr>
                <w:rFonts w:ascii="Times New Roman" w:eastAsia="Times New Roman" w:hAnsi="Times New Roman" w:cs="Times New Roman"/>
              </w:rPr>
              <w:t>Оказание неотложной помощи при возникновении осложнений при респираторных инфекциях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9273E">
              <w:rPr>
                <w:rFonts w:ascii="Times New Roman" w:eastAsia="Times New Roman" w:hAnsi="Times New Roman" w:cs="Times New Roman"/>
              </w:rPr>
              <w:t xml:space="preserve"> Пневмококковые инфекции на современном этапе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9273E">
              <w:rPr>
                <w:rFonts w:ascii="Times New Roman" w:eastAsia="Times New Roman" w:hAnsi="Times New Roman" w:cs="Times New Roman"/>
              </w:rPr>
              <w:t>Пневмонии, как основное осложнение респираторных инфекций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9273E">
              <w:rPr>
                <w:rFonts w:ascii="Times New Roman" w:eastAsia="Times New Roman" w:hAnsi="Times New Roman" w:cs="Times New Roman"/>
              </w:rPr>
              <w:t xml:space="preserve"> Вакцинация против респираторных инфекций - как основной метод профилактики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73E">
              <w:rPr>
                <w:rFonts w:ascii="Times New Roman" w:eastAsia="Calibri" w:hAnsi="Times New Roman" w:cs="Times New Roman"/>
              </w:rPr>
              <w:t>Организация профессиональной деятельности медицинской сестры отделения диализа в ЛПО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F45E8" w:rsidRPr="0099273E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«Сестринское дело»</w:t>
            </w:r>
            <w:r w:rsidRPr="0099273E">
              <w:rPr>
                <w:rFonts w:ascii="Times New Roman" w:eastAsia="Calibri" w:hAnsi="Times New Roman" w:cs="Times New Roman"/>
              </w:rPr>
              <w:t>, «Ан</w:t>
            </w:r>
            <w:r>
              <w:rPr>
                <w:rFonts w:ascii="Times New Roman" w:eastAsia="Calibri" w:hAnsi="Times New Roman" w:cs="Times New Roman"/>
              </w:rPr>
              <w:t>естезиология и реаниматология».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t>Нормативное правовое регулирование вопросов оказания медицинской помощи методами диализа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99273E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t>Организация профессиональной деятельности медицинской сестры отделения диализа в ЛПО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9273E">
              <w:rPr>
                <w:rFonts w:ascii="Times New Roman" w:eastAsia="Times New Roman" w:hAnsi="Times New Roman" w:cs="Times New Roman"/>
              </w:rPr>
              <w:t>Оценка функ</w:t>
            </w:r>
            <w:r>
              <w:rPr>
                <w:rFonts w:ascii="Times New Roman" w:eastAsia="Times New Roman" w:hAnsi="Times New Roman" w:cs="Times New Roman"/>
              </w:rPr>
              <w:t xml:space="preserve">ционального состояния пациента. </w:t>
            </w:r>
            <w:r w:rsidRPr="0099273E">
              <w:rPr>
                <w:rFonts w:ascii="Times New Roman" w:eastAsia="Times New Roman" w:hAnsi="Times New Roman" w:cs="Times New Roman"/>
              </w:rPr>
              <w:t>Стандартизация медицинских услуг. Оценка качества медицинской помощи. Протоколы стандартизированных планов ухода.</w:t>
            </w:r>
          </w:p>
          <w:p w:rsidR="00DF45E8" w:rsidRPr="0099273E" w:rsidRDefault="00DF45E8" w:rsidP="0099273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9273E">
              <w:rPr>
                <w:rFonts w:ascii="Times New Roman" w:eastAsia="Times New Roman" w:hAnsi="Times New Roman" w:cs="Times New Roman"/>
              </w:rPr>
              <w:t>Сестринский уход за пациентами, получающими лечение мето</w:t>
            </w:r>
            <w:r>
              <w:rPr>
                <w:rFonts w:ascii="Times New Roman" w:eastAsia="Times New Roman" w:hAnsi="Times New Roman" w:cs="Times New Roman"/>
              </w:rPr>
              <w:t xml:space="preserve">дами диализа. </w:t>
            </w:r>
            <w:r w:rsidRPr="0099273E">
              <w:rPr>
                <w:rFonts w:ascii="Times New Roman" w:eastAsia="Times New Roman" w:hAnsi="Times New Roman" w:cs="Times New Roman"/>
              </w:rPr>
              <w:t>Основы физиологии и анатомии почки. Заболевания почек. Хроническая почечная недостаточность. Методы за</w:t>
            </w:r>
            <w:r>
              <w:rPr>
                <w:rFonts w:ascii="Times New Roman" w:eastAsia="Times New Roman" w:hAnsi="Times New Roman" w:cs="Times New Roman"/>
              </w:rPr>
              <w:t xml:space="preserve">местительной почечной терапии. </w:t>
            </w:r>
            <w:r w:rsidRPr="0099273E">
              <w:rPr>
                <w:rFonts w:ascii="Times New Roman" w:eastAsia="Times New Roman" w:hAnsi="Times New Roman" w:cs="Times New Roman"/>
              </w:rPr>
              <w:t>Современные технологии гемодиа</w:t>
            </w:r>
            <w:r>
              <w:rPr>
                <w:rFonts w:ascii="Times New Roman" w:eastAsia="Times New Roman" w:hAnsi="Times New Roman" w:cs="Times New Roman"/>
              </w:rPr>
              <w:t xml:space="preserve">лиза. </w:t>
            </w:r>
            <w:r w:rsidRPr="0099273E">
              <w:rPr>
                <w:rFonts w:ascii="Times New Roman" w:eastAsia="Times New Roman" w:hAnsi="Times New Roman" w:cs="Times New Roman"/>
              </w:rPr>
              <w:t>Организация профессиональной деятельности медицинской сестры отд</w:t>
            </w:r>
            <w:r>
              <w:rPr>
                <w:rFonts w:ascii="Times New Roman" w:eastAsia="Times New Roman" w:hAnsi="Times New Roman" w:cs="Times New Roman"/>
              </w:rPr>
              <w:t xml:space="preserve">еления перитонеального диализа. </w:t>
            </w:r>
            <w:r w:rsidRPr="0099273E">
              <w:rPr>
                <w:rFonts w:ascii="Times New Roman" w:eastAsia="Times New Roman" w:hAnsi="Times New Roman" w:cs="Times New Roman"/>
              </w:rPr>
              <w:t>Клинические проблемы диализа.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9273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медицинской сестры приемного отделения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F45E8" w:rsidRPr="0099273E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 xml:space="preserve"> «Сестринское дело», «Общая практика», «Сестринское дело в педиатрии», «Медико-социальная помощь», «Акушерское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>Нормативно - правовое регулирование деятельности медицин</w:t>
            </w:r>
            <w:r>
              <w:rPr>
                <w:rFonts w:ascii="Times New Roman" w:eastAsia="Times New Roman" w:hAnsi="Times New Roman" w:cs="Times New Roman"/>
              </w:rPr>
              <w:t>ской сестры приемного отделения</w:t>
            </w:r>
          </w:p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>Организация работы медицин</w:t>
            </w:r>
            <w:r>
              <w:rPr>
                <w:rFonts w:ascii="Times New Roman" w:eastAsia="Times New Roman" w:hAnsi="Times New Roman" w:cs="Times New Roman"/>
              </w:rPr>
              <w:t>ской сестры приемного отделения.</w:t>
            </w:r>
          </w:p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 xml:space="preserve">Организация деятельности приемного отделения; </w:t>
            </w:r>
          </w:p>
          <w:p w:rsidR="00DF45E8" w:rsidRPr="0099273E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F45E8" w:rsidRPr="0099273E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«Сестринское дело», «Акушерское дело»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9927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«Лечебное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>Нормативно - правовое регулирование профессиональной деятельности фельдшера  фельдшерско-акушерского пункта и амбулатории.</w:t>
            </w:r>
          </w:p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>Организация деятельности фельдшера фельдшерско-акушерского пункта и амбулатории.</w:t>
            </w:r>
          </w:p>
          <w:p w:rsidR="00DF45E8" w:rsidRPr="00525B1C" w:rsidRDefault="00DF45E8" w:rsidP="00525B1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5B1C">
              <w:rPr>
                <w:rFonts w:ascii="Times New Roman" w:eastAsia="Times New Roman" w:hAnsi="Times New Roman" w:cs="Times New Roman"/>
              </w:rPr>
              <w:t>Фельдшерско-акушерский пункт и амбулатория в системе первичной медико-санитарной помощи.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525B1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Организация хранения, учета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9273E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36</w:t>
            </w:r>
          </w:p>
          <w:p w:rsidR="00DF45E8" w:rsidRPr="0099273E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99273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5B1C">
              <w:rPr>
                <w:rFonts w:ascii="Times New Roman" w:eastAsia="Calibri" w:hAnsi="Times New Roman" w:cs="Times New Roman"/>
              </w:rPr>
              <w:t>«Сестринское дело», «Акушерское дело»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t xml:space="preserve"> </w:t>
            </w:r>
            <w:r w:rsidRPr="00FB734E">
              <w:rPr>
                <w:rFonts w:ascii="Times New Roman" w:eastAsia="Calibri" w:hAnsi="Times New Roman" w:cs="Times New Roman"/>
              </w:rPr>
              <w:t xml:space="preserve">«Общая практика» </w:t>
            </w:r>
            <w:r w:rsidRPr="009927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«Лечебное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Управление и экономика фармации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Расчет потребности в фармацевтической продукции, формирование заявок, заказов, поставщики и их оценка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Учет и отчетность</w:t>
            </w:r>
          </w:p>
          <w:p w:rsidR="00DF45E8" w:rsidRPr="00525B1C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 xml:space="preserve">Государственная система контроля качества, эффективности и </w:t>
            </w:r>
            <w:r>
              <w:rPr>
                <w:rFonts w:ascii="Times New Roman" w:eastAsia="Times New Roman" w:hAnsi="Times New Roman" w:cs="Times New Roman"/>
              </w:rPr>
              <w:t xml:space="preserve">безопасности ЛС. </w:t>
            </w:r>
            <w:r w:rsidRPr="00FB734E">
              <w:rPr>
                <w:rFonts w:ascii="Times New Roman" w:eastAsia="Times New Roman" w:hAnsi="Times New Roman" w:cs="Times New Roman"/>
              </w:rPr>
              <w:t>Фармакология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Фармацевтическая 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99273E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525B1C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34E">
              <w:rPr>
                <w:rFonts w:ascii="Times New Roman" w:eastAsia="Calibri" w:hAnsi="Times New Roman" w:cs="Times New Roman"/>
              </w:rPr>
              <w:t xml:space="preserve">«Сестринское дело», «Сестринское дело в педиатрии», </w:t>
            </w:r>
            <w:r w:rsidRPr="00FB734E">
              <w:rPr>
                <w:rFonts w:ascii="Times New Roman" w:eastAsia="Calibri" w:hAnsi="Times New Roman" w:cs="Times New Roman"/>
              </w:rPr>
              <w:lastRenderedPageBreak/>
              <w:t>«Акушерское дело», «Лечебное дело», «Общая практика» «Анестезиология и реаниматология», «Диетология»,  «Скорая и неотложная помощь», «Медицинский массаж», «Операционное дело», «Организация сестринского дела», «Стоматология», «Стоматология профилактическая», «Стоматология ортопедическая, «Функциональная диагностика», «Рентгенология», «Реабилитационное сестринское дело», «Медико-социальная помощь», «Лечебная физкультура», «Физиотерапия», «Наркология».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lastRenderedPageBreak/>
              <w:t>Паллиативная помощь: суть, виды, способы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Виды и способы организации паллиативной помощи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Направленность  оказания паллиативной помощи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lastRenderedPageBreak/>
              <w:t>Психологические аспекты оказания паллиативной помощи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Информирование пациента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Обеспечение комфорта на терминальной стадии болезни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Психологический уход за умирающим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Особенности оказания паллиативной сестринской помощи</w:t>
            </w:r>
          </w:p>
          <w:p w:rsidR="00DF45E8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Особенности ухода за больным, испытывающим боль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Уход на дому, дневной стационар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Модель сестринского ухода православной патронажной службы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B734E">
              <w:rPr>
                <w:rFonts w:ascii="Times New Roman" w:eastAsia="Times New Roman" w:hAnsi="Times New Roman" w:cs="Times New Roman"/>
              </w:rPr>
              <w:t>Общение в деятельности медицинской сестры как профессиональное средство помощи пациенту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F45E8" w:rsidRPr="00FB734E" w:rsidRDefault="00DF45E8" w:rsidP="00FB734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734E">
              <w:rPr>
                <w:rFonts w:ascii="Times New Roman" w:eastAsia="Times New Roman" w:hAnsi="Times New Roman" w:cs="Times New Roman"/>
              </w:rPr>
              <w:t>Профессиональные стрессы. Синдром выгорания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FB734E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Особенности ухода за пациентами с психическими заболеваниями. Психозы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«Сестринское дело», «Скорая и неотложная помощь», «Анестезиология и реаниматология», «Лечебное дело», «Акушерское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Организация психиатрической и наркологической помощи в России</w:t>
            </w:r>
          </w:p>
          <w:p w:rsidR="00DF45E8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Классификация и виды психозов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Симптоматические психозы (вебинар)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Маниакально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246C">
              <w:rPr>
                <w:rFonts w:ascii="Times New Roman" w:eastAsia="Times New Roman" w:hAnsi="Times New Roman" w:cs="Times New Roman"/>
              </w:rPr>
              <w:t>- депрессивный психоз.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246C">
              <w:rPr>
                <w:rFonts w:ascii="Times New Roman" w:eastAsia="Times New Roman" w:hAnsi="Times New Roman" w:cs="Times New Roman"/>
              </w:rPr>
              <w:t>Психозы при экзогенно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246C">
              <w:rPr>
                <w:rFonts w:ascii="Times New Roman" w:eastAsia="Times New Roman" w:hAnsi="Times New Roman" w:cs="Times New Roman"/>
              </w:rPr>
              <w:t>- органических поражениях головного мозга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Алкогольные психозы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Реактивные психозы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Психические расстройства в позднем возрасте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Терапия и реабилитация психических заболеваний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B734E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Терапия психических заболеваний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Реабилитация психических больных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DD2A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Особенности ухода за пациентами с черепно- мозговой травмой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D862D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«Скорая и неотложная помощь</w:t>
            </w:r>
            <w:r w:rsidRPr="0088211A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«Анестезиология и реаниматология», </w:t>
            </w:r>
            <w:r w:rsidRPr="0088211A">
              <w:rPr>
                <w:rFonts w:ascii="Times New Roman" w:eastAsia="Times New Roman" w:hAnsi="Times New Roman" w:cs="Times New Roman"/>
              </w:rPr>
              <w:t>«Лечебное дело», «Сестринское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Черепно- мозговые травмы, их виды и симптомы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Элементы общего и специального ухода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Обоснование различных подходов к содержанию и оказанию помощи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Этико - деонтологические основы общения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 xml:space="preserve">Применение основ электрокардиографии в практической деятельности </w:t>
            </w:r>
          </w:p>
          <w:p w:rsidR="00DF45E8" w:rsidRPr="002B246C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средних медицинских работников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C164E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«Функциональная диагностика» «Сестринское дело», «Медико-социальная помощь», «Общая практика», «Лечебное дело», «Скорая и неотложная помощь», «Анестезиология и реаниматология», «Акушерское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246C">
              <w:rPr>
                <w:rFonts w:ascii="Times New Roman" w:eastAsia="Calibri" w:hAnsi="Times New Roman" w:cs="Times New Roman"/>
              </w:rPr>
              <w:t>Принципы оказания медицинской помощи больным с сахарным диабетом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FB734E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D862D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«Сестринское дело», «Сестринское дело в педиатрии», «Организация сестринского дела», «Медико-социальная помощь», «Анестезиология и реаниматология»,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Сахарный диабет как клиническая проблема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Эпидемиология, классификация, клиника сахарного диабета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Диагностика сахарного диабета, осложнения при сахарном диабете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Лечение сахарного диабета и его осложнений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Характеристика пероральных сахароснижающих препаратов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Инсулинотерапия при сахарном диабете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Питание при сахарном диабете и физическая активность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Лечение осложнений сахарного диабета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2B246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Сахарный диабет и беременность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Диагностика сахарного диабета у беременных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Гестационный сахарный диабет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Ведение беременности и родов при сахарном диабете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Профилактика сахарного диабета и его осложнений. Уход за больными сахарным диабетом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2B246C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B246C">
              <w:rPr>
                <w:rFonts w:ascii="Times New Roman" w:eastAsia="Times New Roman" w:hAnsi="Times New Roman" w:cs="Times New Roman"/>
              </w:rPr>
              <w:t>Профилактика модифицируемых факторов риска сахарного диабета 2 типа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B246C">
              <w:rPr>
                <w:rFonts w:ascii="Times New Roman" w:eastAsia="Times New Roman" w:hAnsi="Times New Roman" w:cs="Times New Roman"/>
              </w:rPr>
              <w:t>Правила ухода за ногами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246C">
              <w:rPr>
                <w:rFonts w:ascii="Times New Roman" w:eastAsia="Times New Roman" w:hAnsi="Times New Roman" w:cs="Times New Roman"/>
              </w:rPr>
              <w:t>Уход за больными сахарным диабетом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2B246C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B246C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48F9">
              <w:rPr>
                <w:rFonts w:ascii="Times New Roman" w:eastAsia="Calibri" w:hAnsi="Times New Roman" w:cs="Times New Roman"/>
              </w:rPr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B734E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36</w:t>
            </w:r>
          </w:p>
          <w:p w:rsidR="00DF45E8" w:rsidRPr="00FB734E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FB734E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470192" w:rsidRDefault="00DF45E8" w:rsidP="00470192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70192">
              <w:rPr>
                <w:rFonts w:ascii="Times New Roman" w:eastAsia="Times New Roman" w:hAnsi="Times New Roman" w:cs="Times New Roman"/>
                <w:lang w:eastAsia="ru-RU"/>
              </w:rPr>
              <w:t xml:space="preserve">«Сестринское дело», "Медико-социальная помощь", "Общая </w:t>
            </w:r>
            <w:r w:rsidRPr="004701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практика", «Анестезиология и реаниматология», «Стоматология ортопедическая», «Лечебная физкультура», «Фармация», «Медицинский массаж», «Стоматология профилактическая», «Скорая и неотложная помощь», «Сестринское дело в педиатрии», «Лечебное дело», «Медицинская статистика», «Судебно-медицинская экспертиза», «Рентгенология», «Дезинфекционное дело», «Функциональная диагностика», «Стоматология», «Физиотерапия», Акушерское дело, «Лабораторное дело», «Диетология», «Реабилитационное сестринское дело», «Лабораторная диагностика», «Бактериология», «Сестринское дело в косметологии», «Организация сестринского дела», </w:t>
            </w:r>
            <w:r w:rsidRPr="004701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«Операционное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lastRenderedPageBreak/>
              <w:t xml:space="preserve">Правовые основы оказания первой доврачебной помощи </w:t>
            </w:r>
          </w:p>
          <w:p w:rsidR="00DF45E8" w:rsidRPr="009A48F9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t>Нормативно-правовое обеспечение по оказанию первой доврачебной помощи.</w:t>
            </w:r>
          </w:p>
          <w:p w:rsidR="00DF45E8" w:rsidRPr="009A48F9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lastRenderedPageBreak/>
              <w:t>Принципы оказания первой доврачебной помощи</w:t>
            </w:r>
          </w:p>
          <w:p w:rsidR="00DF45E8" w:rsidRPr="009A48F9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t>Терминальные состояния. БСЛР.</w:t>
            </w:r>
          </w:p>
          <w:p w:rsidR="00DF45E8" w:rsidRPr="009A48F9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t>Мероприятия по оказанию первой доврачебной помощи.</w:t>
            </w:r>
          </w:p>
          <w:p w:rsidR="00DF45E8" w:rsidRPr="002B246C" w:rsidRDefault="00DF45E8" w:rsidP="009A48F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A48F9">
              <w:rPr>
                <w:rFonts w:ascii="Times New Roman" w:eastAsia="Times New Roman" w:hAnsi="Times New Roman" w:cs="Times New Roman"/>
              </w:rPr>
              <w:t>Сортировка и транспортировка пострадавших.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202796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202796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48F9">
              <w:rPr>
                <w:rFonts w:ascii="Times New Roman" w:eastAsia="Calibri" w:hAnsi="Times New Roman" w:cs="Times New Roman"/>
              </w:rPr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9A48F9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t xml:space="preserve"> </w:t>
            </w:r>
          </w:p>
          <w:p w:rsidR="00DF45E8" w:rsidRPr="00FB734E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D862D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«Лечебное дело», «Акушерское дело», «Сестринское дело», «Сестринское дело педиатрии», «Общая практика»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Современные подходы к профилактике пролежней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Факторы риска развития пролежней. Патогенез механизма образования пролежней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Клиническая картина и особенности диагностики пролежней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Рекомендуемые планы ухода при риске развития пролежней у лежачих и сидячих пациентов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Классификация средств по уходу за тяжелобольными пациентами для профилактики пролежней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Характеристика алгоритмов и особенностей применения медицинских услуг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Отработка алгоритмов простых медицинских услуг по профилактике пролежней</w:t>
            </w:r>
          </w:p>
          <w:p w:rsidR="00DF45E8" w:rsidRPr="009A48F9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Отработка алгоритмов простых медицинских услуг по профилактике пролежней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 и ЭО</w:t>
            </w:r>
          </w:p>
          <w:p w:rsidR="00DF45E8" w:rsidRPr="00202796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15CA5">
              <w:rPr>
                <w:rFonts w:ascii="Times New Roman" w:hAnsi="Times New Roman" w:cs="Times New Roman"/>
              </w:rPr>
              <w:t>Симуляционн</w:t>
            </w:r>
            <w:r>
              <w:rPr>
                <w:rFonts w:ascii="Times New Roman" w:hAnsi="Times New Roman" w:cs="Times New Roman"/>
              </w:rPr>
              <w:t>ое</w:t>
            </w:r>
            <w:r w:rsidRPr="00115C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202796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Профилактика туберкулеза, заболеваний бронхолегочной системы у детей и подростков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D862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Сестринское дело педиатрии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Готовность к взаимодействию в профессиональной деятельности с учетом нормативных правовых документов, ведению медицинской документации с использов</w:t>
            </w:r>
            <w:r>
              <w:rPr>
                <w:rFonts w:ascii="Times New Roman" w:eastAsia="Times New Roman" w:hAnsi="Times New Roman" w:cs="Times New Roman"/>
              </w:rPr>
              <w:t>анием информационных технологий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Современные аспекты организации и оказания сестринской помощи при заболеваниях бронхолегочной системы у детей и подростков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Противодействие факторам риска развития туберкулез</w:t>
            </w:r>
            <w:r>
              <w:rPr>
                <w:rFonts w:ascii="Times New Roman" w:eastAsia="Times New Roman" w:hAnsi="Times New Roman" w:cs="Times New Roman"/>
              </w:rPr>
              <w:t>а и заболеваний органов дыхания.</w:t>
            </w:r>
            <w:r w:rsidRPr="001A5D6D">
              <w:rPr>
                <w:rFonts w:ascii="Times New Roman" w:eastAsia="Times New Roman" w:hAnsi="Times New Roman" w:cs="Times New Roman"/>
              </w:rPr>
              <w:t xml:space="preserve"> Комплекс мер специфической профилактики туберкулеза</w:t>
            </w:r>
            <w:r>
              <w:rPr>
                <w:rFonts w:ascii="Times New Roman" w:eastAsia="Times New Roman" w:hAnsi="Times New Roman" w:cs="Times New Roman"/>
              </w:rPr>
              <w:t xml:space="preserve"> и заболеваний органов дыхания. </w:t>
            </w:r>
            <w:r w:rsidRPr="001A5D6D">
              <w:rPr>
                <w:rFonts w:ascii="Times New Roman" w:eastAsia="Times New Roman" w:hAnsi="Times New Roman" w:cs="Times New Roman"/>
              </w:rPr>
              <w:t>Комплекс мер неспецифической профилактики туберкулез</w:t>
            </w:r>
            <w:r>
              <w:rPr>
                <w:rFonts w:ascii="Times New Roman" w:eastAsia="Times New Roman" w:hAnsi="Times New Roman" w:cs="Times New Roman"/>
              </w:rPr>
              <w:t>а и заболеваний органов дыхания.</w:t>
            </w:r>
            <w:r w:rsidRPr="001A5D6D">
              <w:rPr>
                <w:rFonts w:ascii="Times New Roman" w:eastAsia="Times New Roman" w:hAnsi="Times New Roman" w:cs="Times New Roman"/>
              </w:rPr>
              <w:t xml:space="preserve"> Развитие амбулаторно-поликлинического звена ОЛС </w:t>
            </w:r>
            <w:r>
              <w:rPr>
                <w:rFonts w:ascii="Times New Roman" w:eastAsia="Times New Roman" w:hAnsi="Times New Roman" w:cs="Times New Roman"/>
              </w:rPr>
              <w:t>и специализированных учреждений.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Совершенствование специализи</w:t>
            </w:r>
            <w:r>
              <w:rPr>
                <w:rFonts w:ascii="Times New Roman" w:eastAsia="Times New Roman" w:hAnsi="Times New Roman" w:cs="Times New Roman"/>
              </w:rPr>
              <w:t>рованной фтизиатрической помощи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 xml:space="preserve">Реабилитация пациентов с туберкулезом </w:t>
            </w:r>
            <w:r>
              <w:rPr>
                <w:rFonts w:ascii="Times New Roman" w:eastAsia="Times New Roman" w:hAnsi="Times New Roman" w:cs="Times New Roman"/>
              </w:rPr>
              <w:t>и заболеваниями органов дыхания.</w:t>
            </w:r>
            <w:r w:rsidRPr="001A5D6D">
              <w:rPr>
                <w:rFonts w:ascii="Times New Roman" w:eastAsia="Times New Roman" w:hAnsi="Times New Roman" w:cs="Times New Roman"/>
              </w:rPr>
              <w:t xml:space="preserve"> Организационно-методическое сопровождение деятельности фтизиатрической и пульмонологической службы. </w:t>
            </w:r>
          </w:p>
          <w:p w:rsidR="00DF45E8" w:rsidRPr="001A5D6D" w:rsidRDefault="00DF45E8" w:rsidP="001A5D6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A5D6D">
              <w:rPr>
                <w:rFonts w:ascii="Times New Roman" w:eastAsia="Times New Roman" w:hAnsi="Times New Roman" w:cs="Times New Roman"/>
              </w:rPr>
              <w:t>Информационное обеспечение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ДОТ и ЭО</w:t>
            </w:r>
          </w:p>
          <w:p w:rsidR="00DF45E8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Симуляционное 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5D6D">
              <w:rPr>
                <w:rFonts w:ascii="Times New Roman" w:eastAsia="Calibri" w:hAnsi="Times New Roman" w:cs="Times New Roman"/>
              </w:rPr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D2A0D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 xml:space="preserve">18 </w:t>
            </w:r>
          </w:p>
          <w:p w:rsidR="00DF45E8" w:rsidRPr="001A5D6D" w:rsidRDefault="00DF45E8" w:rsidP="008D2A0D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D862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«Сестринское дело», «Сестринское дело в педиатрии», «Акушерское дело», «Лечебное дело», «Общая практика» «Анестезиология и </w:t>
            </w: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реаниматология», «Диетология», «Судебно-медицинская экспертиза»,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«Скорая и неотложная помощь», «Бактериология», «Медицинский массаж»,</w:t>
            </w:r>
            <w:r w:rsidRPr="008D2A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«Дезинфекционное дело», «Операционное дело», «Организация сестринского дела», «Стоматология», «Стоматология профилактическая», «Стоматология ортопедическая, «Функциональная диагностика», «Лабораторная диагностика», «Лабораторное дело»,  «Фармация», «Рентгенология», «Медицинская статистика», «Реабилитационное сестринское дело», «Медико-социальная помощь», «Лечебная физкультура», «Сестринское дело в косметологии», «Физиотерапия», «Наркология»,</w:t>
            </w:r>
            <w:r w:rsidRPr="008D2A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«Эпидемиология (паразитология)»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lastRenderedPageBreak/>
              <w:t>Психология стресса и саморегуляции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>Введение в психологию стресса и саморегуляцию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>Личность и стресс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>Диагностика стрессовых состояний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>Диагностика пограничных стрессовых состояний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>Синдром «эмоционального выгорания»</w:t>
            </w:r>
          </w:p>
          <w:p w:rsidR="00DF45E8" w:rsidRPr="001A5D6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>Профилактика профессионального стресса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D2A0D">
              <w:rPr>
                <w:rFonts w:ascii="Times New Roman" w:eastAsia="Times New Roman" w:hAnsi="Times New Roman" w:cs="Times New Roman"/>
              </w:rPr>
              <w:t>Стрессоустойчивость как профессионально важное качество представителей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2A0D">
              <w:rPr>
                <w:rFonts w:ascii="Times New Roman" w:eastAsia="Times New Roman" w:hAnsi="Times New Roman" w:cs="Times New Roman"/>
              </w:rPr>
              <w:t>«коммуникативных» профессий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>Профилактика стресса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2A0D">
              <w:rPr>
                <w:rFonts w:ascii="Times New Roman" w:eastAsia="Calibri" w:hAnsi="Times New Roman" w:cs="Times New Roman"/>
              </w:rPr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Pr="001A5D6D" w:rsidRDefault="00DF45E8" w:rsidP="001A5D6D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D862D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Лица, работающие в рентгенологических отделениях и кабинетах ЛПУ, без требования к образованию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>Нормативно-правовое обеспечение профессиональной деятельности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8D2A0D">
              <w:rPr>
                <w:rFonts w:ascii="Times New Roman" w:eastAsia="Times New Roman" w:hAnsi="Times New Roman" w:cs="Times New Roman"/>
              </w:rPr>
              <w:t>Основные принципы радиационной безопасности.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>Стационарные и нестационарные защитные приспособления для персонала, пациентов. Контроль обеспеч</w:t>
            </w:r>
            <w:r>
              <w:rPr>
                <w:rFonts w:ascii="Times New Roman" w:eastAsia="Times New Roman" w:hAnsi="Times New Roman" w:cs="Times New Roman"/>
              </w:rPr>
              <w:t>ения радиационной безопасности.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>Регламентирующие документы по радиационной безопасности в лечебно</w:t>
            </w:r>
            <w:r>
              <w:rPr>
                <w:rFonts w:ascii="Times New Roman" w:eastAsia="Times New Roman" w:hAnsi="Times New Roman" w:cs="Times New Roman"/>
              </w:rPr>
              <w:t xml:space="preserve">-профилактических учреждениях. </w:t>
            </w:r>
            <w:r w:rsidRPr="008D2A0D">
              <w:rPr>
                <w:rFonts w:ascii="Times New Roman" w:eastAsia="Times New Roman" w:hAnsi="Times New Roman" w:cs="Times New Roman"/>
              </w:rPr>
              <w:t>Радиационная безопасность при работе с источниками ионизирующих излучений в МО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D2A0D">
              <w:rPr>
                <w:rFonts w:ascii="Times New Roman" w:eastAsia="Times New Roman" w:hAnsi="Times New Roman" w:cs="Times New Roman"/>
              </w:rPr>
              <w:t xml:space="preserve">Руководство работой по охране труда. Организация работы по охране труда. 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 xml:space="preserve">        Требования безо</w:t>
            </w:r>
            <w:r>
              <w:rPr>
                <w:rFonts w:ascii="Times New Roman" w:eastAsia="Times New Roman" w:hAnsi="Times New Roman" w:cs="Times New Roman"/>
              </w:rPr>
              <w:t xml:space="preserve">пасности в аварийных ситуациях. </w:t>
            </w:r>
            <w:r w:rsidRPr="008D2A0D">
              <w:rPr>
                <w:rFonts w:ascii="Times New Roman" w:eastAsia="Times New Roman" w:hAnsi="Times New Roman" w:cs="Times New Roman"/>
              </w:rPr>
              <w:t>Нормативные документы по охране труда и технике безопасности  в отделении (кабинете) лучевой диагностики. Охрана труда при работе на компьютерном томографе и магнитно-резонансном томографе. Режим работы времени в рентгенодиагностических и рентгенотерапевтических кабинетах.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 xml:space="preserve">         Мероприятия по контролю здоровья персонала отделений (кабинетов) лучевой диагностики.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 xml:space="preserve">          Противопоказания к приему на работу с источниками ионизирующих излучений.</w:t>
            </w:r>
          </w:p>
          <w:p w:rsidR="00DF45E8" w:rsidRPr="008D2A0D" w:rsidRDefault="00DF45E8" w:rsidP="008D2A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D2A0D">
              <w:rPr>
                <w:rFonts w:ascii="Times New Roman" w:eastAsia="Times New Roman" w:hAnsi="Times New Roman" w:cs="Times New Roman"/>
              </w:rPr>
              <w:t xml:space="preserve">          Защита от механической опасности.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D2A0D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ДОТ и ЭО</w:t>
            </w:r>
          </w:p>
          <w:p w:rsidR="00DF45E8" w:rsidRPr="001A5D6D" w:rsidRDefault="00DF45E8" w:rsidP="008D2A0D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9A48F9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Ранняя диагностика визуальных форм рака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B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EB27A0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EB27A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Сестринское дело», «Акушерское дело»,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Нормативное правовое регулирование вопросов первичной профилактики и ранней диагностики  предраковых заболеваний и рака.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Сестринский скрининг пациентов по программе «Ранняя диагностика визуальных форм рака»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Организация работы медицинских сестёр  по программе «Ранняя диагностика визуальных форм рака»;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Онко-коучинг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B27A0">
              <w:rPr>
                <w:rFonts w:ascii="Times New Roman" w:eastAsia="Times New Roman" w:hAnsi="Times New Roman" w:cs="Times New Roman"/>
              </w:rPr>
              <w:t xml:space="preserve">Учет индивидуальных особенностей пациента. </w:t>
            </w:r>
            <w:r>
              <w:rPr>
                <w:rFonts w:ascii="Times New Roman" w:eastAsia="Times New Roman" w:hAnsi="Times New Roman" w:cs="Times New Roman"/>
              </w:rPr>
              <w:t xml:space="preserve">Доведение информации. </w:t>
            </w:r>
            <w:r w:rsidRPr="00EB27A0">
              <w:rPr>
                <w:rFonts w:ascii="Times New Roman" w:eastAsia="Times New Roman" w:hAnsi="Times New Roman" w:cs="Times New Roman"/>
              </w:rPr>
              <w:t>Противодействие факторам риска развития онкологических заболеваний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B27A0">
              <w:rPr>
                <w:rFonts w:ascii="Times New Roman" w:eastAsia="Times New Roman" w:hAnsi="Times New Roman" w:cs="Times New Roman"/>
              </w:rPr>
              <w:t xml:space="preserve">Сбор анамнеза и выяснение факторов риска развития ЗНО.  Клинический осмотр в смотровом кабинете. 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Программы диспансеризации и скрининговые программы раннего выявления злокачественных новообразований у женщин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Первичная профилактика и ранняя диагностика онкологических заболеваний слизистых полости рта, губ, языка, кожи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lastRenderedPageBreak/>
              <w:t>Инновационные технологии,  онкоскрининг раннего выявления предраковых заболеваний и рака.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Скрининг на выявление ЗНО толстой кишки и анального канала. Иммунохимическое  количественное иссл</w:t>
            </w:r>
            <w:r>
              <w:rPr>
                <w:rFonts w:ascii="Times New Roman" w:eastAsia="Times New Roman" w:hAnsi="Times New Roman" w:cs="Times New Roman"/>
              </w:rPr>
              <w:t>едование кала на скрытую кровь.</w:t>
            </w:r>
            <w:r w:rsidRPr="00EB27A0">
              <w:rPr>
                <w:rFonts w:ascii="Times New Roman" w:eastAsia="Times New Roman" w:hAnsi="Times New Roman" w:cs="Times New Roman"/>
              </w:rPr>
              <w:t>Скрининг на выявление ЗНО шейки матки методом жидкостной цитологии с окраской по Па</w:t>
            </w:r>
            <w:r>
              <w:rPr>
                <w:rFonts w:ascii="Times New Roman" w:eastAsia="Times New Roman" w:hAnsi="Times New Roman" w:cs="Times New Roman"/>
              </w:rPr>
              <w:t xml:space="preserve">паниколау (Пап-тест /РАР-тест) </w:t>
            </w:r>
            <w:r w:rsidRPr="00EB27A0">
              <w:rPr>
                <w:rFonts w:ascii="Times New Roman" w:eastAsia="Times New Roman" w:hAnsi="Times New Roman" w:cs="Times New Roman"/>
              </w:rPr>
              <w:t>Скрининг на выявление ЗНО молочной железы. Цифровая мам</w:t>
            </w:r>
            <w:r>
              <w:rPr>
                <w:rFonts w:ascii="Times New Roman" w:eastAsia="Times New Roman" w:hAnsi="Times New Roman" w:cs="Times New Roman"/>
              </w:rPr>
              <w:t xml:space="preserve">мография </w:t>
            </w:r>
            <w:r w:rsidRPr="00EB27A0">
              <w:rPr>
                <w:rFonts w:ascii="Times New Roman" w:eastAsia="Times New Roman" w:hAnsi="Times New Roman" w:cs="Times New Roman"/>
              </w:rPr>
              <w:t>Скрининг на выявление ЗНО простаты. Анализ  крови на  простат-специфический  антиген (ПСА)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EB27A0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Информационное обеспечение программы</w:t>
            </w:r>
          </w:p>
          <w:p w:rsidR="00DF45E8" w:rsidRPr="008D2A0D" w:rsidRDefault="00DF45E8" w:rsidP="00EB27A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B27A0">
              <w:rPr>
                <w:rFonts w:ascii="Times New Roman" w:eastAsia="Times New Roman" w:hAnsi="Times New Roman" w:cs="Times New Roman"/>
              </w:rPr>
              <w:t>Организация электронного документооборота в медицинской информационной системе «БАРС», региональной онкологической информационной системы «ОНКОР»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EB27A0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Default="00DF45E8" w:rsidP="00EB27A0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Симуляционное обучение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EB27A0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1706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Роль фельдшера в  профилактике инфекционных заболеваний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EB2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«Лечебное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Нормативно-правовое регулирование вопросов в инфекционной практике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Профилактика инфекционных заболеваний среди  населения разных возрастных категорий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t xml:space="preserve"> </w:t>
            </w:r>
            <w:r w:rsidRPr="00160A06">
              <w:rPr>
                <w:rFonts w:ascii="Times New Roman" w:eastAsia="Times New Roman" w:hAnsi="Times New Roman" w:cs="Times New Roman"/>
              </w:rPr>
              <w:t>Актуальные инфекционные заб</w:t>
            </w:r>
            <w:r>
              <w:rPr>
                <w:rFonts w:ascii="Times New Roman" w:eastAsia="Times New Roman" w:hAnsi="Times New Roman" w:cs="Times New Roman"/>
              </w:rPr>
              <w:t xml:space="preserve">олевания на современном этапе. </w:t>
            </w:r>
            <w:r w:rsidRPr="00160A06">
              <w:rPr>
                <w:rFonts w:ascii="Times New Roman" w:eastAsia="Times New Roman" w:hAnsi="Times New Roman" w:cs="Times New Roman"/>
              </w:rPr>
              <w:t>Вакциноуправляемые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0A06">
              <w:rPr>
                <w:rFonts w:ascii="Times New Roman" w:eastAsia="Times New Roman" w:hAnsi="Times New Roman" w:cs="Times New Roman"/>
              </w:rPr>
              <w:t>инфекции. Иммунопрофилактика инфекционных заболеваний.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Организация и проведение профилактических и противоэпидемических мероприятий в очагах кишечных инфекций</w:t>
            </w:r>
          </w:p>
          <w:p w:rsidR="00DF45E8" w:rsidRPr="00EB27A0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Безопасность иммунопрофилактики и профилактика профессионального заражения и инфицирования.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ДОТ и ЭО</w:t>
            </w:r>
          </w:p>
          <w:p w:rsidR="00DF45E8" w:rsidRPr="001A5D6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Роль фельдшера ФАП в диспасеризации сельского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EB2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4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«Лечебное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Нормативно-правовое обеспечение профессиональной деятельности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Права и обязанности фельдшера ФАП при проведении диспансеризации.Диспансеризация сельского населения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Порядок проведения диспансеризации определенным группам взрослого населения, перечень и объем медицинских услуг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Порядок и методы доврачебных медицинских исследований по скрининг программе диспансеризации населения и иным скрининговым программам.</w:t>
            </w:r>
          </w:p>
          <w:p w:rsidR="00DF45E8" w:rsidRPr="00160A06" w:rsidRDefault="00DF45E8" w:rsidP="00160A0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Группы диспансерного наблюдения, декретированные сроки, объём обследования, профилактические, лечебные и реабилитационные мероприятия.Порядок оформления, особенности ведения медицинской документации при проведении диспансеризации.</w:t>
            </w:r>
          </w:p>
          <w:p w:rsidR="00DF45E8" w:rsidRPr="00160A06" w:rsidRDefault="00DF45E8" w:rsidP="0088211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60A06">
              <w:rPr>
                <w:rFonts w:ascii="Times New Roman" w:eastAsia="Times New Roman" w:hAnsi="Times New Roman" w:cs="Times New Roman"/>
              </w:rPr>
              <w:t>Мероприятия реализуемые на этапе ПМСП по сохранению и укреплению здоровья сельского населения.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0A06">
              <w:rPr>
                <w:rFonts w:ascii="Times New Roman" w:eastAsia="Times New Roman" w:hAnsi="Times New Roman" w:cs="Times New Roman"/>
              </w:rPr>
              <w:t xml:space="preserve">Санитарно - </w:t>
            </w:r>
            <w:r w:rsidRPr="00160A06">
              <w:rPr>
                <w:rFonts w:ascii="Times New Roman" w:eastAsia="Times New Roman" w:hAnsi="Times New Roman" w:cs="Times New Roman"/>
              </w:rPr>
              <w:lastRenderedPageBreak/>
              <w:t>гигиеническое образование населения.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1A5D6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160A06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Санитарно-эпидемиологические требования к работе медицинской сестры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A48F9" w:rsidRDefault="00DF45E8" w:rsidP="00EB2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2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«Сестринское дело», «Медико-социальная помощь», «Общая практика»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88211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8211A">
              <w:rPr>
                <w:rFonts w:ascii="Times New Roman" w:eastAsia="Times New Roman" w:hAnsi="Times New Roman" w:cs="Times New Roman"/>
              </w:rPr>
              <w:t>Нормативно - правовое регулирование санитарно-эпидемиологических требований к работе медицинской сестры.</w:t>
            </w:r>
          </w:p>
          <w:p w:rsidR="00DF45E8" w:rsidRPr="0088211A" w:rsidRDefault="00DF45E8" w:rsidP="0088211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8211A">
              <w:rPr>
                <w:rFonts w:ascii="Times New Roman" w:eastAsia="Times New Roman" w:hAnsi="Times New Roman" w:cs="Times New Roman"/>
              </w:rPr>
              <w:t>Санитарно-эпидемиологические требования к работе медицинской сестры.</w:t>
            </w:r>
          </w:p>
          <w:p w:rsidR="00DF45E8" w:rsidRPr="0088211A" w:rsidRDefault="00DF45E8" w:rsidP="0088211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8211A">
              <w:rPr>
                <w:rFonts w:ascii="Times New Roman" w:eastAsia="Times New Roman" w:hAnsi="Times New Roman" w:cs="Times New Roman"/>
              </w:rPr>
              <w:t>Организация дезинфекционных и стерилизационных мероприятий в организациях, осуществляющих медицинскую деятельность.</w:t>
            </w:r>
          </w:p>
          <w:p w:rsidR="00DF45E8" w:rsidRPr="00160A06" w:rsidRDefault="00DF45E8" w:rsidP="0088211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8211A">
              <w:rPr>
                <w:rFonts w:ascii="Times New Roman" w:eastAsia="Times New Roman" w:hAnsi="Times New Roman" w:cs="Times New Roman"/>
              </w:rPr>
              <w:t>Профилактика инфекций, связанных с оказанием медицинской помощи в медицинских организациях (подразделениях) разного профиля.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ДОТ и ЭО</w:t>
            </w:r>
          </w:p>
          <w:p w:rsidR="00DF45E8" w:rsidRPr="001A5D6D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1A5D6D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D2A0D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8211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EB27A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9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«Сестринское дело», «Сестринское дело в педиатрии», «Акушерское дело»,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Исторические аспекты формирования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19FF">
              <w:rPr>
                <w:rFonts w:ascii="Times New Roman" w:eastAsia="Times New Roman" w:hAnsi="Times New Roman" w:cs="Times New Roman"/>
              </w:rPr>
              <w:t>отношения к умирающим в различных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19FF">
              <w:rPr>
                <w:rFonts w:ascii="Times New Roman" w:eastAsia="Times New Roman" w:hAnsi="Times New Roman" w:cs="Times New Roman"/>
              </w:rPr>
              <w:t>культурах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Юридические аспекты работы с умирающими больными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Уход за пациентами в хосписе. Задачи патронажной медицинской сестры.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19FF">
              <w:rPr>
                <w:rFonts w:ascii="Times New Roman" w:eastAsia="Times New Roman" w:hAnsi="Times New Roman" w:cs="Times New Roman"/>
              </w:rPr>
              <w:t>Этические проблемы оказания паллиативной помощи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Эвтаназия, современное понимание проблемы.</w:t>
            </w:r>
          </w:p>
          <w:p w:rsidR="00DF45E8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Уход за пациентами в хосписе.</w:t>
            </w:r>
          </w:p>
          <w:p w:rsidR="00DF45E8" w:rsidRPr="0088211A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Виды боли. Правила обезболивания.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19FF">
              <w:rPr>
                <w:rFonts w:ascii="Times New Roman" w:eastAsia="Times New Roman" w:hAnsi="Times New Roman" w:cs="Times New Roman"/>
              </w:rPr>
              <w:t>Пролежни: причины, профилактика, лечение.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19FF">
              <w:rPr>
                <w:rFonts w:ascii="Times New Roman" w:eastAsia="Times New Roman" w:hAnsi="Times New Roman" w:cs="Times New Roman"/>
              </w:rPr>
              <w:t>Уход за стомированным больным. Обучение приемам самоухода и уходу за неизлечимо больным родственником.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>ДОТ и ЭО</w:t>
            </w:r>
          </w:p>
          <w:p w:rsidR="00DF45E8" w:rsidRPr="008D2A0D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ab/>
            </w:r>
            <w:r w:rsidRPr="0088211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88211A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2B246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D19F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1A5D6D">
              <w:rPr>
                <w:rFonts w:ascii="Times New Roman" w:hAnsi="Times New Roman" w:cs="Times New Roman"/>
              </w:rPr>
              <w:t xml:space="preserve"> </w:t>
            </w:r>
          </w:p>
          <w:p w:rsidR="00DF45E8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D19FF" w:rsidRDefault="00DF45E8" w:rsidP="006D19F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D19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«Сестринское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Новейшие достижения стоматологической службы: современные методики обследования и лечения, стоматологическое оборудование. Терапевтическая стоматология. Работа медицинской сестры в отделении (кабинете) терапевтической стоматологии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Хирургическая стоматология. Работа медицинской сестры в отделении (кабинете) хирургической стоматологии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Работа медицинской сестры на ортопедическом (ортодонтическом) приеме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D19FF">
              <w:rPr>
                <w:rFonts w:ascii="Times New Roman" w:eastAsia="Times New Roman" w:hAnsi="Times New Roman" w:cs="Times New Roman"/>
              </w:rPr>
              <w:t>Особенности оказания стоматологической помощи пациентам с факторами риска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Работа медицинской сестры в терапевтическом и хирургическом кабинетах детской стоматологии</w:t>
            </w:r>
          </w:p>
          <w:p w:rsidR="00DF45E8" w:rsidRPr="006D19FF" w:rsidRDefault="00DF45E8" w:rsidP="006D19F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19FF">
              <w:rPr>
                <w:rFonts w:ascii="Times New Roman" w:eastAsia="Times New Roman" w:hAnsi="Times New Roman" w:cs="Times New Roman"/>
              </w:rPr>
              <w:t>Реабилитация в стоматологии. Работа медицинской сестры  в отделении (кабинете) физиотерапии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>ДОТ и ЭО</w:t>
            </w:r>
          </w:p>
          <w:p w:rsidR="00DF45E8" w:rsidRPr="008D2A0D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ab/>
            </w:r>
            <w:r w:rsidRPr="0088211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D2A0D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88211A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D19FF" w:rsidRDefault="00DF45E8" w:rsidP="00FA505C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1A5D6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D19FF" w:rsidRDefault="00DF45E8" w:rsidP="0063045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487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«Сестринское дело», «Анестезиология и реаниматология», «Акушерское дело», «Лечебное дело», «Общая практика», «Скорая и неотложная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помощь»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A4872">
              <w:rPr>
                <w:rFonts w:ascii="Times New Roman" w:eastAsia="Times New Roman" w:hAnsi="Times New Roman" w:cs="Times New Roman"/>
              </w:rPr>
              <w:t>Этиология и эпидемиология хронической сердечной недостаточности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BA4872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A4872">
              <w:rPr>
                <w:rFonts w:ascii="Times New Roman" w:eastAsia="Times New Roman" w:hAnsi="Times New Roman" w:cs="Times New Roman"/>
              </w:rPr>
              <w:t>Стадии и функциональные классы хронической сердечной недостаточности. Жалобы и симптомы при ХСН</w:t>
            </w:r>
            <w:r>
              <w:rPr>
                <w:rFonts w:ascii="Times New Roman" w:eastAsia="Times New Roman" w:hAnsi="Times New Roman" w:cs="Times New Roman"/>
              </w:rPr>
              <w:t>. Лабораторные,</w:t>
            </w:r>
          </w:p>
          <w:p w:rsidR="00DF45E8" w:rsidRPr="00BA4872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BA4872">
              <w:rPr>
                <w:rFonts w:ascii="Times New Roman" w:eastAsia="Times New Roman" w:hAnsi="Times New Roman" w:cs="Times New Roman"/>
              </w:rPr>
              <w:t xml:space="preserve">нструментальные методы диагностики </w:t>
            </w:r>
            <w:r>
              <w:rPr>
                <w:rFonts w:ascii="Times New Roman" w:eastAsia="Times New Roman" w:hAnsi="Times New Roman" w:cs="Times New Roman"/>
              </w:rPr>
              <w:t>ХСН .</w:t>
            </w:r>
            <w:r w:rsidRPr="00BA4872">
              <w:rPr>
                <w:rFonts w:ascii="Times New Roman" w:eastAsia="Times New Roman" w:hAnsi="Times New Roman" w:cs="Times New Roman"/>
              </w:rPr>
              <w:t>Лечение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A487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5E8" w:rsidRPr="00BA4872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A4872">
              <w:rPr>
                <w:rFonts w:ascii="Times New Roman" w:eastAsia="Times New Roman" w:hAnsi="Times New Roman" w:cs="Times New Roman"/>
              </w:rPr>
              <w:t>Вакцинация больных хронической сердечной недостаточностью</w:t>
            </w:r>
          </w:p>
          <w:p w:rsidR="00DF45E8" w:rsidRPr="00BA4872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A4872">
              <w:rPr>
                <w:rFonts w:ascii="Times New Roman" w:eastAsia="Times New Roman" w:hAnsi="Times New Roman" w:cs="Times New Roman"/>
              </w:rPr>
              <w:t>Сестринский уход при хронической сердечной недостаточности</w:t>
            </w:r>
          </w:p>
          <w:p w:rsidR="00DF45E8" w:rsidRPr="006D19FF" w:rsidRDefault="00DF45E8" w:rsidP="00BA487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A4872">
              <w:rPr>
                <w:rFonts w:ascii="Times New Roman" w:eastAsia="Times New Roman" w:hAnsi="Times New Roman" w:cs="Times New Roman"/>
              </w:rPr>
              <w:t xml:space="preserve">Обучение самоконтролю и самопомощи при ХСН 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BA4872">
              <w:rPr>
                <w:rFonts w:ascii="Times New Roman" w:eastAsia="Times New Roman" w:hAnsi="Times New Roman" w:cs="Times New Roman"/>
              </w:rPr>
              <w:t>Физическая активность на разных стадиях ХСН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BA4872">
            <w:pPr>
              <w:jc w:val="center"/>
              <w:rPr>
                <w:rFonts w:ascii="Times New Roman" w:hAnsi="Times New Roman" w:cs="Times New Roman"/>
              </w:rPr>
            </w:pPr>
            <w:r w:rsidRPr="00BA4872">
              <w:rPr>
                <w:rFonts w:ascii="Times New Roman" w:hAnsi="Times New Roman" w:cs="Times New Roman"/>
              </w:rPr>
              <w:t>ДОТ и ЭО</w:t>
            </w:r>
          </w:p>
          <w:p w:rsidR="00DF45E8" w:rsidRPr="0088211A" w:rsidRDefault="00DF45E8" w:rsidP="00BA4872">
            <w:pPr>
              <w:jc w:val="center"/>
              <w:rPr>
                <w:rFonts w:ascii="Times New Roman" w:hAnsi="Times New Roman" w:cs="Times New Roman"/>
              </w:rPr>
            </w:pPr>
            <w:r w:rsidRPr="00BA4872">
              <w:rPr>
                <w:rFonts w:ascii="Times New Roman" w:hAnsi="Times New Roman" w:cs="Times New Roman"/>
              </w:rPr>
              <w:tab/>
            </w:r>
            <w:r w:rsidRPr="00BA4872">
              <w:rPr>
                <w:rFonts w:ascii="Times New Roman" w:hAnsi="Times New Roman" w:cs="Times New Roman"/>
              </w:rPr>
              <w:tab/>
            </w:r>
            <w:r w:rsidRPr="00BA48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8211A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BA4872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акушерстве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630453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«Скорая и неотложная помощь», </w:t>
            </w: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«Анестезиология и реаниматология», «Лечебное дело», «Акушерское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Роды вне стационара: причины, классификация родов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Особенности ведения родов вне стационара. Возможные осложнения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Оценка жизнеспособности плода. Реанимация новорожденного</w:t>
            </w:r>
          </w:p>
          <w:p w:rsidR="00DF45E8" w:rsidRPr="00BA4872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Особенности транспортирования и мониторирования состояния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BA4872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6D19FF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BA4872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630453">
            <w:pPr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«Сестринское дело в педиатрии», «Скорая и неотложная помощь», «Общая практика», Лечебное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дело», «Анестезиология и реаниматология»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Первичные и реанимационные мероприятия новорожденному. Особенности сердечно-легочной реанимации в детском возрасте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Посиндромная неотложная помощь детям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Острые отравления и аллергические реакции у детей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Острые хирургические и урологические заболевания у детей</w:t>
            </w:r>
          </w:p>
          <w:p w:rsidR="00DF45E8" w:rsidRPr="00630453" w:rsidRDefault="00DF45E8" w:rsidP="0063045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453">
              <w:rPr>
                <w:rFonts w:ascii="Times New Roman" w:eastAsia="Times New Roman" w:hAnsi="Times New Roman" w:cs="Times New Roman"/>
              </w:rPr>
              <w:t>Особенности травматологии детского возраста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BA4872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Симуляционное обучение</w:t>
            </w: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  <w:r w:rsidRPr="00630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BA4872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BA4872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3045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«Скорая и неотложная помощь», «Лечебное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Нормативно-правовое обеспечение профессиональной деятельности</w:t>
            </w:r>
          </w:p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Скорая медицинская помощь пациентам при остром коронарном синдроме</w:t>
            </w:r>
          </w:p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Скорая медицинская помощь пациентам при острой сердечной недостаточности</w:t>
            </w:r>
          </w:p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Скорая медицинская помощь пациентам при нарушениях сердечного ритма и проводимости</w:t>
            </w:r>
          </w:p>
          <w:p w:rsidR="00DF45E8" w:rsidRPr="00630453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Скорая медицинская помощь пациентам при гипертоническом кризе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630453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Совершенствование организации работы сестринского персонала в </w:t>
            </w: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оказании </w:t>
            </w:r>
          </w:p>
          <w:p w:rsidR="00DF45E8" w:rsidRPr="00630453" w:rsidRDefault="00DF45E8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lastRenderedPageBreak/>
              <w:t xml:space="preserve">36 </w:t>
            </w:r>
          </w:p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4B6D45">
            <w:pPr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«Сестринское дело». </w:t>
            </w: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«Медико-социальная помощь», «Общая </w:t>
            </w: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lastRenderedPageBreak/>
              <w:t>Нормативное правовое регулирование вопросов оказания первичной медико-санитарной помощи населению.</w:t>
            </w:r>
          </w:p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 xml:space="preserve">Деятельность сестринского персонала при проведении </w:t>
            </w:r>
            <w:r w:rsidRPr="003A7757">
              <w:rPr>
                <w:rFonts w:ascii="Times New Roman" w:eastAsia="Times New Roman" w:hAnsi="Times New Roman" w:cs="Times New Roman"/>
              </w:rPr>
              <w:lastRenderedPageBreak/>
              <w:t>профилактики и диспансеризации в медицинских организациях, оказывающих ПМСП взрослому населению.</w:t>
            </w:r>
          </w:p>
          <w:p w:rsidR="00DF45E8" w:rsidRPr="003A7757" w:rsidRDefault="00DF45E8" w:rsidP="003A7757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Сестринские аспекты оказания первичной медико-санитарной помощи взрослому населению при различных заболеваниях и состояниях.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3A7757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8B1499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B1499" w:rsidRDefault="00DF45E8" w:rsidP="008B1499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«Сестринское дело», «Акушерское дело», «Сестринское дело в педиатрии», «Общая практика», «Скорая и неотложная помощь», «Организация сестринского дела», «Лечебное дело», «Реабилитационное сестринское дело», «Медико-социальная помощь».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Правовые аспекты в области  вакцинопрофилактики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Национальный календарь профилактических прививок.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Организация прививочной работы и ее безопасность.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Современ</w:t>
            </w:r>
            <w:r>
              <w:rPr>
                <w:rFonts w:ascii="Times New Roman" w:eastAsia="Times New Roman" w:hAnsi="Times New Roman" w:cs="Times New Roman"/>
              </w:rPr>
              <w:t xml:space="preserve">ные аспекты вакцинопрофилактики. </w:t>
            </w:r>
            <w:r w:rsidRPr="003A7757">
              <w:rPr>
                <w:rFonts w:ascii="Times New Roman" w:eastAsia="Times New Roman" w:hAnsi="Times New Roman" w:cs="Times New Roman"/>
              </w:rPr>
              <w:t>Иммунологические механизмы действия вакцин.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7757">
              <w:rPr>
                <w:rFonts w:ascii="Times New Roman" w:eastAsia="Times New Roman" w:hAnsi="Times New Roman" w:cs="Times New Roman"/>
              </w:rPr>
              <w:t>Характеристика разных типов  современных вакцин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3A7757">
              <w:rPr>
                <w:rFonts w:ascii="Times New Roman" w:eastAsia="Times New Roman" w:hAnsi="Times New Roman" w:cs="Times New Roman"/>
              </w:rPr>
              <w:t>Прививочные  реакции, поствакцинальные осложнения,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7757">
              <w:rPr>
                <w:rFonts w:ascii="Times New Roman" w:eastAsia="Times New Roman" w:hAnsi="Times New Roman" w:cs="Times New Roman"/>
              </w:rPr>
              <w:t>дифференциальная  диагностика.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 xml:space="preserve">Актуальные вакциноуправляемые инфекции на современном этапе 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 xml:space="preserve">Вакцинопрофилактика кори и краснухи в   период верификации их элиминации в РФ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A7757">
              <w:rPr>
                <w:rFonts w:ascii="Times New Roman" w:eastAsia="Times New Roman" w:hAnsi="Times New Roman" w:cs="Times New Roman"/>
              </w:rPr>
              <w:t xml:space="preserve">Организация и проведение вакцинопрофилактики против   полиомиелита.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3A7757">
              <w:rPr>
                <w:rFonts w:ascii="Times New Roman" w:eastAsia="Times New Roman" w:hAnsi="Times New Roman" w:cs="Times New Roman"/>
              </w:rPr>
              <w:t>ммунопрофилактика против пневмококковой  и Hib-инфекции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Иммунизация на протяжении всей жизни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8B1499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F6DB6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8B1499" w:rsidRDefault="00DF45E8" w:rsidP="008B1499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«Сестринское дело», «Операционное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F6DB6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9F6DB6">
              <w:rPr>
                <w:rFonts w:ascii="Times New Roman" w:eastAsia="Times New Roman" w:hAnsi="Times New Roman" w:cs="Times New Roman"/>
              </w:rPr>
              <w:t xml:space="preserve">Нормативно-регламентирующие документы работы медицинской сестры эндоскопического отделения (кабинета).  </w:t>
            </w:r>
          </w:p>
          <w:p w:rsidR="00DF45E8" w:rsidRPr="009F6DB6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9F6DB6">
              <w:rPr>
                <w:rFonts w:ascii="Times New Roman" w:eastAsia="Times New Roman" w:hAnsi="Times New Roman" w:cs="Times New Roman"/>
              </w:rPr>
              <w:t>Обеспечение инфекционной безопасности эндоскопических манипуляций в организациях осуществляющих медицинскую деятельность</w:t>
            </w:r>
          </w:p>
          <w:p w:rsidR="00DF45E8" w:rsidRPr="003A7757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9F6DB6">
              <w:rPr>
                <w:rFonts w:ascii="Times New Roman" w:eastAsia="Times New Roman" w:hAnsi="Times New Roman" w:cs="Times New Roman"/>
              </w:rPr>
              <w:t>Правила проведени</w:t>
            </w:r>
            <w:r>
              <w:rPr>
                <w:rFonts w:ascii="Times New Roman" w:eastAsia="Times New Roman" w:hAnsi="Times New Roman" w:cs="Times New Roman"/>
              </w:rPr>
              <w:t xml:space="preserve">я эндоскопических исследований. </w:t>
            </w:r>
            <w:r w:rsidRPr="009F6DB6">
              <w:rPr>
                <w:rFonts w:ascii="Times New Roman" w:eastAsia="Times New Roman" w:hAnsi="Times New Roman" w:cs="Times New Roman"/>
              </w:rPr>
              <w:t>Аппаратура и инструментарий, применяемые для эндоскопии органов дыхания. Подготовка больных к эндоскопическим методам исследования органов дыхания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F6DB6">
              <w:rPr>
                <w:rFonts w:ascii="Times New Roman" w:eastAsia="Times New Roman" w:hAnsi="Times New Roman" w:cs="Times New Roman"/>
              </w:rPr>
              <w:t>Аппаратура и инструментарий, применяемые для эндоскопии органов ЖК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F6DB6">
              <w:rPr>
                <w:rFonts w:ascii="Times New Roman" w:eastAsia="Times New Roman" w:hAnsi="Times New Roman" w:cs="Times New Roman"/>
              </w:rPr>
              <w:t>Аппаратура и инструментарий, применяемые для эндоскопии органов мочевыделения.</w:t>
            </w:r>
            <w:r>
              <w:t xml:space="preserve"> </w:t>
            </w:r>
            <w:r w:rsidRPr="009F6DB6">
              <w:rPr>
                <w:rFonts w:ascii="Times New Roman" w:eastAsia="Times New Roman" w:hAnsi="Times New Roman" w:cs="Times New Roman"/>
              </w:rPr>
              <w:t>Лапароскопия.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6DB6">
              <w:rPr>
                <w:rFonts w:ascii="Times New Roman" w:eastAsia="Times New Roman" w:hAnsi="Times New Roman" w:cs="Times New Roman"/>
              </w:rPr>
              <w:t>Контроль за состоянием больных во время и после эндоскопического обследования и хирургических вмешательств.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6DB6">
              <w:rPr>
                <w:rFonts w:ascii="Times New Roman" w:eastAsia="Times New Roman" w:hAnsi="Times New Roman" w:cs="Times New Roman"/>
              </w:rPr>
              <w:t>Эндоскопическое обследование у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F6DB6" w:rsidRDefault="00DF45E8" w:rsidP="008B1499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F24F8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Современные вопросы диагностики и лечения острых аллергозов в практике фельдшера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9F6DB6" w:rsidRDefault="00DF45E8" w:rsidP="008B1499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«Скорая и неотложная помощь», «Лечебное дело».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24F8F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4F8F">
              <w:rPr>
                <w:rFonts w:ascii="Times New Roman" w:eastAsia="Times New Roman" w:hAnsi="Times New Roman" w:cs="Times New Roman"/>
              </w:rPr>
              <w:t>Нормативно-правовое обеспечени</w:t>
            </w:r>
            <w:r>
              <w:rPr>
                <w:rFonts w:ascii="Times New Roman" w:eastAsia="Times New Roman" w:hAnsi="Times New Roman" w:cs="Times New Roman"/>
              </w:rPr>
              <w:t>е профессиональной деятельности.</w:t>
            </w:r>
          </w:p>
          <w:p w:rsidR="00DF45E8" w:rsidRPr="00F24F8F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4F8F">
              <w:rPr>
                <w:rFonts w:ascii="Times New Roman" w:eastAsia="Times New Roman" w:hAnsi="Times New Roman" w:cs="Times New Roman"/>
              </w:rPr>
              <w:t>Современные вопросы диагност</w:t>
            </w:r>
            <w:r>
              <w:rPr>
                <w:rFonts w:ascii="Times New Roman" w:eastAsia="Times New Roman" w:hAnsi="Times New Roman" w:cs="Times New Roman"/>
              </w:rPr>
              <w:t>ики и лечения острых аллергозов</w:t>
            </w:r>
          </w:p>
          <w:p w:rsidR="00DF45E8" w:rsidRPr="00F24F8F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4F8F">
              <w:rPr>
                <w:rFonts w:ascii="Times New Roman" w:eastAsia="Times New Roman" w:hAnsi="Times New Roman" w:cs="Times New Roman"/>
              </w:rPr>
              <w:t>Крапивница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F24F8F">
              <w:rPr>
                <w:rFonts w:ascii="Times New Roman" w:eastAsia="Times New Roman" w:hAnsi="Times New Roman" w:cs="Times New Roman"/>
              </w:rPr>
              <w:t>Отек Квинке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24F8F">
              <w:rPr>
                <w:rFonts w:ascii="Times New Roman" w:eastAsia="Times New Roman" w:hAnsi="Times New Roman" w:cs="Times New Roman"/>
              </w:rPr>
              <w:t xml:space="preserve"> Анафилактический шок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24F8F">
              <w:rPr>
                <w:rFonts w:ascii="Times New Roman" w:eastAsia="Times New Roman" w:hAnsi="Times New Roman" w:cs="Times New Roman"/>
              </w:rPr>
              <w:t xml:space="preserve">Тактика фельдшера и алгоритм оказания неотложной помощи на догоспитальном этапе. Особенности транспортировки и </w:t>
            </w:r>
            <w:r w:rsidRPr="00F24F8F">
              <w:rPr>
                <w:rFonts w:ascii="Times New Roman" w:eastAsia="Times New Roman" w:hAnsi="Times New Roman" w:cs="Times New Roman"/>
              </w:rPr>
              <w:lastRenderedPageBreak/>
              <w:t>мониторирования состояния пациента.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lastRenderedPageBreak/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DF45E8" w:rsidRPr="00410B55" w:rsidTr="00DF45E8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F24F8F" w:rsidRDefault="00DF45E8" w:rsidP="008B1499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E4B2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Технология изготовления лекарственных форм и государственная система контроля качества лекарственных средств»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F45E8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8B1499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E4B2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«Фармация»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CE4B29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4B29">
              <w:rPr>
                <w:rFonts w:ascii="Times New Roman" w:eastAsia="Times New Roman" w:hAnsi="Times New Roman" w:cs="Times New Roman"/>
              </w:rPr>
              <w:t>Изготовления и отпуск лекарственных препаратов для медицинского применения аптечными организациями, индивидуальными предпринимателями имеющим лицензию на фарм. деятельность</w:t>
            </w:r>
          </w:p>
          <w:p w:rsidR="00DF45E8" w:rsidRPr="00CE4B29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4B29">
              <w:rPr>
                <w:rFonts w:ascii="Times New Roman" w:eastAsia="Times New Roman" w:hAnsi="Times New Roman" w:cs="Times New Roman"/>
              </w:rPr>
              <w:t>Технология изготовления  лекарственных форм</w:t>
            </w:r>
            <w:r>
              <w:rPr>
                <w:rFonts w:ascii="Times New Roman" w:eastAsia="Times New Roman" w:hAnsi="Times New Roman" w:cs="Times New Roman"/>
              </w:rPr>
              <w:t xml:space="preserve">. Фармацевтическая технология. </w:t>
            </w:r>
            <w:r w:rsidRPr="00CE4B29">
              <w:rPr>
                <w:rFonts w:ascii="Times New Roman" w:eastAsia="Times New Roman" w:hAnsi="Times New Roman" w:cs="Times New Roman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</w:rPr>
              <w:t xml:space="preserve">к маркировке  изготовленных лекарственных </w:t>
            </w:r>
            <w:r w:rsidRPr="00CE4B29">
              <w:rPr>
                <w:rFonts w:ascii="Times New Roman" w:eastAsia="Times New Roman" w:hAnsi="Times New Roman" w:cs="Times New Roman"/>
              </w:rPr>
              <w:t xml:space="preserve"> препаратов для медицинского применения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CE4B29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4B29">
              <w:rPr>
                <w:rFonts w:ascii="Times New Roman" w:eastAsia="Times New Roman" w:hAnsi="Times New Roman" w:cs="Times New Roman"/>
              </w:rPr>
              <w:t>Допустимые отклонения в массе, объеме, концентрации и погрешности при измельчении и изготовлении лекарственных препаратов для медицинского применения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F24F8F" w:rsidRDefault="00DF45E8" w:rsidP="008B149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4B29">
              <w:rPr>
                <w:rFonts w:ascii="Times New Roman" w:eastAsia="Times New Roman" w:hAnsi="Times New Roman" w:cs="Times New Roman"/>
              </w:rPr>
              <w:t>Государственная фармакопея Российской Федерации (ГФ РФ) XIV издания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8B149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DF45E8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Современные ингаляционные анестезии, режимы респираторной поддержки, используемые  в  анестезиологии, реанимации и интенсивной терапии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Pr="00630453" w:rsidRDefault="00DF45E8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DF45E8">
            <w:pPr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A775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«Анестезиология и реаниматология»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3A7757" w:rsidRDefault="00DF45E8" w:rsidP="00DF45E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Нормативно-правовое обеспечение профессиональной деятельности медицинской сестры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7757">
              <w:rPr>
                <w:rFonts w:ascii="Times New Roman" w:eastAsia="Times New Roman" w:hAnsi="Times New Roman" w:cs="Times New Roman"/>
              </w:rPr>
              <w:t>- анестезиста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Pr="003A7757" w:rsidRDefault="00DF45E8" w:rsidP="00DF45E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Анатомо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7757">
              <w:rPr>
                <w:rFonts w:ascii="Times New Roman" w:eastAsia="Times New Roman" w:hAnsi="Times New Roman" w:cs="Times New Roman"/>
              </w:rPr>
              <w:t>- физиологические особенности дыхания с позиции анестезиологии- реаниматологии</w:t>
            </w:r>
          </w:p>
          <w:p w:rsidR="00DF45E8" w:rsidRPr="003A7757" w:rsidRDefault="00DF45E8" w:rsidP="00DF45E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Современное анестезиологическое оборудование и технические средства: назначение, правила эксплуатации, технологии использования</w:t>
            </w:r>
          </w:p>
          <w:p w:rsidR="00DF45E8" w:rsidRPr="003A7757" w:rsidRDefault="00DF45E8" w:rsidP="00DF45E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Современные подходы к анестезии при использовании ингаляционных анестетиков</w:t>
            </w:r>
          </w:p>
          <w:p w:rsidR="00DF45E8" w:rsidRPr="003A7757" w:rsidRDefault="00DF45E8" w:rsidP="00DF45E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7757">
              <w:rPr>
                <w:rFonts w:ascii="Times New Roman" w:eastAsia="Times New Roman" w:hAnsi="Times New Roman" w:cs="Times New Roman"/>
              </w:rPr>
              <w:t>Вентиляционная (респираторная) поддержка искусственная и вспомогательная вентиляция легких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ДОТ и ЭО</w:t>
            </w:r>
          </w:p>
          <w:p w:rsidR="00DF45E8" w:rsidRPr="00630453" w:rsidRDefault="00DF45E8" w:rsidP="00DF4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295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CE4B29" w:rsidRDefault="00DF45E8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E4B2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Технологии МРТ исследований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DF45E8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CE4B29" w:rsidRDefault="00DF45E8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«Рентгенология»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CE4B29" w:rsidRDefault="00DF45E8" w:rsidP="00CE4B29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E4B29">
              <w:rPr>
                <w:rFonts w:ascii="Times New Roman" w:eastAsia="Times New Roman" w:hAnsi="Times New Roman" w:cs="Times New Roman"/>
              </w:rPr>
              <w:t>Выполнение МРТ-исследований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4B29">
              <w:rPr>
                <w:rFonts w:ascii="Times New Roman" w:eastAsia="Times New Roman" w:hAnsi="Times New Roman" w:cs="Times New Roman"/>
              </w:rPr>
              <w:t>Организация службы лучевой диагностики.</w:t>
            </w:r>
            <w:r w:rsidRPr="00BC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B29">
              <w:rPr>
                <w:rFonts w:ascii="Times New Roman" w:hAnsi="Times New Roman" w:cs="Times New Roman"/>
              </w:rPr>
              <w:t>Подготовка и использование MPT-аппарата в соответствии с техническими требованиями.</w:t>
            </w:r>
            <w:r w:rsidRPr="00CE4B29">
              <w:rPr>
                <w:rFonts w:ascii="Times New Roman" w:hAnsi="Times New Roman" w:cs="Times New Roman"/>
                <w:bCs/>
              </w:rPr>
              <w:t xml:space="preserve"> Выполнение МРТ-исследований.</w:t>
            </w:r>
          </w:p>
          <w:p w:rsidR="00DF45E8" w:rsidRDefault="00DF45E8" w:rsidP="00E353C1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Cs/>
                <w:color w:val="000000"/>
              </w:rPr>
            </w:pPr>
            <w:r w:rsidRPr="00CE4B29">
              <w:rPr>
                <w:rFonts w:ascii="Times New Roman" w:eastAsia="Courier New" w:hAnsi="Times New Roman" w:cs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Cs/>
                <w:color w:val="000000"/>
              </w:rPr>
              <w:t xml:space="preserve"> </w:t>
            </w:r>
            <w:r w:rsidRPr="00CE4B29">
              <w:rPr>
                <w:rFonts w:ascii="Times New Roman" w:eastAsia="Courier New" w:hAnsi="Times New Roman" w:cs="Times New Roman"/>
                <w:bCs/>
                <w:color w:val="000000"/>
              </w:rPr>
              <w:t>Выполнение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rFonts w:ascii="Times New Roman" w:eastAsia="Courier New" w:hAnsi="Times New Roman" w:cs="Times New Roman"/>
                <w:bCs/>
                <w:color w:val="000000"/>
              </w:rPr>
              <w:t>.</w:t>
            </w:r>
          </w:p>
          <w:p w:rsidR="00DF45E8" w:rsidRDefault="00DF45E8" w:rsidP="00E353C1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353C1">
              <w:rPr>
                <w:rFonts w:ascii="Times New Roman" w:hAnsi="Times New Roman" w:cs="Times New Roman"/>
              </w:rPr>
              <w:t>Правила оформления медицинской документации в медицинских организациях, оказывающих медицинскую помощь по профилю «рентгенология», в том числе в форме электронного документа.</w:t>
            </w:r>
            <w:r w:rsidRPr="00E353C1">
              <w:rPr>
                <w:rFonts w:ascii="Times New Roman" w:eastAsia="Times New Roman" w:hAnsi="Times New Roman" w:cs="Times New Roman"/>
                <w:bCs/>
              </w:rPr>
              <w:t xml:space="preserve"> Проведение работы по организации дозиметрического контроля и анализ его результатов у медицинских работников. Использование информационных систем и информационно-телекоммуникационной сети «Интернет</w:t>
            </w:r>
          </w:p>
          <w:p w:rsidR="00DF45E8" w:rsidRPr="00E353C1" w:rsidRDefault="00DF45E8" w:rsidP="00E353C1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53C1">
              <w:rPr>
                <w:rFonts w:ascii="Times New Roman" w:eastAsia="Times New Roman" w:hAnsi="Times New Roman" w:cs="Times New Roman"/>
              </w:rPr>
              <w:lastRenderedPageBreak/>
              <w:t>Оказание медицинской помощи в экстренной форме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DF45E8" w:rsidRPr="00630453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3200</w:t>
            </w:r>
          </w:p>
        </w:tc>
      </w:tr>
      <w:tr w:rsidR="00DF45E8" w:rsidRPr="00410B55" w:rsidTr="00DF45E8">
        <w:trPr>
          <w:trHeight w:val="295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45E8" w:rsidRPr="00B45024" w:rsidRDefault="00DF45E8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CE4B29" w:rsidRDefault="00DF45E8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Default="00DF45E8" w:rsidP="00085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F45E8" w:rsidRPr="00630453" w:rsidRDefault="00DF45E8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Сестринское дело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Фармация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Акушерское дело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Лечебное дело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Общая практика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Сестринское дело в педиатрии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Анестезиология и реаниматология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Pr="000851A7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Стоматология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  <w:p w:rsidR="00DF45E8" w:rsidRDefault="00DF45E8" w:rsidP="000851A7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</w:t>
            </w:r>
            <w:r w:rsidRPr="000851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Скорая и неотложная помощь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E20C18" w:rsidRDefault="00DF45E8" w:rsidP="00E20C1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20C18">
              <w:rPr>
                <w:rFonts w:ascii="Times New Roman" w:eastAsia="Times New Roman" w:hAnsi="Times New Roman" w:cs="Times New Roman"/>
              </w:rPr>
              <w:t>Особенности современной терминологии в сфере обращения наркотических средств, психотропных веществ и их прекурсоров.</w:t>
            </w:r>
          </w:p>
          <w:p w:rsidR="00DF45E8" w:rsidRPr="00E20C18" w:rsidRDefault="00DF45E8" w:rsidP="00E20C1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20C18">
              <w:rPr>
                <w:rFonts w:ascii="Times New Roman" w:eastAsia="Times New Roman" w:hAnsi="Times New Roman" w:cs="Times New Roman"/>
              </w:rPr>
              <w:t>Основы фармакологического воздействия наркотических средств и психотропных веществ</w:t>
            </w:r>
            <w:r>
              <w:rPr>
                <w:rFonts w:ascii="Times New Roman" w:eastAsia="Times New Roman" w:hAnsi="Times New Roman" w:cs="Times New Roman"/>
              </w:rPr>
              <w:t xml:space="preserve"> на человеческий организм. </w:t>
            </w:r>
            <w:r w:rsidRPr="00E20C18">
              <w:rPr>
                <w:rFonts w:ascii="Times New Roman" w:eastAsia="Times New Roman" w:hAnsi="Times New Roman" w:cs="Times New Roman"/>
              </w:rPr>
              <w:t>Лицензирование деятельности, связанной с оборотом наркотических средств, психотропных веществ и их прекурсоров.</w:t>
            </w:r>
          </w:p>
          <w:p w:rsidR="00DF45E8" w:rsidRPr="00E20C18" w:rsidRDefault="00DF45E8" w:rsidP="00E20C1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20C18">
              <w:rPr>
                <w:rFonts w:ascii="Times New Roman" w:eastAsia="Times New Roman" w:hAnsi="Times New Roman" w:cs="Times New Roman"/>
              </w:rPr>
              <w:t>Требования к специалистам, допущенным к работе с наркотическими средствами, психотропными веществами и их прекурсорами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20C18">
              <w:rPr>
                <w:rFonts w:ascii="Times New Roman" w:eastAsia="Times New Roman" w:hAnsi="Times New Roman" w:cs="Times New Roman"/>
              </w:rPr>
              <w:t>.</w:t>
            </w:r>
          </w:p>
          <w:p w:rsidR="00DF45E8" w:rsidRDefault="00DF45E8" w:rsidP="00E20C1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20C18">
              <w:rPr>
                <w:rFonts w:ascii="Times New Roman" w:eastAsia="Times New Roman" w:hAnsi="Times New Roman" w:cs="Times New Roman"/>
              </w:rPr>
              <w:t>Хранение наркотических и сильнодействующих средств, психотропных, ядовитых веществ и прекур</w:t>
            </w:r>
            <w:r>
              <w:rPr>
                <w:rFonts w:ascii="Times New Roman" w:eastAsia="Times New Roman" w:hAnsi="Times New Roman" w:cs="Times New Roman"/>
              </w:rPr>
              <w:t xml:space="preserve">соров. Требования к помещениям. </w:t>
            </w:r>
            <w:r w:rsidRPr="00E20C18">
              <w:rPr>
                <w:rFonts w:ascii="Times New Roman" w:eastAsia="Times New Roman" w:hAnsi="Times New Roman" w:cs="Times New Roman"/>
              </w:rPr>
              <w:t>Учет наркотических средств, психотропных веществ и их прекурсоров.</w:t>
            </w:r>
            <w:r>
              <w:rPr>
                <w:rFonts w:ascii="Times New Roman" w:eastAsia="Times New Roman" w:hAnsi="Times New Roman" w:cs="Times New Roman"/>
              </w:rPr>
              <w:t xml:space="preserve"> Предметно-количественный учет. </w:t>
            </w:r>
            <w:r w:rsidRPr="00E20C18">
              <w:rPr>
                <w:rFonts w:ascii="Times New Roman" w:eastAsia="Times New Roman" w:hAnsi="Times New Roman" w:cs="Times New Roman"/>
              </w:rPr>
              <w:t>Нормативы запасов, потр</w:t>
            </w:r>
            <w:r>
              <w:rPr>
                <w:rFonts w:ascii="Times New Roman" w:eastAsia="Times New Roman" w:hAnsi="Times New Roman" w:cs="Times New Roman"/>
              </w:rPr>
              <w:t xml:space="preserve">ебности, нормы отпуска НС и ПВ. </w:t>
            </w:r>
            <w:r w:rsidRPr="00E20C18">
              <w:rPr>
                <w:rFonts w:ascii="Times New Roman" w:eastAsia="Times New Roman" w:hAnsi="Times New Roman" w:cs="Times New Roman"/>
              </w:rPr>
              <w:t>Порядок пер</w:t>
            </w:r>
            <w:r>
              <w:rPr>
                <w:rFonts w:ascii="Times New Roman" w:eastAsia="Times New Roman" w:hAnsi="Times New Roman" w:cs="Times New Roman"/>
              </w:rPr>
              <w:t xml:space="preserve">евозки НС, ПВ и их прекурсоров. </w:t>
            </w:r>
            <w:r w:rsidRPr="00E20C18">
              <w:rPr>
                <w:rFonts w:ascii="Times New Roman" w:eastAsia="Times New Roman" w:hAnsi="Times New Roman" w:cs="Times New Roman"/>
              </w:rPr>
              <w:t>Порядок уничт</w:t>
            </w:r>
            <w:r>
              <w:rPr>
                <w:rFonts w:ascii="Times New Roman" w:eastAsia="Times New Roman" w:hAnsi="Times New Roman" w:cs="Times New Roman"/>
              </w:rPr>
              <w:t xml:space="preserve">ожения НС, ПВ и их прекурсоров. </w:t>
            </w:r>
            <w:r w:rsidRPr="00E20C18">
              <w:rPr>
                <w:rFonts w:ascii="Times New Roman" w:eastAsia="Times New Roman" w:hAnsi="Times New Roman" w:cs="Times New Roman"/>
              </w:rPr>
              <w:t>Правила выписывания и использования НС и ПВ.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0851A7">
            <w:pPr>
              <w:jc w:val="center"/>
              <w:rPr>
                <w:rFonts w:ascii="Times New Roman" w:hAnsi="Times New Roman" w:cs="Times New Roman"/>
              </w:rPr>
            </w:pPr>
            <w:r w:rsidRPr="00F24F8F"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E8" w:rsidRPr="00630453" w:rsidRDefault="00DF45E8" w:rsidP="00085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2E45AC" w:rsidRPr="00410B55" w:rsidTr="002E45A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45AC" w:rsidRPr="00B45024" w:rsidRDefault="002E45AC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Default="002E45AC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E45A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Default="002E45AC" w:rsidP="002E45AC">
            <w:pPr>
              <w:jc w:val="center"/>
              <w:rPr>
                <w:rFonts w:ascii="Times New Roman" w:hAnsi="Times New Roman" w:cs="Times New Roman"/>
              </w:rPr>
            </w:pPr>
            <w:r w:rsidRPr="002E45AC">
              <w:rPr>
                <w:rFonts w:ascii="Times New Roman" w:hAnsi="Times New Roman" w:cs="Times New Roman"/>
              </w:rPr>
              <w:t>18</w:t>
            </w:r>
          </w:p>
          <w:p w:rsidR="002E45AC" w:rsidRDefault="002E45AC" w:rsidP="002E45AC">
            <w:pPr>
              <w:jc w:val="center"/>
              <w:rPr>
                <w:rFonts w:ascii="Times New Roman" w:hAnsi="Times New Roman" w:cs="Times New Roman"/>
              </w:rPr>
            </w:pPr>
            <w:r w:rsidRPr="002E45AC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2E45AC" w:rsidRDefault="002E45AC" w:rsidP="002E45A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«Сестринское дело», «Сестринское дело в педиатрии», «Акушерское дело», «Лечебное дело», «Общая практика».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99A" w:rsidRPr="00FB699A" w:rsidRDefault="00FB699A" w:rsidP="00FB699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699A">
              <w:rPr>
                <w:rFonts w:ascii="Times New Roman" w:eastAsia="Times New Roman" w:hAnsi="Times New Roman" w:cs="Times New Roman"/>
              </w:rPr>
              <w:t>Нормативно-правовое обеспечение урегулирования конфликта интересов медицинского работника при осуществлении профессиональной деятельности</w:t>
            </w:r>
          </w:p>
          <w:p w:rsidR="00FB699A" w:rsidRPr="00FB699A" w:rsidRDefault="00FB699A" w:rsidP="00FB699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699A">
              <w:rPr>
                <w:rFonts w:ascii="Times New Roman" w:eastAsia="Times New Roman" w:hAnsi="Times New Roman" w:cs="Times New Roman"/>
              </w:rPr>
              <w:t>Медицинская конфликтология</w:t>
            </w:r>
          </w:p>
          <w:p w:rsidR="002E45AC" w:rsidRPr="00E20C18" w:rsidRDefault="00FB699A" w:rsidP="00FB699A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B699A">
              <w:rPr>
                <w:rFonts w:ascii="Times New Roman" w:eastAsia="Times New Roman" w:hAnsi="Times New Roman" w:cs="Times New Roman"/>
              </w:rPr>
              <w:t>Профилактика конфликтных ситуаций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F24F8F" w:rsidRDefault="00FB699A" w:rsidP="000851A7">
            <w:pPr>
              <w:jc w:val="center"/>
              <w:rPr>
                <w:rFonts w:ascii="Times New Roman" w:hAnsi="Times New Roman" w:cs="Times New Roman"/>
              </w:rPr>
            </w:pPr>
            <w:r w:rsidRPr="00FB699A">
              <w:rPr>
                <w:rFonts w:ascii="Times New Roman" w:hAnsi="Times New Roman" w:cs="Times New Roman"/>
              </w:rPr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Default="00FB699A" w:rsidP="00085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</w:tr>
      <w:tr w:rsidR="002E45AC" w:rsidRPr="00410B55" w:rsidTr="00DF45E8">
        <w:trPr>
          <w:trHeight w:val="295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45AC" w:rsidRPr="00B45024" w:rsidRDefault="002E45AC" w:rsidP="00D351ED">
            <w:pPr>
              <w:pStyle w:val="a4"/>
              <w:numPr>
                <w:ilvl w:val="0"/>
                <w:numId w:val="2"/>
              </w:numPr>
              <w:tabs>
                <w:tab w:val="left" w:pos="426"/>
                <w:tab w:val="left" w:pos="3369"/>
                <w:tab w:val="left" w:pos="39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8B1499" w:rsidRDefault="002E45AC" w:rsidP="003A7757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B1499">
              <w:rPr>
                <w:rFonts w:ascii="Times New Roman" w:eastAsia="Courier New" w:hAnsi="Times New Roman" w:cs="Times New Roman"/>
                <w:color w:val="000000"/>
              </w:rPr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630453" w:rsidRDefault="002E45AC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 xml:space="preserve">36 </w:t>
            </w:r>
          </w:p>
          <w:p w:rsidR="002E45AC" w:rsidRPr="008B1499" w:rsidRDefault="002E45AC" w:rsidP="00DF45E8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8B1499" w:rsidRDefault="002E45AC" w:rsidP="00FB699A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B1499">
              <w:rPr>
                <w:rFonts w:ascii="Times New Roman" w:eastAsia="Times New Roman" w:hAnsi="Times New Roman" w:cs="Times New Roman"/>
              </w:rPr>
              <w:t xml:space="preserve">«Сестринское дело», «Лечебное дело», «Акушерское дело», </w:t>
            </w:r>
            <w:r w:rsidRPr="008B1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«Сестринское дело в педиатрии», «Анестезиология и реаниматология», «Общая практика», «Реабилитационное сестринское дело», «Скорая и неотложная помощь</w:t>
            </w:r>
            <w:r w:rsidRPr="008B1499">
              <w:rPr>
                <w:rFonts w:ascii="Times New Roman" w:eastAsia="Times New Roman" w:hAnsi="Times New Roman" w:cs="Times New Roman"/>
              </w:rPr>
              <w:t>», «Медицинский массаж», «Операционное дело», «Наркология», «Лечебная физкультура», «Функциональная диагностика», «Физиотерапия», «Медико- социальная помощь», «Рентгенология»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F6234D" w:rsidRDefault="002E45AC" w:rsidP="00F6234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6234D">
              <w:rPr>
                <w:rFonts w:ascii="Times New Roman" w:eastAsia="Times New Roman" w:hAnsi="Times New Roman" w:cs="Times New Roman"/>
              </w:rPr>
              <w:t>Понятие об эргономике</w:t>
            </w:r>
          </w:p>
          <w:p w:rsidR="002E45AC" w:rsidRPr="00F6234D" w:rsidRDefault="002E45AC" w:rsidP="00F6234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6234D">
              <w:rPr>
                <w:rFonts w:ascii="Times New Roman" w:eastAsia="Times New Roman" w:hAnsi="Times New Roman" w:cs="Times New Roman"/>
              </w:rPr>
              <w:t>Основы медицинской эргономики</w:t>
            </w:r>
          </w:p>
          <w:p w:rsidR="002E45AC" w:rsidRPr="00F6234D" w:rsidRDefault="002E45AC" w:rsidP="00F6234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6234D">
              <w:rPr>
                <w:rFonts w:ascii="Times New Roman" w:eastAsia="Times New Roman" w:hAnsi="Times New Roman" w:cs="Times New Roman"/>
              </w:rPr>
              <w:t>Эргономический практикум</w:t>
            </w:r>
          </w:p>
          <w:p w:rsidR="002E45AC" w:rsidRPr="00E20C18" w:rsidRDefault="002E45AC" w:rsidP="00F6234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6234D">
              <w:rPr>
                <w:rFonts w:ascii="Times New Roman" w:eastAsia="Times New Roman" w:hAnsi="Times New Roman" w:cs="Times New Roman"/>
              </w:rPr>
              <w:t>Использование эргономического оборудования и приспособлений для перемещения пациентов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F6234D" w:rsidRDefault="002E45AC" w:rsidP="00F6234D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2E45AC" w:rsidRPr="00630453" w:rsidRDefault="002E45AC" w:rsidP="00F6234D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Симуляционное обучение</w:t>
            </w:r>
            <w:r w:rsidRPr="00F6234D">
              <w:rPr>
                <w:rFonts w:ascii="Times New Roman" w:hAnsi="Times New Roman" w:cs="Times New Roman"/>
              </w:rPr>
              <w:tab/>
            </w:r>
            <w:r w:rsidRPr="00F6234D">
              <w:rPr>
                <w:rFonts w:ascii="Times New Roman" w:hAnsi="Times New Roman" w:cs="Times New Roman"/>
              </w:rPr>
              <w:tab/>
            </w:r>
            <w:r w:rsidRPr="00F6234D">
              <w:rPr>
                <w:rFonts w:ascii="Times New Roman" w:hAnsi="Times New Roman" w:cs="Times New Roman"/>
              </w:rPr>
              <w:tab/>
            </w:r>
            <w:r w:rsidRPr="00F6234D">
              <w:rPr>
                <w:rFonts w:ascii="Times New Roman" w:hAnsi="Times New Roman" w:cs="Times New Roman"/>
              </w:rPr>
              <w:tab/>
            </w:r>
            <w:r w:rsidRPr="00F623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AC" w:rsidRPr="00630453" w:rsidRDefault="002E45AC" w:rsidP="00CE4B29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3200</w:t>
            </w:r>
          </w:p>
        </w:tc>
      </w:tr>
    </w:tbl>
    <w:p w:rsidR="00F6234D" w:rsidRPr="00366C31" w:rsidRDefault="00366C31" w:rsidP="00366C31">
      <w:pPr>
        <w:jc w:val="center"/>
        <w:rPr>
          <w:rFonts w:ascii="Times New Roman" w:hAnsi="Times New Roman" w:cs="Times New Roman"/>
          <w:b/>
        </w:rPr>
      </w:pPr>
      <w:r w:rsidRPr="00366C31">
        <w:rPr>
          <w:rFonts w:ascii="Times New Roman" w:hAnsi="Times New Roman" w:cs="Times New Roman"/>
          <w:b/>
        </w:rPr>
        <w:t>Программы повышения квалификации по специальностям. Количество часов 144 и более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2268"/>
        <w:gridCol w:w="6662"/>
        <w:gridCol w:w="1134"/>
        <w:gridCol w:w="851"/>
      </w:tblGrid>
      <w:tr w:rsidR="00F6234D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426"/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F6234D" w:rsidRPr="00410B55" w:rsidRDefault="00F6234D" w:rsidP="00F6234D">
            <w:pPr>
              <w:tabs>
                <w:tab w:val="left" w:pos="426"/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Наименование программы НМФО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Кол-во часов, форма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</w:p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Краткое содержание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технологии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410B55" w:rsidRDefault="00F6234D" w:rsidP="00F6234D">
            <w:pPr>
              <w:tabs>
                <w:tab w:val="left" w:pos="3369"/>
                <w:tab w:val="left" w:pos="3981"/>
              </w:tabs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10B55">
              <w:rPr>
                <w:rFonts w:ascii="Times New Roman" w:hAnsi="Times New Roman" w:cs="Times New Roman"/>
              </w:rPr>
              <w:t>Стоимость обучения</w:t>
            </w:r>
          </w:p>
          <w:p w:rsidR="00F6234D" w:rsidRPr="00B45024" w:rsidRDefault="00F6234D" w:rsidP="00F6234D">
            <w:pPr>
              <w:tabs>
                <w:tab w:val="left" w:pos="3369"/>
                <w:tab w:val="left" w:pos="39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024">
              <w:rPr>
                <w:rFonts w:ascii="Times New Roman" w:hAnsi="Times New Roman" w:cs="Times New Roman"/>
                <w:sz w:val="16"/>
                <w:szCs w:val="16"/>
              </w:rPr>
              <w:t>01.01.2021-30.06.2021</w:t>
            </w:r>
          </w:p>
        </w:tc>
      </w:tr>
      <w:tr w:rsidR="00F6234D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6234D" w:rsidRPr="00F6234D" w:rsidRDefault="00F6234D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BB068B" w:rsidRDefault="00F6234D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BB068B">
              <w:rPr>
                <w:rFonts w:ascii="Times New Roman" w:eastAsia="Courier New" w:hAnsi="Times New Roman" w:cs="Times New Roman"/>
                <w:color w:val="000000"/>
              </w:rPr>
              <w:t xml:space="preserve">Современные аспекты акушерской помощи в родовспомогательных учреждениях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Default="00F6234D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555F86" w:rsidRPr="00630453" w:rsidRDefault="00555F86" w:rsidP="00CE4B29">
            <w:pPr>
              <w:jc w:val="center"/>
              <w:rPr>
                <w:rFonts w:ascii="Times New Roman" w:hAnsi="Times New Roman" w:cs="Times New Roman"/>
              </w:rPr>
            </w:pPr>
            <w:r w:rsidRPr="00555F86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AA4D8B" w:rsidRDefault="00F6234D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34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«Акушерское дело»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E05CCD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Коммуникационное взаимодействие и информационные инновации в профессиональной деятельности</w:t>
            </w:r>
            <w:r w:rsidR="00301368">
              <w:rPr>
                <w:rFonts w:ascii="Times New Roman" w:eastAsia="Times New Roman" w:hAnsi="Times New Roman" w:cs="Times New Roman"/>
              </w:rPr>
              <w:t>.</w:t>
            </w:r>
          </w:p>
          <w:p w:rsidR="00301368" w:rsidRPr="00301368" w:rsidRDefault="00E05CCD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Медицинская помощь женщине, новорожденному, семье при физиологическом и патологическом течении беременности, родов, послеродового периода и гинекологических заболеваний в разн</w:t>
            </w:r>
            <w:r>
              <w:rPr>
                <w:rFonts w:ascii="Times New Roman" w:eastAsia="Times New Roman" w:hAnsi="Times New Roman" w:cs="Times New Roman"/>
              </w:rPr>
              <w:t>ые периоды жизни» представлены.</w:t>
            </w:r>
          </w:p>
          <w:p w:rsidR="00E05CCD" w:rsidRDefault="00E05CCD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Физиологическое акушерство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Патологическое акушерство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Охрана репродуктивного здоровья и планирования семьи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01368" w:rsidRPr="00301368">
              <w:rPr>
                <w:rFonts w:ascii="Times New Roman" w:eastAsia="Times New Roman" w:hAnsi="Times New Roman" w:cs="Times New Roman"/>
              </w:rPr>
              <w:t xml:space="preserve"> Фармакотерапия в акушерстве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01368" w:rsidRPr="00301368" w:rsidRDefault="00301368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01368">
              <w:rPr>
                <w:rFonts w:ascii="Times New Roman" w:eastAsia="Times New Roman" w:hAnsi="Times New Roman" w:cs="Times New Roman"/>
              </w:rPr>
              <w:t xml:space="preserve"> </w:t>
            </w:r>
            <w:r w:rsidR="00E05CCD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301368">
              <w:rPr>
                <w:rFonts w:ascii="Times New Roman" w:eastAsia="Times New Roman" w:hAnsi="Times New Roman" w:cs="Times New Roman"/>
              </w:rPr>
              <w:t>Медицинская помощь женщине с гинекологическими заболеваниями в различные периоды жизни</w:t>
            </w:r>
            <w:r w:rsidR="00E05CCD">
              <w:rPr>
                <w:rFonts w:ascii="Times New Roman" w:eastAsia="Times New Roman" w:hAnsi="Times New Roman" w:cs="Times New Roman"/>
              </w:rPr>
              <w:t xml:space="preserve">. </w:t>
            </w:r>
            <w:r w:rsidRPr="00301368">
              <w:rPr>
                <w:rFonts w:ascii="Times New Roman" w:eastAsia="Times New Roman" w:hAnsi="Times New Roman" w:cs="Times New Roman"/>
              </w:rPr>
              <w:t>Гинекология</w:t>
            </w:r>
          </w:p>
          <w:p w:rsidR="00301368" w:rsidRPr="00301368" w:rsidRDefault="00E05CCD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</w:rPr>
              <w:t xml:space="preserve">дицинская помощь  новорожденным.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Сестринский</w:t>
            </w:r>
            <w:r>
              <w:rPr>
                <w:rFonts w:ascii="Times New Roman" w:eastAsia="Times New Roman" w:hAnsi="Times New Roman" w:cs="Times New Roman"/>
              </w:rPr>
              <w:t xml:space="preserve"> уход за здоровым новорожденным.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Сестринский уход за новорожденным с патологией</w:t>
            </w:r>
          </w:p>
          <w:p w:rsidR="00F6234D" w:rsidRPr="00F6234D" w:rsidRDefault="00E05CCD" w:rsidP="0030136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301368" w:rsidRPr="00301368">
              <w:rPr>
                <w:rFonts w:ascii="Times New Roman" w:eastAsia="Times New Roman" w:hAnsi="Times New Roman" w:cs="Times New Roman"/>
              </w:rPr>
              <w:t>Оказание доврачебной медицинской помощи при экс</w:t>
            </w:r>
            <w:r>
              <w:rPr>
                <w:rFonts w:ascii="Times New Roman" w:eastAsia="Times New Roman" w:hAnsi="Times New Roman" w:cs="Times New Roman"/>
              </w:rPr>
              <w:t>тренных и неотложных состояниях.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F6234D" w:rsidRDefault="00F6234D" w:rsidP="00F6234D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34D" w:rsidRPr="00F6234D" w:rsidRDefault="00F6234D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B02E4E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02E4E" w:rsidRPr="00F6234D" w:rsidRDefault="00B02E4E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E4E" w:rsidRPr="00BB068B" w:rsidRDefault="00B02E4E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BB068B">
              <w:rPr>
                <w:rFonts w:ascii="Times New Roman" w:eastAsia="Courier New" w:hAnsi="Times New Roman" w:cs="Times New Roman"/>
                <w:color w:val="000000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E4E" w:rsidRDefault="00B02E4E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555F86" w:rsidRDefault="00555F86" w:rsidP="00CE4B29">
            <w:pPr>
              <w:jc w:val="center"/>
              <w:rPr>
                <w:rFonts w:ascii="Times New Roman" w:hAnsi="Times New Roman" w:cs="Times New Roman"/>
              </w:rPr>
            </w:pPr>
            <w:r w:rsidRPr="00630453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E4E" w:rsidRPr="00F6234D" w:rsidRDefault="00B02E4E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02E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«Анестезиология и реаниматология»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B02E4E" w:rsidP="00E05CC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E05CCD">
              <w:rPr>
                <w:rFonts w:ascii="Times New Roman" w:eastAsia="Times New Roman" w:hAnsi="Times New Roman" w:cs="Times New Roman"/>
              </w:rPr>
              <w:t>Общие вопросы профессиональной деятельности специалиста со средним медицинским  образованием</w:t>
            </w:r>
            <w:r w:rsidR="002D42F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05CCD">
              <w:rPr>
                <w:rFonts w:ascii="Times New Roman" w:eastAsia="Times New Roman" w:hAnsi="Times New Roman" w:cs="Times New Roman"/>
              </w:rPr>
              <w:t>Обеспечение инфекционной безоп</w:t>
            </w:r>
            <w:r>
              <w:rPr>
                <w:rFonts w:ascii="Times New Roman" w:eastAsia="Times New Roman" w:hAnsi="Times New Roman" w:cs="Times New Roman"/>
              </w:rPr>
              <w:t xml:space="preserve">асности медицинской организации. </w:t>
            </w:r>
            <w:r w:rsidRPr="00E05CCD">
              <w:rPr>
                <w:rFonts w:ascii="Times New Roman" w:eastAsia="Times New Roman" w:hAnsi="Times New Roman" w:cs="Times New Roman"/>
              </w:rPr>
              <w:t>Основы профилактики профессиональных заболеваний медицинских работников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02E4E" w:rsidRPr="00E05CCD" w:rsidRDefault="00B02E4E" w:rsidP="00E05CC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E05CCD">
              <w:rPr>
                <w:rFonts w:ascii="Times New Roman" w:eastAsia="Times New Roman" w:hAnsi="Times New Roman" w:cs="Times New Roman"/>
              </w:rPr>
              <w:t>Анестезиологическое обеспечение оперативных вмешательств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02E4E" w:rsidRPr="00E05CCD" w:rsidRDefault="00B02E4E" w:rsidP="00E05CC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05CCD">
              <w:rPr>
                <w:rFonts w:ascii="Times New Roman" w:eastAsia="Times New Roman" w:hAnsi="Times New Roman" w:cs="Times New Roman"/>
              </w:rPr>
              <w:t>Анестезиологическое обеспечение хирургических вмешательств</w:t>
            </w:r>
          </w:p>
          <w:p w:rsidR="00B02E4E" w:rsidRPr="00E05CCD" w:rsidRDefault="00B02E4E" w:rsidP="00E05CC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05CCD">
              <w:rPr>
                <w:rFonts w:ascii="Times New Roman" w:eastAsia="Times New Roman" w:hAnsi="Times New Roman" w:cs="Times New Roman"/>
              </w:rPr>
              <w:t>Функционирование систем и органов жизнеобеспечения во время а</w:t>
            </w:r>
            <w:r>
              <w:rPr>
                <w:rFonts w:ascii="Times New Roman" w:eastAsia="Times New Roman" w:hAnsi="Times New Roman" w:cs="Times New Roman"/>
              </w:rPr>
              <w:t xml:space="preserve">нестезиологического обеспечения. </w:t>
            </w:r>
            <w:r w:rsidRPr="00E05CCD">
              <w:rPr>
                <w:rFonts w:ascii="Times New Roman" w:eastAsia="Times New Roman" w:hAnsi="Times New Roman" w:cs="Times New Roman"/>
              </w:rPr>
              <w:t>Инфузионно-трансфузионная терапия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05CCD">
              <w:rPr>
                <w:rFonts w:ascii="Times New Roman" w:eastAsia="Times New Roman" w:hAnsi="Times New Roman" w:cs="Times New Roman"/>
              </w:rPr>
              <w:t xml:space="preserve"> Отраслевые стандарты технологий сестринских манипуляций и процедур при проведении анестезиологического обеспечения</w:t>
            </w:r>
          </w:p>
          <w:p w:rsidR="00B02E4E" w:rsidRDefault="00B02E4E" w:rsidP="00E05CC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E05CCD">
              <w:rPr>
                <w:rFonts w:ascii="Times New Roman" w:eastAsia="Times New Roman" w:hAnsi="Times New Roman" w:cs="Times New Roman"/>
              </w:rPr>
              <w:t>Осуществление медицинского ухода за пациентом в отделении интенсивной терапии и реанимации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E4E" w:rsidRDefault="00B02E4E" w:rsidP="00B02E4E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B02E4E" w:rsidRPr="00F6234D" w:rsidRDefault="00B02E4E" w:rsidP="00B0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E4E" w:rsidRPr="00F6234D" w:rsidRDefault="00B02E4E" w:rsidP="00B0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016933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16933" w:rsidRPr="00F6234D" w:rsidRDefault="00016933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3" w:rsidRPr="00AF3AC6" w:rsidRDefault="00016933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Диетология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3" w:rsidRDefault="00016933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555F86"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3" w:rsidRPr="00B02E4E" w:rsidRDefault="00016933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Диетология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2D42FF" w:rsidP="00A53051">
            <w:pPr>
              <w:pStyle w:val="1"/>
              <w:shd w:val="clear" w:color="auto" w:fill="FFFFFF"/>
              <w:spacing w:before="0" w:beforeAutospacing="0"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016933" w:rsidRPr="00A53051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Общие вопросы профессиональной деятельности специалиста со средним медицинским образованием</w:t>
            </w:r>
            <w:r w:rsidR="00016933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</w:p>
          <w:p w:rsidR="00016933" w:rsidRPr="00A53051" w:rsidRDefault="002D42FF" w:rsidP="00A53051">
            <w:pPr>
              <w:pStyle w:val="1"/>
              <w:shd w:val="clear" w:color="auto" w:fill="FFFFFF"/>
              <w:spacing w:before="0" w:beforeAutospacing="0"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016933" w:rsidRPr="00A53051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Планирование и организация лечебного питания в медицинской организации.</w:t>
            </w:r>
            <w:r w:rsidR="00016933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016933" w:rsidRPr="00A53051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Выписка лечебного питания в медицинской организации</w:t>
            </w:r>
            <w:r w:rsidR="00016933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 </w:t>
            </w:r>
            <w:r w:rsidR="00016933" w:rsidRPr="00A53051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Контроль качества лечебного питания на пищеблоке медицинской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3" w:rsidRDefault="00016933" w:rsidP="00016933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016933" w:rsidRPr="00F6234D" w:rsidRDefault="00016933" w:rsidP="00016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3" w:rsidRPr="00F6234D" w:rsidRDefault="00016933" w:rsidP="00016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463AC9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63AC9" w:rsidRPr="00F6234D" w:rsidRDefault="00463AC9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C9" w:rsidRPr="00BB068B" w:rsidRDefault="00463AC9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BB068B">
              <w:rPr>
                <w:rFonts w:ascii="Times New Roman" w:eastAsia="Courier New" w:hAnsi="Times New Roman" w:cs="Times New Roman"/>
                <w:color w:val="000000"/>
              </w:rPr>
              <w:t>Лабораторное дело в рентгенологии.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C9" w:rsidRDefault="00463AC9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555F86"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C9" w:rsidRPr="00AF3AC6" w:rsidRDefault="00463AC9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Рентгенология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E75DDE">
            <w:pPr>
              <w:pStyle w:val="1"/>
              <w:shd w:val="clear" w:color="auto" w:fill="FFFFFF"/>
              <w:spacing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Общие вопросы профессиональной деятельности специалиста со средним медицинским образованием. </w:t>
            </w:r>
          </w:p>
          <w:p w:rsidR="00463AC9" w:rsidRPr="00A53051" w:rsidRDefault="002D42FF" w:rsidP="00E75DDE">
            <w:pPr>
              <w:pStyle w:val="1"/>
              <w:shd w:val="clear" w:color="auto" w:fill="FFFFFF"/>
              <w:spacing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Особенности рентгенологических исследований с учетом цели процедуры и 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возрастных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особенностей пациента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Организация службы лучевой диагностики. Методы исследования в лучевой диагностике.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Технология оказания медицинских услуг. Общие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вопросы медицинской рентгенотехники.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Общие вопросы лучевой диагностики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Частные вопросы лучевой диагностики.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Лучевая диагностика  в педиатрии</w:t>
            </w:r>
            <w:r w:rsidR="00463AC9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463AC9" w:rsidRPr="00E75DD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Рентгенотерапия.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C9" w:rsidRDefault="00463AC9" w:rsidP="00366C31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463AC9" w:rsidRPr="00F6234D" w:rsidRDefault="00463AC9" w:rsidP="00366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C9" w:rsidRPr="00F6234D" w:rsidRDefault="00662F2E" w:rsidP="00366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555F86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55F86" w:rsidRPr="00F6234D" w:rsidRDefault="00555F86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BB068B" w:rsidRDefault="00555F86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BB068B">
              <w:rPr>
                <w:rFonts w:ascii="Times New Roman" w:eastAsia="Courier New" w:hAnsi="Times New Roman" w:cs="Times New Roman"/>
                <w:color w:val="000000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555F86" w:rsidP="00CE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555F86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C3050">
              <w:rPr>
                <w:rFonts w:ascii="Times New Roman" w:hAnsi="Times New Roman" w:cs="Times New Roman"/>
              </w:rPr>
              <w:t>Лабораторная диагностика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2D42FF" w:rsidP="00555F86">
            <w:pPr>
              <w:pStyle w:val="1"/>
              <w:shd w:val="clear" w:color="auto" w:fill="FFFFFF"/>
              <w:spacing w:before="0" w:beforeAutospacing="0"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Общие вопросы профессиональной деятельности специалиста со средним медицинским  образованием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.</w:t>
            </w:r>
          </w:p>
          <w:p w:rsidR="00555F86" w:rsidRPr="00E75DDE" w:rsidRDefault="002D42FF" w:rsidP="00555F86">
            <w:pPr>
              <w:pStyle w:val="1"/>
              <w:shd w:val="clear" w:color="auto" w:fill="FFFFFF"/>
              <w:spacing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Теория и практика проведения лабора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торных клинических исследований.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Основные требования по вопросам стандартизации и контролю качества лабораторных исследований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Основные методы и технологии современных лабораторных исследований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Организационно-технологические основы организации лаборато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рной службы на современном этап.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Общеклинические л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абораторные методы исследования.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Гематологические л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абораторные методы исследования.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Би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охимические методы исследования.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Паразитологические методы исследования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555F86" w:rsidRPr="00F6234D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F6234D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555F86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55F86" w:rsidRPr="00F6234D" w:rsidRDefault="00555F86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AF3AC6" w:rsidRDefault="00555F86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Лабораторное дело в бактериологии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AF3AC6" w:rsidRDefault="00555F86" w:rsidP="00CE4B29">
            <w:pPr>
              <w:jc w:val="center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AF3AC6" w:rsidRDefault="00555F86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Лабораторное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Pr="00555F86" w:rsidRDefault="002D42FF" w:rsidP="00555F86">
            <w:pPr>
              <w:pStyle w:val="1"/>
              <w:shd w:val="clear" w:color="auto" w:fill="FFFFFF"/>
              <w:spacing w:before="0" w:beforeAutospacing="0"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Общие вопросы профессиональной деятельности специалиста со средним медицинским образованием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.</w:t>
            </w:r>
          </w:p>
          <w:p w:rsidR="00555F86" w:rsidRPr="00555F86" w:rsidRDefault="002D42FF" w:rsidP="00555F86">
            <w:pPr>
              <w:pStyle w:val="1"/>
              <w:shd w:val="clear" w:color="auto" w:fill="FFFFFF"/>
              <w:spacing w:before="0" w:beforeAutospacing="0"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Современные методы бактериологических исследований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.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Общая медицинская микробиология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Частные вопросы бактериологических лабораторных исследований</w:t>
            </w:r>
            <w:r w:rsid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555F86" w:rsidRPr="00555F86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Основы санитарной микробиологии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555F86" w:rsidRPr="00F6234D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F86" w:rsidRDefault="00555F86" w:rsidP="0055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204032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04032" w:rsidRPr="00F6234D" w:rsidRDefault="00204032" w:rsidP="00F6234D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Pr="00AF3AC6" w:rsidRDefault="00204032" w:rsidP="00F6234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hAnsi="Times New Roman" w:cs="Times New Roman"/>
              </w:rPr>
              <w:t>Лечебная физкультура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Pr="00AF3AC6" w:rsidRDefault="00204032" w:rsidP="00CE4B29">
            <w:pPr>
              <w:jc w:val="center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Pr="00AF3AC6" w:rsidRDefault="00204032" w:rsidP="008F3686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Лечебная физкультура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Pr="00204032" w:rsidRDefault="002D42FF" w:rsidP="007842CE">
            <w:pPr>
              <w:pStyle w:val="1"/>
              <w:shd w:val="clear" w:color="auto" w:fill="FFFFFF"/>
              <w:spacing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 </w:t>
            </w:r>
            <w:r w:rsidR="00204032" w:rsidRP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Общие вопросы профессиональной деятельности специалиста со средним медицинским  образованием</w:t>
            </w:r>
          </w:p>
          <w:p w:rsidR="00204032" w:rsidRPr="00555F86" w:rsidRDefault="002D42FF" w:rsidP="007842CE">
            <w:pPr>
              <w:pStyle w:val="1"/>
              <w:shd w:val="clear" w:color="auto" w:fill="FFFFFF"/>
              <w:spacing w:after="0"/>
              <w:jc w:val="both"/>
              <w:outlineLvl w:val="0"/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    </w:t>
            </w:r>
            <w:r w:rsidR="00204032" w:rsidRP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Современные общие и частные методики проведения лечебной физкультуры у детей и взрослых при различных заболеваниях и состояниях</w:t>
            </w:r>
            <w:r w:rsid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204032" w:rsidRP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Основы лечебной физкультуры</w:t>
            </w:r>
            <w:r w:rsid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204032" w:rsidRP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Частные методики проведения лечебной физкультуры у взрослых</w:t>
            </w:r>
            <w:r w:rsid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. </w:t>
            </w:r>
            <w:r w:rsidR="00204032" w:rsidRPr="00204032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Лечебная физкультура в детской практике</w:t>
            </w:r>
            <w:r w:rsidR="007842CE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Default="00204032" w:rsidP="00204032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204032" w:rsidRPr="00F6234D" w:rsidRDefault="00204032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032" w:rsidRDefault="00204032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2D42FF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2FF" w:rsidRPr="00F6234D" w:rsidRDefault="002D42FF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204032" w:rsidRDefault="002D42FF" w:rsidP="0020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010">
              <w:rPr>
                <w:rStyle w:val="2"/>
                <w:rFonts w:eastAsiaTheme="minorHAnsi"/>
                <w:sz w:val="22"/>
                <w:szCs w:val="22"/>
              </w:rPr>
              <w:t>Медицинский массаж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204032" w:rsidRDefault="002D42FF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384010">
              <w:rPr>
                <w:rStyle w:val="2"/>
                <w:rFonts w:eastAsiaTheme="minorHAnsi"/>
                <w:sz w:val="22"/>
                <w:szCs w:val="22"/>
              </w:rPr>
              <w:t>Медицинский массаж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7842CE">
            <w:pPr>
              <w:pStyle w:val="4"/>
              <w:shd w:val="clear" w:color="auto" w:fill="auto"/>
              <w:spacing w:after="0" w:line="240" w:lineRule="auto"/>
              <w:ind w:left="34" w:firstLine="0"/>
              <w:jc w:val="left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специалиста со 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</w:p>
          <w:p w:rsidR="002D42FF" w:rsidRPr="00384010" w:rsidRDefault="002D42FF" w:rsidP="007842CE">
            <w:pPr>
              <w:pStyle w:val="4"/>
              <w:shd w:val="clear" w:color="auto" w:fill="auto"/>
              <w:spacing w:after="0" w:line="240" w:lineRule="auto"/>
              <w:ind w:left="34" w:firstLine="0"/>
              <w:jc w:val="left"/>
              <w:rPr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  </w:t>
            </w:r>
            <w:r w:rsidRPr="00384010">
              <w:rPr>
                <w:rStyle w:val="2"/>
                <w:sz w:val="22"/>
                <w:szCs w:val="22"/>
              </w:rPr>
              <w:t>Медицинский массаж при заболеваниях и травмах опорно</w:t>
            </w:r>
            <w:r w:rsidRPr="00384010">
              <w:rPr>
                <w:rStyle w:val="2"/>
                <w:sz w:val="22"/>
                <w:szCs w:val="22"/>
              </w:rPr>
              <w:softHyphen/>
            </w:r>
            <w:r>
              <w:rPr>
                <w:rStyle w:val="2"/>
                <w:sz w:val="22"/>
                <w:szCs w:val="22"/>
              </w:rPr>
              <w:t>-</w:t>
            </w:r>
            <w:r w:rsidRPr="00384010">
              <w:rPr>
                <w:rStyle w:val="2"/>
                <w:sz w:val="22"/>
                <w:szCs w:val="22"/>
              </w:rPr>
              <w:t>двигательного аппарата</w:t>
            </w:r>
            <w:r>
              <w:rPr>
                <w:rStyle w:val="2"/>
                <w:sz w:val="22"/>
                <w:szCs w:val="22"/>
              </w:rPr>
              <w:t>.</w:t>
            </w:r>
            <w:r w:rsidRPr="00384010">
              <w:rPr>
                <w:rStyle w:val="2"/>
                <w:sz w:val="22"/>
                <w:szCs w:val="22"/>
              </w:rPr>
              <w:t xml:space="preserve"> Медицинский массаж при заболеваниях и травматических повреждениях центральной и периферической нервной системы</w:t>
            </w:r>
            <w:r>
              <w:rPr>
                <w:rStyle w:val="2"/>
                <w:sz w:val="22"/>
                <w:szCs w:val="22"/>
              </w:rPr>
              <w:t>.</w:t>
            </w:r>
            <w:r w:rsidRPr="00384010">
              <w:rPr>
                <w:rStyle w:val="2"/>
                <w:sz w:val="22"/>
                <w:szCs w:val="22"/>
              </w:rPr>
              <w:t xml:space="preserve"> Медицинский массаж при заболеваниях сердечно-сосудистой системы</w:t>
            </w:r>
            <w:r>
              <w:rPr>
                <w:rStyle w:val="2"/>
                <w:sz w:val="22"/>
                <w:szCs w:val="22"/>
              </w:rPr>
              <w:t>.</w:t>
            </w:r>
            <w:r w:rsidRPr="00384010">
              <w:rPr>
                <w:rStyle w:val="2"/>
                <w:sz w:val="22"/>
                <w:szCs w:val="22"/>
              </w:rPr>
              <w:t xml:space="preserve"> Медицинский массаж при заболеваниях органов дыхания</w:t>
            </w:r>
            <w:r>
              <w:rPr>
                <w:rStyle w:val="2"/>
                <w:sz w:val="22"/>
                <w:szCs w:val="22"/>
              </w:rPr>
              <w:t xml:space="preserve">. </w:t>
            </w:r>
            <w:r w:rsidRPr="00384010">
              <w:rPr>
                <w:rStyle w:val="2"/>
                <w:sz w:val="22"/>
                <w:szCs w:val="22"/>
              </w:rPr>
              <w:t xml:space="preserve">Медицинский массаж при </w:t>
            </w:r>
            <w:r w:rsidRPr="00384010">
              <w:rPr>
                <w:rStyle w:val="2"/>
                <w:sz w:val="22"/>
                <w:szCs w:val="22"/>
              </w:rPr>
              <w:lastRenderedPageBreak/>
              <w:t xml:space="preserve">операциях на органах брюшной 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384010">
              <w:rPr>
                <w:rStyle w:val="2"/>
                <w:sz w:val="22"/>
                <w:szCs w:val="22"/>
              </w:rPr>
              <w:t>и грудной полости</w:t>
            </w:r>
            <w:r>
              <w:rPr>
                <w:rStyle w:val="2"/>
                <w:sz w:val="22"/>
                <w:szCs w:val="22"/>
              </w:rPr>
              <w:t xml:space="preserve">. </w:t>
            </w:r>
            <w:r w:rsidRPr="00384010">
              <w:rPr>
                <w:rStyle w:val="2"/>
                <w:sz w:val="22"/>
                <w:szCs w:val="22"/>
              </w:rPr>
              <w:t xml:space="preserve">Медицинский массаж при </w:t>
            </w:r>
            <w:r>
              <w:t xml:space="preserve"> </w:t>
            </w:r>
            <w:r w:rsidRPr="00E04DE0">
              <w:rPr>
                <w:rStyle w:val="2"/>
                <w:sz w:val="22"/>
                <w:szCs w:val="22"/>
              </w:rPr>
              <w:t>заболеваниях органов пищеварения</w:t>
            </w:r>
            <w:r>
              <w:rPr>
                <w:rStyle w:val="2"/>
                <w:sz w:val="22"/>
                <w:szCs w:val="22"/>
              </w:rPr>
              <w:t xml:space="preserve"> и</w:t>
            </w:r>
            <w:r w:rsidRPr="00E04DE0">
              <w:rPr>
                <w:rStyle w:val="2"/>
                <w:sz w:val="22"/>
                <w:szCs w:val="22"/>
              </w:rPr>
              <w:t xml:space="preserve"> </w:t>
            </w:r>
            <w:r w:rsidRPr="00384010">
              <w:rPr>
                <w:rStyle w:val="2"/>
                <w:sz w:val="22"/>
                <w:szCs w:val="22"/>
              </w:rPr>
              <w:t>нарушениях обмена веществ</w:t>
            </w:r>
            <w:r>
              <w:rPr>
                <w:rStyle w:val="2"/>
                <w:sz w:val="22"/>
                <w:szCs w:val="22"/>
              </w:rPr>
              <w:t>.</w:t>
            </w:r>
            <w:r w:rsidRPr="00384010">
              <w:rPr>
                <w:rStyle w:val="2"/>
                <w:sz w:val="22"/>
                <w:szCs w:val="22"/>
              </w:rPr>
              <w:t xml:space="preserve"> Массаж при заболеваниях мужской половой сферы. Массаж в гинекологической практике</w:t>
            </w:r>
            <w:r>
              <w:rPr>
                <w:rStyle w:val="2"/>
                <w:sz w:val="22"/>
                <w:szCs w:val="22"/>
              </w:rPr>
              <w:t>.</w:t>
            </w:r>
            <w:r w:rsidRPr="00384010">
              <w:rPr>
                <w:rStyle w:val="2"/>
                <w:sz w:val="22"/>
                <w:szCs w:val="22"/>
              </w:rPr>
              <w:t xml:space="preserve"> Медицинский массаж в детской практике</w:t>
            </w:r>
            <w:r>
              <w:rPr>
                <w:rStyle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2D42FF" w:rsidRPr="00F6234D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2D42FF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2FF" w:rsidRPr="00F6234D" w:rsidRDefault="002D42FF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204032" w:rsidRDefault="002D42FF" w:rsidP="0020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Охрана здоровья детей и подростков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AF3AC6" w:rsidRDefault="002D42FF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Лечебное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pStyle w:val="4"/>
              <w:shd w:val="clear" w:color="auto" w:fill="auto"/>
              <w:spacing w:after="0" w:line="240" w:lineRule="auto"/>
              <w:ind w:left="34" w:firstLine="0"/>
              <w:jc w:val="left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специалиста со 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</w:p>
          <w:p w:rsidR="002D42FF" w:rsidRPr="002D42FF" w:rsidRDefault="002D42FF" w:rsidP="002D42FF">
            <w:pPr>
              <w:spacing w:before="4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    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Охрана здоровья детей и подростков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: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Проведение профилактических мероприятий по предупреждению развития неинфекционных и инфекционных заболеваний у детей и подростков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.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Методическое сопровождение  детей и подростков в образовательных организациях, в период оздоровления и организованного отдыха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.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Проведение лечебно-диагностических, реабилитационных мероприятий у детей  и подростков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.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  <w:p w:rsidR="002D42FF" w:rsidRPr="002D42FF" w:rsidRDefault="002D42FF" w:rsidP="002D42FF">
            <w:pPr>
              <w:spacing w:before="40"/>
              <w:rPr>
                <w:rFonts w:ascii="Times New Roman" w:eastAsia="Times New Roman" w:hAnsi="Times New Roman" w:cs="Times New Roman"/>
                <w:snapToGrid w:val="0"/>
              </w:rPr>
            </w:pP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Оказание доврачебной медицинской помощи при острых заболеваниях и состояниях, угрожающих жизни детей и подростков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2D42FF" w:rsidRPr="00F6234D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2D42FF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2FF" w:rsidRPr="00F6234D" w:rsidRDefault="002D42FF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AF3AC6" w:rsidRDefault="007929F1" w:rsidP="00204032">
            <w:pPr>
              <w:jc w:val="both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Охрана здоровья работников промышленных и других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7929F1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Pr="00204032" w:rsidRDefault="007929F1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Лечебное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2D42FF" w:rsidP="002D42FF">
            <w:pPr>
              <w:pStyle w:val="4"/>
              <w:shd w:val="clear" w:color="auto" w:fill="auto"/>
              <w:spacing w:after="0" w:line="240" w:lineRule="auto"/>
              <w:ind w:left="34" w:firstLine="0"/>
              <w:jc w:val="left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специалиста со 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</w:p>
          <w:p w:rsidR="002D42FF" w:rsidRPr="002D42FF" w:rsidRDefault="002D42FF" w:rsidP="002D42FF">
            <w:pPr>
              <w:spacing w:before="4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   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Лечебная деятельность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: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пациентов при терапевтических заболеваниях.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пациентов при хирургических  заболеваниях и травмах.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Оказание гинекологической помощи.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пациентов при инфекционных  заболеваниях.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 при нервных болезнях.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 в отоларингологии.</w:t>
            </w:r>
          </w:p>
          <w:p w:rsidR="002D42FF" w:rsidRPr="002D42FF" w:rsidRDefault="002D42FF" w:rsidP="002D42FF">
            <w:pPr>
              <w:spacing w:before="40"/>
              <w:rPr>
                <w:rFonts w:ascii="Times New Roman" w:eastAsia="Times New Roman" w:hAnsi="Times New Roman" w:cs="Times New Roman"/>
                <w:snapToGrid w:val="0"/>
              </w:rPr>
            </w:pP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в офтальмологии.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пациентов при психических заболеваниях.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Диагностика и лечение пациентов при к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ожных и венерических  болезнях. </w:t>
            </w:r>
            <w:r w:rsidRPr="002D42FF">
              <w:rPr>
                <w:rFonts w:ascii="Times New Roman" w:eastAsia="Times New Roman" w:hAnsi="Times New Roman" w:cs="Times New Roman"/>
                <w:snapToGrid w:val="0"/>
              </w:rPr>
              <w:t>Фармакотерапия при различных заболеваниях и состояниях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Default="007929F1" w:rsidP="007929F1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2D42FF" w:rsidRPr="00F6234D" w:rsidRDefault="002D42FF" w:rsidP="002040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FF" w:rsidRDefault="007929F1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7929F1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29F1" w:rsidRPr="00F6234D" w:rsidRDefault="007929F1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Pr="00AF3AC6" w:rsidRDefault="007929F1" w:rsidP="00204032">
            <w:pPr>
              <w:jc w:val="both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Охрана здоровья сельского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Pr="00AF3AC6" w:rsidRDefault="007929F1" w:rsidP="00204032">
            <w:pPr>
              <w:jc w:val="center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288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Pr="00AF3AC6" w:rsidRDefault="007929F1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Courier New" w:hAnsi="Times New Roman" w:cs="Times New Roman"/>
                <w:color w:val="000000"/>
              </w:rPr>
              <w:t>Лечебное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специалиста со 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 </w:t>
            </w:r>
            <w:r w:rsidRPr="007929F1">
              <w:rPr>
                <w:sz w:val="22"/>
                <w:szCs w:val="22"/>
              </w:rPr>
              <w:t>Санитарно-гигиеническое просвещение населения и формирование здорового образа жизни.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Организация профилактической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деятельности при различных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заболеваниях</w:t>
            </w:r>
            <w:r>
              <w:rPr>
                <w:sz w:val="22"/>
                <w:szCs w:val="22"/>
              </w:rPr>
              <w:t>.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Профилактическая 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по сохранению здоровья и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санитарно-гигиеническому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образованию населения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Организация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здоровьесберегающей среды в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образовательных организациях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929F1">
              <w:rPr>
                <w:sz w:val="22"/>
                <w:szCs w:val="22"/>
              </w:rPr>
              <w:t>Диагностика и лечение заболеваний и состояний сельского населения. Реабилитация</w:t>
            </w:r>
            <w:r>
              <w:rPr>
                <w:sz w:val="22"/>
                <w:szCs w:val="22"/>
              </w:rPr>
              <w:t>.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Пропедевтика клинических </w:t>
            </w:r>
            <w:r w:rsidRPr="007929F1">
              <w:rPr>
                <w:sz w:val="22"/>
                <w:szCs w:val="22"/>
              </w:rPr>
              <w:t>дисциплин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Диагностика заболеваний</w:t>
            </w:r>
            <w:r>
              <w:rPr>
                <w:sz w:val="22"/>
                <w:szCs w:val="22"/>
              </w:rPr>
              <w:t>.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Лечение пациентов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терапевтического профиля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Лечение пациентов</w:t>
            </w:r>
          </w:p>
          <w:p w:rsidR="007929F1" w:rsidRPr="007929F1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хирургического профиля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Оказание акушерско-гинекологической помощи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Диагностика заболеваний в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педиатрии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Лечение пациентов детского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возраста</w:t>
            </w:r>
            <w:r>
              <w:rPr>
                <w:sz w:val="22"/>
                <w:szCs w:val="22"/>
              </w:rPr>
              <w:t xml:space="preserve">. </w:t>
            </w:r>
            <w:r w:rsidRPr="007929F1">
              <w:rPr>
                <w:sz w:val="22"/>
                <w:szCs w:val="22"/>
              </w:rPr>
              <w:t>Формы и методы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психосоциальной реабилитации,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паллиативная помощь,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экспертиза временной</w:t>
            </w:r>
          </w:p>
          <w:p w:rsidR="007929F1" w:rsidRPr="00384010" w:rsidRDefault="007929F1" w:rsidP="007929F1">
            <w:pPr>
              <w:pStyle w:val="4"/>
              <w:spacing w:after="0" w:line="240" w:lineRule="auto"/>
              <w:ind w:left="120" w:hanging="86"/>
              <w:jc w:val="both"/>
              <w:rPr>
                <w:sz w:val="22"/>
                <w:szCs w:val="22"/>
              </w:rPr>
            </w:pPr>
            <w:r w:rsidRPr="007929F1">
              <w:rPr>
                <w:sz w:val="22"/>
                <w:szCs w:val="22"/>
              </w:rPr>
              <w:t>нетрудоспособности и стойкой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утраты трудоспособности.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Медико-социальная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реабилитация пациентов с</w:t>
            </w:r>
            <w:r>
              <w:rPr>
                <w:sz w:val="22"/>
                <w:szCs w:val="22"/>
              </w:rPr>
              <w:t xml:space="preserve"> </w:t>
            </w:r>
            <w:r w:rsidRPr="007929F1">
              <w:rPr>
                <w:sz w:val="22"/>
                <w:szCs w:val="22"/>
              </w:rPr>
              <w:t>различной патологией.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Default="007929F1" w:rsidP="00603068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7929F1" w:rsidRPr="00F6234D" w:rsidRDefault="007929F1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F1" w:rsidRDefault="007929F1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F22D9C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22D9C" w:rsidRPr="00F6234D" w:rsidRDefault="00F22D9C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Pr="00204032" w:rsidRDefault="00603068" w:rsidP="0020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87D">
              <w:rPr>
                <w:rFonts w:ascii="Times New Roman" w:hAnsi="Times New Roman" w:cs="Times New Roman"/>
              </w:rPr>
              <w:t>Первичная медико - профилактическая помощь населению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Default="00603068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Pr="00AF3AC6" w:rsidRDefault="00603068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Pr="00F22D9C" w:rsidRDefault="00F22D9C" w:rsidP="00F22D9C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22D9C">
              <w:rPr>
                <w:rFonts w:ascii="Times New Roman" w:hAnsi="Times New Roman" w:cs="Times New Roman"/>
              </w:rPr>
              <w:t>Коммуникационное взаимодействие и информационные инновации в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Общественное здоровье и здравоохранение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Психологические и этические аспекты деятельности медицинского работника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Участие в обеспечении безопасной среды медицинской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2D9C" w:rsidRPr="00F22D9C" w:rsidRDefault="00F22D9C" w:rsidP="00F22D9C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22D9C">
              <w:rPr>
                <w:rFonts w:ascii="Times New Roman" w:hAnsi="Times New Roman" w:cs="Times New Roman"/>
              </w:rPr>
              <w:t>Участие в лечебно-диагностическом и реабилитационном процессах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22D9C">
              <w:rPr>
                <w:rFonts w:ascii="Times New Roman" w:hAnsi="Times New Roman" w:cs="Times New Roman"/>
              </w:rPr>
              <w:t>Сестринский уход при различных заболеваниях и состояниях терапевтического профиля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Сестринский уход при кожных и венерических заболеваниях</w:t>
            </w:r>
          </w:p>
          <w:p w:rsidR="00F22D9C" w:rsidRPr="00F22D9C" w:rsidRDefault="00F22D9C" w:rsidP="00F22D9C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F22D9C">
              <w:rPr>
                <w:rFonts w:ascii="Times New Roman" w:hAnsi="Times New Roman" w:cs="Times New Roman"/>
              </w:rPr>
              <w:t>Сестринский уход при различных заболеваниях и состояниях хирургического профиля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2D9C" w:rsidRPr="00F22D9C" w:rsidRDefault="00F22D9C" w:rsidP="00F22D9C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22D9C">
              <w:rPr>
                <w:rFonts w:ascii="Times New Roman" w:hAnsi="Times New Roman" w:cs="Times New Roman"/>
              </w:rPr>
              <w:t>Диспансеризация взрослого населения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D9C">
              <w:rPr>
                <w:rFonts w:ascii="Times New Roman" w:hAnsi="Times New Roman" w:cs="Times New Roman"/>
              </w:rPr>
              <w:t>Фармакотерапия при различных заболеваниях и состояниях</w:t>
            </w:r>
          </w:p>
          <w:p w:rsidR="00F22D9C" w:rsidRPr="00F22D9C" w:rsidRDefault="00F22D9C" w:rsidP="00F22D9C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F22D9C">
              <w:rPr>
                <w:rFonts w:ascii="Times New Roman" w:hAnsi="Times New Roman" w:cs="Times New Roman"/>
              </w:rPr>
              <w:t>Оказание доврачебной медицинской помощи при экстренных и неотложных состояниях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Default="00F22D9C" w:rsidP="00603068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F22D9C" w:rsidRPr="00F6234D" w:rsidRDefault="00F22D9C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D9C" w:rsidRDefault="00F22D9C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603068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3068" w:rsidRPr="00F6234D" w:rsidRDefault="00603068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AF3AC6" w:rsidRDefault="00603068" w:rsidP="00204032">
            <w:pPr>
              <w:jc w:val="both"/>
              <w:rPr>
                <w:rFonts w:ascii="Times New Roman" w:hAnsi="Times New Roman" w:cs="Times New Roman"/>
              </w:rPr>
            </w:pPr>
            <w:r w:rsidRPr="00AF3AC6">
              <w:rPr>
                <w:rFonts w:ascii="Times New Roman" w:hAnsi="Times New Roman" w:cs="Times New Roman"/>
              </w:rPr>
              <w:t>Первичная медико</w:t>
            </w:r>
            <w:r w:rsidR="00624FC4">
              <w:rPr>
                <w:rFonts w:ascii="Times New Roman" w:hAnsi="Times New Roman" w:cs="Times New Roman"/>
              </w:rPr>
              <w:t xml:space="preserve">  </w:t>
            </w:r>
            <w:r w:rsidRPr="00AF3AC6">
              <w:rPr>
                <w:rFonts w:ascii="Times New Roman" w:hAnsi="Times New Roman" w:cs="Times New Roman"/>
              </w:rPr>
              <w:t>- санитарная помощь детям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AF3AC6" w:rsidRDefault="00603068" w:rsidP="00603068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AF3AC6">
              <w:rPr>
                <w:rFonts w:ascii="Times New Roman" w:eastAsia="Times New Roman" w:hAnsi="Times New Roman" w:cs="Times New Roman"/>
              </w:rPr>
              <w:t>Сестринское дело</w:t>
            </w:r>
            <w:r w:rsidR="00624FC4">
              <w:rPr>
                <w:rFonts w:ascii="Times New Roman" w:eastAsia="Times New Roman" w:hAnsi="Times New Roman" w:cs="Times New Roman"/>
              </w:rPr>
              <w:t xml:space="preserve"> в педиатрии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pStyle w:val="4"/>
              <w:spacing w:after="0" w:line="240" w:lineRule="auto"/>
              <w:ind w:left="34"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</w:t>
            </w:r>
            <w:r>
              <w:rPr>
                <w:rStyle w:val="2"/>
                <w:sz w:val="22"/>
                <w:szCs w:val="22"/>
              </w:rPr>
              <w:t xml:space="preserve">иста со </w:t>
            </w:r>
            <w:r w:rsidRPr="002D42FF">
              <w:rPr>
                <w:rStyle w:val="2"/>
                <w:sz w:val="22"/>
                <w:szCs w:val="22"/>
              </w:rPr>
              <w:t>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03068">
              <w:rPr>
                <w:rFonts w:ascii="Times New Roman" w:hAnsi="Times New Roman" w:cs="Times New Roman"/>
              </w:rPr>
              <w:t>Участие в лечебно-диагностическом и реабилитационном процессах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Организация и содержание профилактической помощи детям в поликлинике.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Организация и содержание профилактической помощи здоровым детям в поликлинике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Организация  и содержание лечебной и реабилитационной помощи больным детям в поликлинике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Сестринский уход при инфекционных и паразитарных заболеваниях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Диспансеризация детского населения</w:t>
            </w:r>
          </w:p>
          <w:p w:rsid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lastRenderedPageBreak/>
              <w:t>Неотложные состояния в педиатрии</w:t>
            </w:r>
          </w:p>
          <w:p w:rsidR="00603068" w:rsidRP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F22D9C">
              <w:rPr>
                <w:rFonts w:ascii="Times New Roman" w:hAnsi="Times New Roman" w:cs="Times New Roman"/>
              </w:rPr>
              <w:t>Оказание доврачебной медицинской помощи при экстренных и неотложных состояниях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603068" w:rsidRPr="00F6234D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603068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3068" w:rsidRPr="00F6234D" w:rsidRDefault="00603068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624FC4" w:rsidRDefault="00603068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Сестринское дело в психиатрии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624FC4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624FC4" w:rsidRDefault="00603068" w:rsidP="00603068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Pr="00603068" w:rsidRDefault="00603068" w:rsidP="00603068">
            <w:pPr>
              <w:pStyle w:val="4"/>
              <w:spacing w:after="0" w:line="240" w:lineRule="auto"/>
              <w:ind w:left="34"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t xml:space="preserve">    </w:t>
            </w:r>
            <w:r w:rsidRPr="002D42FF">
              <w:rPr>
                <w:rStyle w:val="2"/>
                <w:sz w:val="22"/>
                <w:szCs w:val="22"/>
              </w:rPr>
              <w:t>Общие вопросы профессиональной деятельности специал</w:t>
            </w:r>
            <w:r>
              <w:rPr>
                <w:rStyle w:val="2"/>
                <w:sz w:val="22"/>
                <w:szCs w:val="22"/>
              </w:rPr>
              <w:t xml:space="preserve">иста со </w:t>
            </w:r>
            <w:r w:rsidRPr="002D42FF">
              <w:rPr>
                <w:rStyle w:val="2"/>
                <w:sz w:val="22"/>
                <w:szCs w:val="22"/>
              </w:rPr>
              <w:t>средним медицинским  образованием</w:t>
            </w:r>
            <w:r>
              <w:rPr>
                <w:rStyle w:val="2"/>
                <w:sz w:val="22"/>
                <w:szCs w:val="22"/>
              </w:rPr>
              <w:t>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  <w:r>
              <w:t xml:space="preserve"> </w:t>
            </w:r>
          </w:p>
          <w:p w:rsidR="00603068" w:rsidRPr="00603068" w:rsidRDefault="00603068" w:rsidP="00603068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03068">
              <w:rPr>
                <w:rFonts w:ascii="Times New Roman" w:hAnsi="Times New Roman" w:cs="Times New Roman"/>
              </w:rPr>
              <w:t>Участие в лечебно-диагностическом и реабилитационном процессах Сестринское дело в психиатрии</w:t>
            </w:r>
          </w:p>
          <w:p w:rsidR="00603068" w:rsidRPr="00603068" w:rsidRDefault="00603068" w:rsidP="00603068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Лечение пациентов психиатрического профиля.</w:t>
            </w:r>
          </w:p>
          <w:p w:rsidR="00603068" w:rsidRDefault="00603068" w:rsidP="00603068">
            <w:pPr>
              <w:jc w:val="both"/>
              <w:rPr>
                <w:rFonts w:ascii="Times New Roman" w:hAnsi="Times New Roman" w:cs="Times New Roman"/>
              </w:rPr>
            </w:pPr>
            <w:r w:rsidRPr="00603068">
              <w:rPr>
                <w:rFonts w:ascii="Times New Roman" w:hAnsi="Times New Roman" w:cs="Times New Roman"/>
              </w:rPr>
              <w:t>Фармакотерапия при психических заболеваниях и состояниях.</w:t>
            </w:r>
          </w:p>
          <w:p w:rsidR="00603068" w:rsidRPr="00603068" w:rsidRDefault="00603068" w:rsidP="00603068">
            <w:pPr>
              <w:ind w:hanging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22D9C">
              <w:rPr>
                <w:rFonts w:ascii="Times New Roman" w:hAnsi="Times New Roman" w:cs="Times New Roman"/>
              </w:rPr>
              <w:t>Оказание доврачебной медицинской помощи при экстренных и неотложных состояниях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603068" w:rsidRPr="00F6234D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68" w:rsidRDefault="00603068" w:rsidP="0060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3513FF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513FF" w:rsidRPr="00F6234D" w:rsidRDefault="003513FF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513FF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 в стоматологии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0121B" w:rsidP="003513FF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513FF" w:rsidP="003513FF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3513FF" w:rsidRDefault="003513FF" w:rsidP="00603068">
            <w:pPr>
              <w:pStyle w:val="4"/>
              <w:spacing w:after="0" w:line="240" w:lineRule="auto"/>
              <w:ind w:left="34" w:firstLine="0"/>
              <w:jc w:val="both"/>
              <w:rPr>
                <w:b/>
                <w:sz w:val="22"/>
              </w:rPr>
            </w:pPr>
            <w:r>
              <w:rPr>
                <w:rStyle w:val="2"/>
                <w:sz w:val="22"/>
                <w:szCs w:val="22"/>
              </w:rPr>
              <w:t xml:space="preserve">     </w:t>
            </w:r>
            <w:r w:rsidR="005543A5" w:rsidRPr="005543A5">
              <w:rPr>
                <w:rStyle w:val="2"/>
                <w:sz w:val="22"/>
                <w:szCs w:val="22"/>
              </w:rPr>
              <w:t>Коммуникационное взаимодействие и информационные инновации в профессиональной деятельности. Участие в обеспечении безопасной среды медицинской организации.</w:t>
            </w:r>
            <w:r w:rsidRPr="002D42FF">
              <w:rPr>
                <w:rStyle w:val="2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3513FF">
              <w:rPr>
                <w:sz w:val="22"/>
              </w:rPr>
              <w:t>Оказание доврачебной медицинской помощи при экстренных и неотложных состояниях</w:t>
            </w:r>
          </w:p>
          <w:p w:rsidR="003513FF" w:rsidRPr="00603068" w:rsidRDefault="003513FF" w:rsidP="00603068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t xml:space="preserve">     </w:t>
            </w:r>
            <w:r w:rsidRPr="00603068">
              <w:rPr>
                <w:sz w:val="22"/>
                <w:szCs w:val="22"/>
              </w:rPr>
              <w:t>Организация работы стоматологических медицинских сестер</w:t>
            </w:r>
            <w:r>
              <w:rPr>
                <w:sz w:val="22"/>
                <w:szCs w:val="22"/>
              </w:rPr>
              <w:t>.</w:t>
            </w:r>
          </w:p>
          <w:p w:rsidR="003513FF" w:rsidRPr="00603068" w:rsidRDefault="003513FF" w:rsidP="00603068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03068">
              <w:rPr>
                <w:sz w:val="22"/>
                <w:szCs w:val="22"/>
              </w:rPr>
              <w:t xml:space="preserve">Методы исследования в стоматологии. </w:t>
            </w:r>
            <w:r>
              <w:rPr>
                <w:sz w:val="22"/>
                <w:szCs w:val="22"/>
              </w:rPr>
              <w:t xml:space="preserve"> </w:t>
            </w:r>
            <w:r w:rsidRPr="00603068">
              <w:rPr>
                <w:sz w:val="22"/>
                <w:szCs w:val="22"/>
              </w:rPr>
              <w:t xml:space="preserve">Реабилитационные методы в стоматологии. </w:t>
            </w:r>
            <w:r>
              <w:rPr>
                <w:sz w:val="22"/>
                <w:szCs w:val="22"/>
              </w:rPr>
              <w:t xml:space="preserve"> </w:t>
            </w:r>
            <w:r w:rsidRPr="00603068">
              <w:rPr>
                <w:sz w:val="22"/>
                <w:szCs w:val="22"/>
              </w:rPr>
              <w:t>Болезни твердых тканей зуба</w:t>
            </w:r>
            <w:r>
              <w:rPr>
                <w:sz w:val="22"/>
                <w:szCs w:val="22"/>
              </w:rPr>
              <w:t xml:space="preserve">. </w:t>
            </w:r>
            <w:r w:rsidRPr="00603068">
              <w:rPr>
                <w:sz w:val="22"/>
                <w:szCs w:val="22"/>
              </w:rPr>
              <w:t>Заболевания пульпы и периодонта. Заболевания пародонта</w:t>
            </w:r>
            <w:r>
              <w:rPr>
                <w:sz w:val="22"/>
                <w:szCs w:val="22"/>
              </w:rPr>
              <w:t xml:space="preserve">. </w:t>
            </w:r>
            <w:r w:rsidRPr="00603068">
              <w:rPr>
                <w:sz w:val="22"/>
                <w:szCs w:val="22"/>
              </w:rPr>
              <w:t xml:space="preserve">Заболевания слизистой оболочки полости рта. Хирургическое лечение в системе стоматологической помощи. Воспалительные заболевания челюстно-лицевой области. Травмы челюстно – лицевой области. </w:t>
            </w:r>
          </w:p>
          <w:p w:rsidR="003513FF" w:rsidRPr="00603068" w:rsidRDefault="003513FF" w:rsidP="00603068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03068">
              <w:rPr>
                <w:sz w:val="22"/>
                <w:szCs w:val="22"/>
              </w:rPr>
              <w:t xml:space="preserve">Болезни слюнных желез. Невралгия тройничного нерва. </w:t>
            </w:r>
          </w:p>
          <w:p w:rsidR="003513FF" w:rsidRPr="00603068" w:rsidRDefault="003513FF" w:rsidP="003513FF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03068">
              <w:rPr>
                <w:sz w:val="22"/>
                <w:szCs w:val="22"/>
              </w:rPr>
              <w:t>Дефекты зубных рядов, нарушение прикуса и сопутствующие им заболевания, профилактика данных состояний. Особенности стоматологии детского возраста. Течение кариеса у детей и его осложнения. Зубочелюстные аномалии, причины их возникновения, профилактика.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Default="003513FF" w:rsidP="003513FF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3513FF" w:rsidRPr="00F6234D" w:rsidRDefault="003513FF" w:rsidP="00351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Default="003513FF" w:rsidP="00351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3513FF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513FF" w:rsidRPr="00F6234D" w:rsidRDefault="003513FF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0121B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 в терапии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0121B" w:rsidP="0020403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Pr="00624FC4" w:rsidRDefault="0030121B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Default="00BD32E1" w:rsidP="0030121B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543A5" w:rsidRPr="005543A5">
              <w:rPr>
                <w:sz w:val="22"/>
                <w:szCs w:val="22"/>
              </w:rPr>
              <w:t>Коммуникационное взаимодействие и информационные инновации в профессиональной деятельности. Участие в обеспечении безопасной среды медицинской организации.  Оказание доврачебной медицинской помощи при экстренных и неотложных состояниях</w:t>
            </w:r>
            <w:r w:rsidR="005543A5">
              <w:rPr>
                <w:sz w:val="22"/>
                <w:szCs w:val="22"/>
              </w:rPr>
              <w:t>.</w:t>
            </w:r>
          </w:p>
          <w:p w:rsidR="0030121B" w:rsidRDefault="0030121B" w:rsidP="0030121B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0121B">
              <w:rPr>
                <w:sz w:val="22"/>
                <w:szCs w:val="22"/>
              </w:rPr>
              <w:t>Участие в лечебно-диагностическом и реабилитационном процессах</w:t>
            </w:r>
            <w:r>
              <w:rPr>
                <w:sz w:val="22"/>
                <w:szCs w:val="22"/>
              </w:rPr>
              <w:t>.</w:t>
            </w:r>
          </w:p>
          <w:p w:rsidR="0030121B" w:rsidRPr="0030121B" w:rsidRDefault="0030121B" w:rsidP="0030121B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30121B">
              <w:rPr>
                <w:sz w:val="22"/>
                <w:szCs w:val="22"/>
              </w:rPr>
              <w:t>Сестринский уход при различных заболеваниях и состояниях</w:t>
            </w:r>
            <w:r>
              <w:rPr>
                <w:sz w:val="22"/>
                <w:szCs w:val="22"/>
              </w:rPr>
              <w:t>.</w:t>
            </w:r>
          </w:p>
          <w:p w:rsidR="0030121B" w:rsidRPr="0030121B" w:rsidRDefault="0030121B" w:rsidP="0030121B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30121B">
              <w:rPr>
                <w:sz w:val="22"/>
                <w:szCs w:val="22"/>
              </w:rPr>
              <w:t>Лечение пациентов терапевтического профиля</w:t>
            </w:r>
            <w:r>
              <w:rPr>
                <w:sz w:val="22"/>
                <w:szCs w:val="22"/>
              </w:rPr>
              <w:t xml:space="preserve">: </w:t>
            </w:r>
            <w:r w:rsidRPr="0030121B">
              <w:rPr>
                <w:sz w:val="22"/>
                <w:szCs w:val="22"/>
              </w:rPr>
              <w:t xml:space="preserve">Сестринское дело в </w:t>
            </w:r>
            <w:r w:rsidRPr="0030121B">
              <w:rPr>
                <w:sz w:val="22"/>
                <w:szCs w:val="22"/>
              </w:rPr>
              <w:lastRenderedPageBreak/>
              <w:t>терапии. Методы обследования пациента. ЭКГ.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бронхитах, бронхиальной астме. ХОБЛ.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пневмониях, плевритах, раке легкого.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ревматизме, приобретенных пороках сердца.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артериальной гипертензии (АГ), атеросклерозе.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ИБС: стенокардии, инфаркте миокарда (ИМ).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острой и хронической сердечной недостаточности  (ХСН), сердечно-сосудистой недостаточности.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гастритах, язвенной болезни, раке желудка, заболеваниях кишечника.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заболеваниях желчевыводящих путей, хроническом панкреатите, хронических гепатитах, циррозах печени.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гломерулонефритах, пиелонефритах,  мочекаменной болезни (МКБ) и хронической почечной недостаточности (ХПН).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заболеваниях щитовидной железы, сахарном диабете.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анемиях, лейкозах.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острых аллергических заболеваниях.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 xml:space="preserve"> Сестринский уход при ревматоидном полиартрите и остеоартрозе. </w:t>
            </w:r>
            <w:r>
              <w:rPr>
                <w:sz w:val="22"/>
                <w:szCs w:val="22"/>
              </w:rPr>
              <w:t xml:space="preserve"> </w:t>
            </w:r>
            <w:r w:rsidRPr="0030121B">
              <w:rPr>
                <w:sz w:val="22"/>
                <w:szCs w:val="22"/>
              </w:rPr>
              <w:t>Сестринский уход при туберкулезе.</w:t>
            </w:r>
          </w:p>
          <w:p w:rsidR="003513FF" w:rsidRPr="00603068" w:rsidRDefault="0030121B" w:rsidP="0030121B">
            <w:pPr>
              <w:pStyle w:val="4"/>
              <w:shd w:val="clear" w:color="auto" w:fill="auto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30121B">
              <w:rPr>
                <w:sz w:val="22"/>
                <w:szCs w:val="22"/>
              </w:rPr>
              <w:t>Фармакотерапия при различных заболеваниях и состояниях.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1B" w:rsidRDefault="0030121B" w:rsidP="0030121B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3513FF" w:rsidRPr="00F6234D" w:rsidRDefault="003513FF" w:rsidP="002040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FF" w:rsidRDefault="0030121B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5543A5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543A5" w:rsidRPr="00F6234D" w:rsidRDefault="005543A5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Pr="00624FC4" w:rsidRDefault="005543A5" w:rsidP="005543A5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 в хирургии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Pr="00624FC4" w:rsidRDefault="005543A5" w:rsidP="005543A5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Pr="00624FC4" w:rsidRDefault="005543A5" w:rsidP="005543A5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Default="005543A5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543A5">
              <w:rPr>
                <w:sz w:val="22"/>
                <w:szCs w:val="22"/>
              </w:rPr>
              <w:t>Коммуникационное взаимодействие и информационные инновации в профессиональной деятельности. Участие в обеспечении безопасной среды медицинской организации.  Оказание доврачебной медицинской помощи при экстренных и неотложных состояниях</w:t>
            </w:r>
            <w:r>
              <w:rPr>
                <w:sz w:val="22"/>
                <w:szCs w:val="22"/>
              </w:rPr>
              <w:t xml:space="preserve"> </w:t>
            </w:r>
          </w:p>
          <w:p w:rsidR="005543A5" w:rsidRPr="005543A5" w:rsidRDefault="005543A5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543A5">
              <w:rPr>
                <w:sz w:val="22"/>
                <w:szCs w:val="22"/>
              </w:rPr>
              <w:t>Участие в лечебно-диагностическом и реабилитационном процессах</w:t>
            </w:r>
            <w:r>
              <w:rPr>
                <w:sz w:val="22"/>
                <w:szCs w:val="22"/>
              </w:rPr>
              <w:t>.</w:t>
            </w:r>
          </w:p>
          <w:p w:rsidR="005543A5" w:rsidRPr="005543A5" w:rsidRDefault="005543A5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Сестринский уход при различных заболеваниях и состояниях пациентов хирургического и травматологического профиля</w:t>
            </w:r>
            <w:r>
              <w:rPr>
                <w:sz w:val="22"/>
                <w:szCs w:val="22"/>
              </w:rPr>
              <w:t xml:space="preserve">: </w:t>
            </w:r>
            <w:r w:rsidRPr="005543A5">
              <w:rPr>
                <w:sz w:val="22"/>
                <w:szCs w:val="22"/>
              </w:rPr>
              <w:t>Анестезиология. Реаниматология.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Десмургия.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Амбулаторные операции.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подготовке больных к операции в стационаре. Послеоперационный период.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кровотечениях. Переливание крови.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гнойных инфекциях.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заболеваниях кровеносных сосудов.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заболеваниях органов брюшной полости, брюшной стенки.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заболеваниях  пищевода, поджелудочной железы, щитовидной железы, органов грудной клетки.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заболеваниях мочевыделительной системы.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Сестринский уход при травмах, ранениях.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 xml:space="preserve">Сестринский уход при онкологических </w:t>
            </w:r>
            <w:r w:rsidRPr="005543A5">
              <w:rPr>
                <w:sz w:val="22"/>
                <w:szCs w:val="22"/>
              </w:rPr>
              <w:lastRenderedPageBreak/>
              <w:t>заболеваниях</w:t>
            </w:r>
            <w:r>
              <w:rPr>
                <w:sz w:val="22"/>
                <w:szCs w:val="22"/>
              </w:rPr>
              <w:t xml:space="preserve">. </w:t>
            </w:r>
            <w:r w:rsidRPr="005543A5">
              <w:rPr>
                <w:sz w:val="22"/>
                <w:szCs w:val="22"/>
              </w:rPr>
              <w:t>Сестринский уход при ожогах и обморожениях.</w:t>
            </w:r>
          </w:p>
          <w:p w:rsidR="005543A5" w:rsidRPr="00603068" w:rsidRDefault="005543A5" w:rsidP="005543A5">
            <w:pPr>
              <w:pStyle w:val="4"/>
              <w:shd w:val="clear" w:color="auto" w:fill="auto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Фармакотерапия  в хирургическом отделении, операционной.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Default="005543A5" w:rsidP="005543A5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5543A5" w:rsidRPr="00F6234D" w:rsidRDefault="005543A5" w:rsidP="0055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A5" w:rsidRDefault="005543A5" w:rsidP="0055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BD32E1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32E1" w:rsidRPr="00F6234D" w:rsidRDefault="00BD32E1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BD32E1" w:rsidP="00BD32E1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Сестринское дело при инфекциях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BD32E1" w:rsidP="00BD32E1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BD32E1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D32E1">
              <w:rPr>
                <w:sz w:val="22"/>
                <w:szCs w:val="22"/>
              </w:rPr>
              <w:t xml:space="preserve">Общие вопросы профессиональной деятельности специалиста со средним медицинским  образованием </w:t>
            </w:r>
          </w:p>
          <w:p w:rsidR="00BD32E1" w:rsidRPr="005543A5" w:rsidRDefault="00BD32E1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543A5">
              <w:rPr>
                <w:sz w:val="22"/>
                <w:szCs w:val="22"/>
              </w:rPr>
              <w:t>Участие в лечебно-диагностическом и реабилитационном процессах</w:t>
            </w:r>
            <w:r>
              <w:rPr>
                <w:sz w:val="22"/>
                <w:szCs w:val="22"/>
              </w:rPr>
              <w:t>.</w:t>
            </w:r>
          </w:p>
          <w:p w:rsidR="00BD32E1" w:rsidRPr="005543A5" w:rsidRDefault="00BD32E1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Сестринский уход при различных заболеваниях и состояниях в клинике инфекционных заболеваний.</w:t>
            </w:r>
          </w:p>
          <w:p w:rsidR="00BD32E1" w:rsidRPr="005543A5" w:rsidRDefault="00BD32E1" w:rsidP="00BD32E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Кишечные инфекции. </w:t>
            </w:r>
            <w:r w:rsidRPr="005543A5">
              <w:rPr>
                <w:sz w:val="22"/>
                <w:szCs w:val="22"/>
              </w:rPr>
              <w:t>Инфекции дыхательных путей</w:t>
            </w:r>
            <w:r>
              <w:rPr>
                <w:sz w:val="22"/>
                <w:szCs w:val="22"/>
              </w:rPr>
              <w:t xml:space="preserve">. </w:t>
            </w:r>
            <w:r w:rsidRPr="005543A5">
              <w:rPr>
                <w:sz w:val="22"/>
                <w:szCs w:val="22"/>
              </w:rPr>
              <w:t>Кров</w:t>
            </w:r>
            <w:r>
              <w:rPr>
                <w:sz w:val="22"/>
                <w:szCs w:val="22"/>
              </w:rPr>
              <w:t xml:space="preserve">яные (трансмиссивные) инфекции. </w:t>
            </w:r>
            <w:r w:rsidRPr="005543A5">
              <w:rPr>
                <w:sz w:val="22"/>
                <w:szCs w:val="22"/>
              </w:rPr>
              <w:t>Инфекция наружных покровов.</w:t>
            </w:r>
          </w:p>
          <w:p w:rsidR="00BD32E1" w:rsidRPr="005543A5" w:rsidRDefault="00BD32E1" w:rsidP="005543A5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Сестринский уход при вирусных гепатитах В, С, Д.</w:t>
            </w:r>
          </w:p>
          <w:p w:rsidR="00BD32E1" w:rsidRPr="005543A5" w:rsidRDefault="00BD32E1" w:rsidP="00BD32E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 xml:space="preserve">Сестринский уход ВИЧ - инфекциии СПИД </w:t>
            </w:r>
            <w:r>
              <w:rPr>
                <w:sz w:val="22"/>
                <w:szCs w:val="22"/>
              </w:rPr>
              <w:t xml:space="preserve">- ассоциированных заболеваниях. </w:t>
            </w:r>
            <w:r w:rsidRPr="005543A5">
              <w:rPr>
                <w:sz w:val="22"/>
                <w:szCs w:val="22"/>
              </w:rPr>
              <w:t>Сестринский уход при бешенстве, роже и столбняке.</w:t>
            </w:r>
          </w:p>
          <w:p w:rsidR="00BD32E1" w:rsidRPr="005543A5" w:rsidRDefault="00BD32E1" w:rsidP="00BD32E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Зоонозные инфекции.</w:t>
            </w:r>
            <w:r>
              <w:rPr>
                <w:sz w:val="22"/>
                <w:szCs w:val="22"/>
              </w:rPr>
              <w:t xml:space="preserve"> </w:t>
            </w:r>
            <w:r w:rsidRPr="005543A5">
              <w:rPr>
                <w:sz w:val="22"/>
                <w:szCs w:val="22"/>
              </w:rPr>
              <w:t>Особо опасные инфекции</w:t>
            </w:r>
            <w:r>
              <w:rPr>
                <w:sz w:val="22"/>
                <w:szCs w:val="22"/>
              </w:rPr>
              <w:t xml:space="preserve">.  </w:t>
            </w:r>
            <w:r w:rsidRPr="005543A5">
              <w:rPr>
                <w:sz w:val="22"/>
                <w:szCs w:val="22"/>
              </w:rPr>
              <w:t>Детские инфекции.</w:t>
            </w:r>
          </w:p>
          <w:p w:rsidR="00BD32E1" w:rsidRPr="00603068" w:rsidRDefault="00BD32E1" w:rsidP="005543A5">
            <w:pPr>
              <w:pStyle w:val="4"/>
              <w:shd w:val="clear" w:color="auto" w:fill="auto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5543A5">
              <w:rPr>
                <w:sz w:val="22"/>
                <w:szCs w:val="22"/>
              </w:rPr>
              <w:t>Фармакотерапия при различных заболеваниях и состояниях.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BD32E1" w:rsidRPr="00F6234D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BD32E1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32E1" w:rsidRPr="00F6234D" w:rsidRDefault="00BD32E1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BD32E1" w:rsidRDefault="00BD32E1" w:rsidP="0020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E1">
              <w:rPr>
                <w:rFonts w:ascii="Times New Roman" w:hAnsi="Times New Roman" w:cs="Times New Roman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BD32E1" w:rsidRDefault="00BD32E1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BD32E1" w:rsidRDefault="00BD32E1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32E1">
              <w:rPr>
                <w:rFonts w:ascii="Times New Roman" w:hAnsi="Times New Roman" w:cs="Times New Roman"/>
              </w:rPr>
              <w:t>Операционное дело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BD32E1" w:rsidRDefault="00BD32E1" w:rsidP="00BD32E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BD32E1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 образованием</w:t>
            </w:r>
            <w:r>
              <w:rPr>
                <w:sz w:val="22"/>
                <w:szCs w:val="22"/>
              </w:rPr>
              <w:t>.</w:t>
            </w:r>
          </w:p>
          <w:p w:rsidR="00BD32E1" w:rsidRPr="00603068" w:rsidRDefault="00BD32E1" w:rsidP="00BD32E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BD32E1">
              <w:rPr>
                <w:sz w:val="22"/>
                <w:szCs w:val="22"/>
              </w:rPr>
              <w:t>Операционное дело</w:t>
            </w:r>
            <w:r>
              <w:rPr>
                <w:sz w:val="22"/>
                <w:szCs w:val="22"/>
              </w:rPr>
              <w:t xml:space="preserve">. </w:t>
            </w:r>
            <w:r w:rsidRPr="00BD32E1">
              <w:rPr>
                <w:sz w:val="22"/>
                <w:szCs w:val="22"/>
              </w:rPr>
              <w:t>Осуществление подготовки операционного зала и хирургической бригады к проведению оперативных вмешательств</w:t>
            </w:r>
            <w:r>
              <w:rPr>
                <w:sz w:val="22"/>
                <w:szCs w:val="22"/>
              </w:rPr>
              <w:t xml:space="preserve">. </w:t>
            </w:r>
            <w:r w:rsidRPr="00BD32E1">
              <w:rPr>
                <w:sz w:val="22"/>
                <w:szCs w:val="22"/>
              </w:rPr>
              <w:t>Сестринское обеспечение оперативных вмешательств</w:t>
            </w:r>
            <w:r>
              <w:rPr>
                <w:sz w:val="22"/>
                <w:szCs w:val="22"/>
              </w:rPr>
              <w:t xml:space="preserve">. </w:t>
            </w:r>
            <w:r w:rsidRPr="00BD32E1">
              <w:rPr>
                <w:sz w:val="22"/>
                <w:szCs w:val="22"/>
              </w:rPr>
              <w:t>Сестринское обеспечение операций заготовки крови и гемокоррекции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BD32E1" w:rsidRPr="00F6234D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BD32E1" w:rsidP="00BD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BD32E1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32E1" w:rsidRPr="00F6234D" w:rsidRDefault="00BD32E1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662F2E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Скорая и неотложная помощь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662F2E" w:rsidP="0020403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216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Pr="00624FC4" w:rsidRDefault="00662F2E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eastAsia="Courier New" w:hAnsi="Times New Roman" w:cs="Times New Roman"/>
                <w:color w:val="000000"/>
              </w:rPr>
            </w:pPr>
            <w:r w:rsidRPr="00624FC4">
              <w:rPr>
                <w:rFonts w:ascii="Times New Roman" w:hAnsi="Times New Roman" w:cs="Times New Roman"/>
              </w:rPr>
              <w:t>Скорая и неотложная помощь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Коммуникационное взаимодействие и информационные инновации в профессиональной деятельности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 xml:space="preserve">Общественное здоровье и здравоохранение 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Психологические и этические аспекты деятельности медицинского работника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Информационные технологии в профессиональной деятельности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Итоговый контроль знаний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Участие в обеспечении безопасной среды медицинской организации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Участие в обеспечении безопасной среды для пациента и персонала.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 xml:space="preserve">Обеспечение инфекционной безопасности 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Технология оказания медицинских услуг.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Итоговый контроль знаний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Скорая и неотложная помощь.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lastRenderedPageBreak/>
              <w:t>Реанимация в условиях СМП.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Неотложные состояния и неотложная помощь при различных заболеваниях и состояниях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Неотложные состояния и неотложная помощь при экстремальных воздействиях</w:t>
            </w:r>
          </w:p>
          <w:p w:rsidR="00662F2E" w:rsidRPr="00662F2E" w:rsidRDefault="00662F2E" w:rsidP="00662F2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Помощь пострадавшим в условиях чрезвычайных ситуаций.</w:t>
            </w:r>
          </w:p>
          <w:p w:rsidR="00BD32E1" w:rsidRPr="00603068" w:rsidRDefault="00662F2E" w:rsidP="00662F2E">
            <w:pPr>
              <w:pStyle w:val="4"/>
              <w:shd w:val="clear" w:color="auto" w:fill="auto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62F2E">
              <w:rPr>
                <w:sz w:val="22"/>
                <w:szCs w:val="22"/>
              </w:rPr>
              <w:t>Фармакотерапия неотложных состояний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Default="00662F2E" w:rsidP="00662F2E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BD32E1" w:rsidRPr="00F6234D" w:rsidRDefault="00E11384" w:rsidP="00662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E1" w:rsidRDefault="00662F2E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662F2E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62F2E" w:rsidRPr="00F6234D" w:rsidRDefault="00662F2E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Pr="00624FC4" w:rsidRDefault="00A21F99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Современная медицинская статистика и вопросы компьютеризации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Pr="00624FC4" w:rsidRDefault="00E11384" w:rsidP="0020403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Pr="00624FC4" w:rsidRDefault="00E11384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Медицинская статистика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E11384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11384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</w:p>
          <w:p w:rsidR="00E11384" w:rsidRPr="00E11384" w:rsidRDefault="001815FE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11384" w:rsidRPr="00E11384">
              <w:rPr>
                <w:sz w:val="22"/>
                <w:szCs w:val="22"/>
              </w:rPr>
              <w:t>Организация профессиональной деятельности медицинского статистика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E11384">
              <w:rPr>
                <w:sz w:val="22"/>
                <w:szCs w:val="22"/>
              </w:rPr>
              <w:t>Основы санитарной статистики.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E11384">
              <w:rPr>
                <w:sz w:val="22"/>
                <w:szCs w:val="22"/>
              </w:rPr>
              <w:t>Статистика здоровья населения и естественного движения населения.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E11384">
              <w:rPr>
                <w:sz w:val="22"/>
                <w:szCs w:val="22"/>
              </w:rPr>
              <w:t>Система классификаторов в здравоохранении.</w:t>
            </w:r>
          </w:p>
          <w:p w:rsidR="00E11384" w:rsidRPr="00662F2E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E11384">
              <w:rPr>
                <w:sz w:val="22"/>
                <w:szCs w:val="22"/>
              </w:rPr>
              <w:t>Статистика здравоохранения.</w:t>
            </w:r>
            <w:r>
              <w:rPr>
                <w:sz w:val="22"/>
                <w:szCs w:val="22"/>
              </w:rPr>
              <w:t xml:space="preserve"> Учет и отчетность.</w:t>
            </w:r>
          </w:p>
          <w:p w:rsidR="00662F2E" w:rsidRPr="00662F2E" w:rsidRDefault="00662F2E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Default="00E11384" w:rsidP="00E11384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662F2E" w:rsidRPr="00F6234D" w:rsidRDefault="00E11384" w:rsidP="00E11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F2E" w:rsidRDefault="00E11384" w:rsidP="0020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E11384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11384" w:rsidRPr="00F6234D" w:rsidRDefault="00E11384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Pr="00624FC4" w:rsidRDefault="00E11384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Современные аспекты управления, экономики здравоохранения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Pr="00624FC4" w:rsidRDefault="00E11384" w:rsidP="0020403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Pr="00624FC4" w:rsidRDefault="00E11384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Организация сестринского дела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Pr="00E11384" w:rsidRDefault="001815FE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11384" w:rsidRPr="00E11384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11384">
              <w:rPr>
                <w:sz w:val="22"/>
                <w:szCs w:val="22"/>
              </w:rPr>
              <w:t>Деятельность по рациональной организации труда среднего и младшего медицинского персонала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11384">
              <w:rPr>
                <w:sz w:val="22"/>
                <w:szCs w:val="22"/>
              </w:rPr>
              <w:t>Деятельность по контролю за работой среднего и младшего медицинского персонала</w:t>
            </w:r>
          </w:p>
          <w:p w:rsidR="00E11384" w:rsidRPr="00E11384" w:rsidRDefault="00E11384" w:rsidP="00E11384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1384">
              <w:rPr>
                <w:sz w:val="22"/>
                <w:szCs w:val="22"/>
              </w:rPr>
              <w:t>Деятельность по организации непрерывного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Default="00E11384" w:rsidP="00E11384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E11384" w:rsidRPr="00F6234D" w:rsidRDefault="00E11384" w:rsidP="00E11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84" w:rsidRDefault="00E11384" w:rsidP="00E11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1815FE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15FE" w:rsidRPr="00F6234D" w:rsidRDefault="001815FE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624FC4" w:rsidRDefault="001815FE" w:rsidP="00204032">
            <w:pPr>
              <w:jc w:val="both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  <w:bCs/>
              </w:rPr>
              <w:t>Современные бактериологические методы исследования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624FC4" w:rsidRDefault="001815FE" w:rsidP="00204032">
            <w:pPr>
              <w:jc w:val="center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624FC4" w:rsidRDefault="001815FE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624FC4">
              <w:rPr>
                <w:rFonts w:ascii="Times New Roman" w:hAnsi="Times New Roman" w:cs="Times New Roman"/>
              </w:rPr>
              <w:t>Бактериология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815FE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>.</w:t>
            </w:r>
          </w:p>
          <w:p w:rsidR="001815FE" w:rsidRP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815FE">
              <w:rPr>
                <w:sz w:val="22"/>
                <w:szCs w:val="22"/>
              </w:rPr>
              <w:t>Проведение лабораторных микробиологических и иммунологических исследований</w:t>
            </w:r>
            <w:r>
              <w:rPr>
                <w:sz w:val="22"/>
                <w:szCs w:val="22"/>
              </w:rPr>
              <w:t>;</w:t>
            </w:r>
          </w:p>
          <w:p w:rsidR="001815FE" w:rsidRP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815FE">
              <w:rPr>
                <w:sz w:val="22"/>
                <w:szCs w:val="22"/>
              </w:rPr>
              <w:t>Общие принципы и методы клинической бактериологии.</w:t>
            </w:r>
          </w:p>
          <w:p w:rsidR="001815FE" w:rsidRP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815FE">
              <w:rPr>
                <w:sz w:val="22"/>
                <w:szCs w:val="22"/>
              </w:rPr>
              <w:t>Организация лабораторных исследований по частной клинической бактериологии</w:t>
            </w:r>
            <w:r>
              <w:rPr>
                <w:sz w:val="22"/>
                <w:szCs w:val="22"/>
              </w:rPr>
              <w:t>;</w:t>
            </w:r>
          </w:p>
          <w:p w:rsidR="001815FE" w:rsidRP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815FE">
              <w:rPr>
                <w:sz w:val="22"/>
                <w:szCs w:val="22"/>
              </w:rPr>
              <w:t>Обеспечение производственного контроля комплекса санитарно-гигиенических мероприятий в организациях, осуществляющих медицинскую деятельность</w:t>
            </w:r>
            <w:r>
              <w:rPr>
                <w:sz w:val="22"/>
                <w:szCs w:val="22"/>
              </w:rPr>
              <w:t>;</w:t>
            </w:r>
          </w:p>
          <w:p w:rsidR="001815FE" w:rsidRDefault="001815FE" w:rsidP="001815FE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815FE">
              <w:rPr>
                <w:sz w:val="22"/>
                <w:szCs w:val="22"/>
              </w:rPr>
              <w:t>Организация основ индикации биологических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Default="001815FE" w:rsidP="00657741">
            <w:pPr>
              <w:jc w:val="center"/>
              <w:rPr>
                <w:rFonts w:ascii="Times New Roman" w:hAnsi="Times New Roman" w:cs="Times New Roman"/>
              </w:rPr>
            </w:pPr>
            <w:r w:rsidRPr="00F6234D">
              <w:rPr>
                <w:rFonts w:ascii="Times New Roman" w:hAnsi="Times New Roman" w:cs="Times New Roman"/>
              </w:rPr>
              <w:t>ДОТ и ЭО</w:t>
            </w:r>
          </w:p>
          <w:p w:rsidR="001815FE" w:rsidRPr="00F6234D" w:rsidRDefault="001815FE" w:rsidP="00657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Default="001815FE" w:rsidP="00657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</w:tr>
      <w:tr w:rsidR="001815FE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815FE" w:rsidRPr="00F6234D" w:rsidRDefault="001815FE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975E34" w:rsidRDefault="00657741" w:rsidP="0020403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5E34">
              <w:rPr>
                <w:rFonts w:ascii="Times New Roman" w:hAnsi="Times New Roman" w:cs="Times New Roman"/>
                <w:bCs/>
              </w:rPr>
              <w:t>Сестринская помощь детям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975E34" w:rsidRDefault="006E2392" w:rsidP="00204032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Pr="00975E34" w:rsidRDefault="001815FE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Сестринское  дело в педиатрии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57741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 xml:space="preserve">     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57741">
              <w:rPr>
                <w:sz w:val="22"/>
                <w:szCs w:val="22"/>
              </w:rPr>
              <w:t xml:space="preserve">Участие в проведении лечебно-диагностических и </w:t>
            </w:r>
            <w:r w:rsidRPr="00657741">
              <w:rPr>
                <w:sz w:val="22"/>
                <w:szCs w:val="22"/>
              </w:rPr>
              <w:lastRenderedPageBreak/>
              <w:t>реабилитационных мероприят</w:t>
            </w:r>
            <w:r>
              <w:rPr>
                <w:sz w:val="22"/>
                <w:szCs w:val="22"/>
              </w:rPr>
              <w:t>иях у детей различного возраста.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Доврачебная медицинская помощь доношенным и недоношенным новорожденным с заболеваниями и тяжелыми нарушениями   функции жизненно важных органов</w:t>
            </w:r>
            <w:r>
              <w:rPr>
                <w:sz w:val="22"/>
                <w:szCs w:val="22"/>
              </w:rPr>
              <w:t>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Участие в проведении лечебно-диагностических, реабилитационных мероприятиях у детей различного возраста</w:t>
            </w:r>
            <w:r>
              <w:rPr>
                <w:sz w:val="22"/>
                <w:szCs w:val="22"/>
              </w:rPr>
              <w:t>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Участие в оказании первичной доврачебной медико-санитарной помощи детям по профилю соматического заболевания</w:t>
            </w:r>
            <w:r>
              <w:rPr>
                <w:sz w:val="22"/>
                <w:szCs w:val="22"/>
              </w:rPr>
              <w:t>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Участие в оказании первичной доврачебной медико-санитарной помощи детям при инфекционных заболеваниях</w:t>
            </w:r>
            <w:r>
              <w:rPr>
                <w:sz w:val="22"/>
                <w:szCs w:val="22"/>
              </w:rPr>
              <w:t>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Оказание доврачебной медицинской помощи детям при острых заболеваниях и состояниях, угрожающих жизни детей</w:t>
            </w:r>
            <w:r>
              <w:rPr>
                <w:sz w:val="22"/>
                <w:szCs w:val="22"/>
              </w:rPr>
              <w:t>.</w:t>
            </w:r>
          </w:p>
          <w:p w:rsidR="001815FE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 xml:space="preserve">Участие в оказании паллиативной медицинской помощи детям в амбулаторных и стационарных условиях </w:t>
            </w:r>
            <w:r>
              <w:rPr>
                <w:sz w:val="22"/>
                <w:szCs w:val="22"/>
              </w:rPr>
              <w:t>.</w:t>
            </w:r>
            <w:r w:rsidRPr="00657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657741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lastRenderedPageBreak/>
              <w:t>ДОТ и ЭО</w:t>
            </w:r>
          </w:p>
          <w:p w:rsidR="001815FE" w:rsidRPr="00F6234D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FE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13500</w:t>
            </w:r>
          </w:p>
        </w:tc>
      </w:tr>
      <w:tr w:rsidR="00657741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7741" w:rsidRPr="00F6234D" w:rsidRDefault="00657741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975E34" w:rsidRDefault="006E2392" w:rsidP="0020403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5E34">
              <w:rPr>
                <w:rFonts w:ascii="Times New Roman" w:hAnsi="Times New Roman" w:cs="Times New Roman"/>
                <w:bCs/>
              </w:rPr>
              <w:t>Стоматологическая помощь населению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975E34" w:rsidRDefault="006E2392" w:rsidP="00204032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975E34" w:rsidRDefault="00657741" w:rsidP="0020403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57741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 xml:space="preserve">     </w:t>
            </w:r>
          </w:p>
          <w:p w:rsidR="00657741" w:rsidRPr="00657741" w:rsidRDefault="006E2392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657741" w:rsidRPr="00657741">
              <w:rPr>
                <w:sz w:val="22"/>
                <w:szCs w:val="22"/>
              </w:rPr>
              <w:t>Участие в лечебно-диагностическом и реабилитационном процессах</w:t>
            </w:r>
            <w:r>
              <w:rPr>
                <w:sz w:val="22"/>
                <w:szCs w:val="22"/>
              </w:rPr>
              <w:t>.</w:t>
            </w:r>
          </w:p>
          <w:p w:rsidR="00657741" w:rsidRPr="00657741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Терапевтическая стоматология.  </w:t>
            </w:r>
            <w:r w:rsidR="00657741" w:rsidRPr="00657741">
              <w:rPr>
                <w:sz w:val="22"/>
                <w:szCs w:val="22"/>
              </w:rPr>
              <w:t>Хирургическая стоматология.</w:t>
            </w:r>
          </w:p>
          <w:p w:rsidR="00657741" w:rsidRPr="00657741" w:rsidRDefault="00657741" w:rsidP="00657741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Ортопедическая стоматология.</w:t>
            </w:r>
            <w:r w:rsidR="006E2392">
              <w:rPr>
                <w:sz w:val="22"/>
                <w:szCs w:val="22"/>
              </w:rPr>
              <w:t xml:space="preserve"> </w:t>
            </w:r>
            <w:r w:rsidRPr="00657741">
              <w:rPr>
                <w:sz w:val="22"/>
                <w:szCs w:val="22"/>
              </w:rPr>
              <w:t>Стоматология детского возраста. Ортодонтия.</w:t>
            </w:r>
            <w:r w:rsidR="006E2392">
              <w:rPr>
                <w:sz w:val="22"/>
                <w:szCs w:val="22"/>
              </w:rPr>
              <w:t xml:space="preserve"> </w:t>
            </w:r>
            <w:r w:rsidRPr="00657741">
              <w:rPr>
                <w:sz w:val="22"/>
                <w:szCs w:val="22"/>
              </w:rPr>
              <w:t>Современные физиотерапевтические</w:t>
            </w:r>
            <w:r w:rsidR="006E2392">
              <w:rPr>
                <w:sz w:val="22"/>
                <w:szCs w:val="22"/>
              </w:rPr>
              <w:t xml:space="preserve"> </w:t>
            </w:r>
            <w:r w:rsidRPr="00657741">
              <w:rPr>
                <w:sz w:val="22"/>
                <w:szCs w:val="22"/>
              </w:rPr>
              <w:t>методы в стоматологической практике.</w:t>
            </w:r>
            <w:r w:rsidR="006E2392">
              <w:rPr>
                <w:sz w:val="22"/>
                <w:szCs w:val="22"/>
              </w:rPr>
              <w:t xml:space="preserve"> </w:t>
            </w:r>
            <w:r w:rsidRPr="00657741">
              <w:rPr>
                <w:sz w:val="22"/>
                <w:szCs w:val="22"/>
              </w:rPr>
              <w:t>Восстановительная стоматология.</w:t>
            </w:r>
          </w:p>
          <w:p w:rsidR="00657741" w:rsidRDefault="00657741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57741">
              <w:rPr>
                <w:sz w:val="22"/>
                <w:szCs w:val="22"/>
              </w:rPr>
              <w:t>Стоматологическая профилактика.</w:t>
            </w:r>
            <w:r w:rsidR="006E2392">
              <w:rPr>
                <w:sz w:val="22"/>
                <w:szCs w:val="22"/>
              </w:rPr>
              <w:t xml:space="preserve"> </w:t>
            </w:r>
            <w:r w:rsidRPr="00657741">
              <w:rPr>
                <w:sz w:val="22"/>
                <w:szCs w:val="22"/>
              </w:rPr>
              <w:t>Фармакотерапия  в</w:t>
            </w:r>
            <w:r w:rsidR="006E2392" w:rsidRPr="006E2392">
              <w:rPr>
                <w:sz w:val="22"/>
                <w:szCs w:val="22"/>
              </w:rPr>
              <w:t xml:space="preserve">     </w:t>
            </w:r>
            <w:r w:rsidRPr="00657741">
              <w:rPr>
                <w:sz w:val="22"/>
                <w:szCs w:val="22"/>
              </w:rPr>
              <w:t>стоматологии.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657741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ДОТ и ЭО</w:t>
            </w:r>
          </w:p>
          <w:p w:rsidR="00657741" w:rsidRPr="00657741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Стажировка</w:t>
            </w:r>
            <w:r w:rsidRPr="006577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741" w:rsidRPr="00657741" w:rsidRDefault="00657741" w:rsidP="00657741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13500</w:t>
            </w:r>
          </w:p>
        </w:tc>
      </w:tr>
      <w:tr w:rsidR="006E2392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E2392" w:rsidRPr="00F6234D" w:rsidRDefault="006E2392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975E34" w:rsidRDefault="006E2392" w:rsidP="0020403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5E34">
              <w:rPr>
                <w:rFonts w:ascii="Times New Roman" w:hAnsi="Times New Roman" w:cs="Times New Roman"/>
                <w:bCs/>
              </w:rPr>
              <w:t>Современные аспекты ортопедической помощи населению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975E34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144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975E34" w:rsidRDefault="006E2392" w:rsidP="006E239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  <w:r w:rsidRPr="00975E34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E2392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>.</w:t>
            </w:r>
            <w:r w:rsidRPr="006E2392">
              <w:rPr>
                <w:sz w:val="22"/>
                <w:szCs w:val="22"/>
              </w:rPr>
              <w:t xml:space="preserve"> Участие в лечебно-диагностическом и реабилитационном процессах</w:t>
            </w:r>
          </w:p>
          <w:p w:rsidR="006E2392" w:rsidRP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E2392">
              <w:rPr>
                <w:sz w:val="22"/>
                <w:szCs w:val="22"/>
              </w:rPr>
              <w:t>Организационные основы зуботехнического производства.</w:t>
            </w:r>
          </w:p>
          <w:p w:rsid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E2392">
              <w:rPr>
                <w:sz w:val="22"/>
                <w:szCs w:val="22"/>
              </w:rPr>
              <w:t>Современные технологии изготовления зубных протезов, ортодонтических аппаратов.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E2392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6E2392">
              <w:rPr>
                <w:rFonts w:ascii="Times New Roman" w:hAnsi="Times New Roman" w:cs="Times New Roman"/>
              </w:rPr>
              <w:t>ДОТ и ЭО</w:t>
            </w:r>
          </w:p>
          <w:p w:rsidR="006E2392" w:rsidRPr="00657741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6E2392">
              <w:rPr>
                <w:rFonts w:ascii="Times New Roman" w:hAnsi="Times New Roman" w:cs="Times New Roman"/>
              </w:rPr>
              <w:t>Стажировка</w:t>
            </w:r>
            <w:r w:rsidRPr="006E239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57741" w:rsidRDefault="006E2392" w:rsidP="00657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</w:t>
            </w:r>
          </w:p>
        </w:tc>
      </w:tr>
      <w:tr w:rsidR="006E2392" w:rsidRPr="00410B55" w:rsidTr="00F6234D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E2392" w:rsidRPr="00F6234D" w:rsidRDefault="006E2392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E2392" w:rsidRDefault="006E2392" w:rsidP="002040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D95"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Default="006E2392" w:rsidP="006E239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4D95"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E2392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>;</w:t>
            </w:r>
          </w:p>
          <w:p w:rsidR="006E2392" w:rsidRPr="006E2392" w:rsidRDefault="006E2392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6E2392">
              <w:rPr>
                <w:sz w:val="22"/>
                <w:szCs w:val="22"/>
              </w:rPr>
              <w:t>Проведение подготовительных работ к ФТ процедурам</w:t>
            </w:r>
            <w:r>
              <w:rPr>
                <w:sz w:val="22"/>
                <w:szCs w:val="22"/>
              </w:rPr>
              <w:t>;</w:t>
            </w:r>
          </w:p>
          <w:p w:rsidR="006E2392" w:rsidRPr="006E2392" w:rsidRDefault="00E55AF8" w:rsidP="006E2392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физиотерапевтически</w:t>
            </w:r>
            <w:r w:rsidR="006E2392" w:rsidRPr="006E2392">
              <w:rPr>
                <w:sz w:val="22"/>
                <w:szCs w:val="22"/>
              </w:rPr>
              <w:t>х факторов при профилактике, в комплексном лечении и медицинской реабилитации</w:t>
            </w:r>
            <w:r w:rsidR="006E239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57741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ДОТ и ЭО</w:t>
            </w:r>
          </w:p>
          <w:p w:rsidR="006E2392" w:rsidRPr="00657741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Стажировка</w:t>
            </w:r>
            <w:r w:rsidRPr="006577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92" w:rsidRPr="00657741" w:rsidRDefault="006E2392" w:rsidP="006E2392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13500</w:t>
            </w:r>
          </w:p>
        </w:tc>
      </w:tr>
      <w:tr w:rsidR="00127FBD" w:rsidRPr="00410B55" w:rsidTr="00127FBD">
        <w:trPr>
          <w:trHeight w:val="370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7FBD" w:rsidRPr="00F6234D" w:rsidRDefault="00127FBD" w:rsidP="00204032">
            <w:pPr>
              <w:pStyle w:val="a4"/>
              <w:numPr>
                <w:ilvl w:val="0"/>
                <w:numId w:val="4"/>
              </w:numPr>
              <w:tabs>
                <w:tab w:val="left" w:pos="426"/>
                <w:tab w:val="left" w:pos="3369"/>
                <w:tab w:val="left" w:pos="3981"/>
              </w:tabs>
              <w:ind w:hanging="8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Pr="00814D95" w:rsidRDefault="00127FBD" w:rsidP="00204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Default="00127FBD" w:rsidP="006E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30453">
              <w:rPr>
                <w:rFonts w:ascii="Times New Roman" w:hAnsi="Times New Roman" w:cs="Times New Roman"/>
              </w:rPr>
              <w:t xml:space="preserve"> Очно - заочная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Pr="00814D95" w:rsidRDefault="00127FBD" w:rsidP="006E2392">
            <w:pPr>
              <w:tabs>
                <w:tab w:val="left" w:pos="851"/>
                <w:tab w:val="left" w:pos="1134"/>
                <w:tab w:val="left" w:pos="2475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Pr="006E2392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6E2392">
              <w:rPr>
                <w:sz w:val="22"/>
                <w:szCs w:val="22"/>
              </w:rPr>
              <w:t>Общие вопросы профессиональной деятельности специалиста со средним медицинским образованием</w:t>
            </w:r>
            <w:r>
              <w:rPr>
                <w:sz w:val="22"/>
                <w:szCs w:val="22"/>
              </w:rPr>
              <w:t>;</w:t>
            </w:r>
          </w:p>
          <w:p w:rsidR="00127FBD" w:rsidRPr="00127FBD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27FBD">
              <w:rPr>
                <w:sz w:val="22"/>
                <w:szCs w:val="22"/>
              </w:rPr>
              <w:t>Выполнение функциональных исследо</w:t>
            </w:r>
            <w:r>
              <w:rPr>
                <w:sz w:val="22"/>
                <w:szCs w:val="22"/>
              </w:rPr>
              <w:t>ваний органов и систем пациента</w:t>
            </w:r>
          </w:p>
          <w:p w:rsidR="00127FBD" w:rsidRPr="00127FBD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FBD">
              <w:rPr>
                <w:sz w:val="22"/>
                <w:szCs w:val="22"/>
              </w:rPr>
              <w:t>Организация работы кабинета (отделения) функциональной диагностики;</w:t>
            </w:r>
          </w:p>
          <w:p w:rsidR="00127FBD" w:rsidRPr="00127FBD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FBD">
              <w:rPr>
                <w:sz w:val="22"/>
                <w:szCs w:val="22"/>
              </w:rPr>
              <w:t>Анатомо-физиологические особенности органов и систем организма, методы исследования их функций</w:t>
            </w:r>
            <w:r>
              <w:rPr>
                <w:sz w:val="22"/>
                <w:szCs w:val="22"/>
              </w:rPr>
              <w:t>.</w:t>
            </w:r>
          </w:p>
          <w:p w:rsidR="00127FBD" w:rsidRPr="00127FBD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FBD">
              <w:rPr>
                <w:sz w:val="22"/>
                <w:szCs w:val="22"/>
              </w:rPr>
              <w:t>Биологические и физиологические основы методов функциональной диагностики</w:t>
            </w:r>
            <w:r>
              <w:rPr>
                <w:sz w:val="22"/>
                <w:szCs w:val="22"/>
              </w:rPr>
              <w:t>.</w:t>
            </w:r>
          </w:p>
          <w:p w:rsidR="00127FBD" w:rsidRPr="00127FBD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FBD">
              <w:rPr>
                <w:sz w:val="22"/>
                <w:szCs w:val="22"/>
              </w:rPr>
              <w:t>Электрооборудование, используемое для функциональной диагностики</w:t>
            </w:r>
            <w:r>
              <w:rPr>
                <w:sz w:val="22"/>
                <w:szCs w:val="22"/>
              </w:rPr>
              <w:t>.</w:t>
            </w:r>
          </w:p>
          <w:p w:rsidR="00127FBD" w:rsidRPr="006E2392" w:rsidRDefault="00127FBD" w:rsidP="00127FBD">
            <w:pPr>
              <w:pStyle w:val="4"/>
              <w:spacing w:after="0" w:line="240" w:lineRule="auto"/>
              <w:ind w:left="34" w:firstLine="0"/>
              <w:jc w:val="both"/>
              <w:rPr>
                <w:sz w:val="22"/>
                <w:szCs w:val="22"/>
              </w:rPr>
            </w:pPr>
            <w:r w:rsidRPr="00127FBD">
              <w:rPr>
                <w:sz w:val="22"/>
                <w:szCs w:val="22"/>
              </w:rPr>
              <w:t>Техника регистрации, нормативы и изменения важнейших показателей функционирования органов и систем организма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Pr="00657741" w:rsidRDefault="00127FBD" w:rsidP="00C4796E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ДОТ и ЭО</w:t>
            </w:r>
          </w:p>
          <w:p w:rsidR="00127FBD" w:rsidRPr="00657741" w:rsidRDefault="00127FBD" w:rsidP="00C4796E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Стажировка</w:t>
            </w:r>
            <w:r w:rsidRPr="006577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BD" w:rsidRPr="00657741" w:rsidRDefault="00127FBD" w:rsidP="00C4796E">
            <w:pPr>
              <w:jc w:val="center"/>
              <w:rPr>
                <w:rFonts w:ascii="Times New Roman" w:hAnsi="Times New Roman" w:cs="Times New Roman"/>
              </w:rPr>
            </w:pPr>
            <w:r w:rsidRPr="00657741">
              <w:rPr>
                <w:rFonts w:ascii="Times New Roman" w:hAnsi="Times New Roman" w:cs="Times New Roman"/>
              </w:rPr>
              <w:t>13500</w:t>
            </w:r>
          </w:p>
        </w:tc>
      </w:tr>
    </w:tbl>
    <w:p w:rsidR="00A53051" w:rsidRPr="00410B55" w:rsidRDefault="00A5305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2"/>
        </w:rPr>
      </w:pPr>
    </w:p>
    <w:sectPr w:rsidR="00A53051" w:rsidRPr="00410B55" w:rsidSect="00E6106A">
      <w:pgSz w:w="16838" w:h="11906" w:orient="landscape"/>
      <w:pgMar w:top="1135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7F1A"/>
    <w:multiLevelType w:val="hybridMultilevel"/>
    <w:tmpl w:val="2C589CFE"/>
    <w:lvl w:ilvl="0" w:tplc="CE04062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2260A94"/>
    <w:multiLevelType w:val="multilevel"/>
    <w:tmpl w:val="9BDE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1579F"/>
    <w:multiLevelType w:val="hybridMultilevel"/>
    <w:tmpl w:val="64823B4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FFC3DAD"/>
    <w:multiLevelType w:val="hybridMultilevel"/>
    <w:tmpl w:val="2B9C5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36"/>
    <w:rsid w:val="00016933"/>
    <w:rsid w:val="00023CA5"/>
    <w:rsid w:val="00050E5B"/>
    <w:rsid w:val="000518C3"/>
    <w:rsid w:val="0007136F"/>
    <w:rsid w:val="00080648"/>
    <w:rsid w:val="000851A7"/>
    <w:rsid w:val="00090287"/>
    <w:rsid w:val="0009225E"/>
    <w:rsid w:val="000D3BCA"/>
    <w:rsid w:val="001006A2"/>
    <w:rsid w:val="0011298B"/>
    <w:rsid w:val="00115CA5"/>
    <w:rsid w:val="00123401"/>
    <w:rsid w:val="00127FBD"/>
    <w:rsid w:val="001563FE"/>
    <w:rsid w:val="00156F6D"/>
    <w:rsid w:val="00160A06"/>
    <w:rsid w:val="0016443B"/>
    <w:rsid w:val="001815FE"/>
    <w:rsid w:val="00187815"/>
    <w:rsid w:val="00193650"/>
    <w:rsid w:val="00195C1D"/>
    <w:rsid w:val="001A0287"/>
    <w:rsid w:val="001A5D6D"/>
    <w:rsid w:val="001B2631"/>
    <w:rsid w:val="001C3A67"/>
    <w:rsid w:val="001D6AF4"/>
    <w:rsid w:val="001E5597"/>
    <w:rsid w:val="00202796"/>
    <w:rsid w:val="00204032"/>
    <w:rsid w:val="00223644"/>
    <w:rsid w:val="002360EE"/>
    <w:rsid w:val="00250CCE"/>
    <w:rsid w:val="002B11CD"/>
    <w:rsid w:val="002B246C"/>
    <w:rsid w:val="002B71ED"/>
    <w:rsid w:val="002D42FF"/>
    <w:rsid w:val="002D4BB8"/>
    <w:rsid w:val="002D6F10"/>
    <w:rsid w:val="002E45AC"/>
    <w:rsid w:val="002F1049"/>
    <w:rsid w:val="0030121B"/>
    <w:rsid w:val="00301368"/>
    <w:rsid w:val="00312503"/>
    <w:rsid w:val="003256F5"/>
    <w:rsid w:val="003456F5"/>
    <w:rsid w:val="003513FF"/>
    <w:rsid w:val="003550A7"/>
    <w:rsid w:val="00366C31"/>
    <w:rsid w:val="00383A5C"/>
    <w:rsid w:val="003876F9"/>
    <w:rsid w:val="003A7757"/>
    <w:rsid w:val="003D367C"/>
    <w:rsid w:val="003E6B78"/>
    <w:rsid w:val="00410B55"/>
    <w:rsid w:val="00424358"/>
    <w:rsid w:val="00431CA9"/>
    <w:rsid w:val="004610FE"/>
    <w:rsid w:val="00463AC9"/>
    <w:rsid w:val="00463DC6"/>
    <w:rsid w:val="00470192"/>
    <w:rsid w:val="004B6D45"/>
    <w:rsid w:val="00521356"/>
    <w:rsid w:val="00525B1C"/>
    <w:rsid w:val="005543A5"/>
    <w:rsid w:val="00555F86"/>
    <w:rsid w:val="00585BA4"/>
    <w:rsid w:val="005C24D6"/>
    <w:rsid w:val="005D2AFE"/>
    <w:rsid w:val="00603068"/>
    <w:rsid w:val="00624FC4"/>
    <w:rsid w:val="00630453"/>
    <w:rsid w:val="00652392"/>
    <w:rsid w:val="00657741"/>
    <w:rsid w:val="00662F2E"/>
    <w:rsid w:val="00680C63"/>
    <w:rsid w:val="006C2AAD"/>
    <w:rsid w:val="006D19FF"/>
    <w:rsid w:val="006E2392"/>
    <w:rsid w:val="007354F9"/>
    <w:rsid w:val="007842CE"/>
    <w:rsid w:val="00786F6A"/>
    <w:rsid w:val="007929F1"/>
    <w:rsid w:val="007A3F6C"/>
    <w:rsid w:val="007C0EF1"/>
    <w:rsid w:val="007E4454"/>
    <w:rsid w:val="007F1E74"/>
    <w:rsid w:val="008021C9"/>
    <w:rsid w:val="00804470"/>
    <w:rsid w:val="00811D8C"/>
    <w:rsid w:val="008163BD"/>
    <w:rsid w:val="00826B13"/>
    <w:rsid w:val="00832A69"/>
    <w:rsid w:val="008555F3"/>
    <w:rsid w:val="0088211A"/>
    <w:rsid w:val="00884851"/>
    <w:rsid w:val="008930C7"/>
    <w:rsid w:val="008B1499"/>
    <w:rsid w:val="008D2A0D"/>
    <w:rsid w:val="008E7B48"/>
    <w:rsid w:val="008F3686"/>
    <w:rsid w:val="00950EED"/>
    <w:rsid w:val="00961BB5"/>
    <w:rsid w:val="0097410C"/>
    <w:rsid w:val="00975E34"/>
    <w:rsid w:val="0099273E"/>
    <w:rsid w:val="009A48F9"/>
    <w:rsid w:val="009E0F7A"/>
    <w:rsid w:val="009E288A"/>
    <w:rsid w:val="009F6DB6"/>
    <w:rsid w:val="00A124A1"/>
    <w:rsid w:val="00A21F99"/>
    <w:rsid w:val="00A52CEF"/>
    <w:rsid w:val="00A53051"/>
    <w:rsid w:val="00A56076"/>
    <w:rsid w:val="00A6329F"/>
    <w:rsid w:val="00A91783"/>
    <w:rsid w:val="00AA6C00"/>
    <w:rsid w:val="00AB3B81"/>
    <w:rsid w:val="00AE14CB"/>
    <w:rsid w:val="00AF3AC6"/>
    <w:rsid w:val="00B02E4E"/>
    <w:rsid w:val="00B2043B"/>
    <w:rsid w:val="00B22546"/>
    <w:rsid w:val="00B23566"/>
    <w:rsid w:val="00B27B5C"/>
    <w:rsid w:val="00B45024"/>
    <w:rsid w:val="00B725F7"/>
    <w:rsid w:val="00B87ADD"/>
    <w:rsid w:val="00B92A41"/>
    <w:rsid w:val="00BA0400"/>
    <w:rsid w:val="00BA4872"/>
    <w:rsid w:val="00BB068B"/>
    <w:rsid w:val="00BC3B48"/>
    <w:rsid w:val="00BD32E1"/>
    <w:rsid w:val="00BE0EFD"/>
    <w:rsid w:val="00BF4496"/>
    <w:rsid w:val="00C02035"/>
    <w:rsid w:val="00C023FF"/>
    <w:rsid w:val="00C123E4"/>
    <w:rsid w:val="00C164E7"/>
    <w:rsid w:val="00C16659"/>
    <w:rsid w:val="00C4796E"/>
    <w:rsid w:val="00C63D2F"/>
    <w:rsid w:val="00C757CC"/>
    <w:rsid w:val="00C84DCF"/>
    <w:rsid w:val="00C85F34"/>
    <w:rsid w:val="00C91239"/>
    <w:rsid w:val="00CE4B29"/>
    <w:rsid w:val="00D077C9"/>
    <w:rsid w:val="00D11887"/>
    <w:rsid w:val="00D170C0"/>
    <w:rsid w:val="00D3010B"/>
    <w:rsid w:val="00D30E17"/>
    <w:rsid w:val="00D351ED"/>
    <w:rsid w:val="00D42071"/>
    <w:rsid w:val="00D862DA"/>
    <w:rsid w:val="00D90948"/>
    <w:rsid w:val="00DA1402"/>
    <w:rsid w:val="00DA30D8"/>
    <w:rsid w:val="00DD2A0E"/>
    <w:rsid w:val="00DE7057"/>
    <w:rsid w:val="00DF45E8"/>
    <w:rsid w:val="00E04D89"/>
    <w:rsid w:val="00E05CCD"/>
    <w:rsid w:val="00E11384"/>
    <w:rsid w:val="00E20C18"/>
    <w:rsid w:val="00E214C3"/>
    <w:rsid w:val="00E27D2F"/>
    <w:rsid w:val="00E353C1"/>
    <w:rsid w:val="00E458EA"/>
    <w:rsid w:val="00E55AF8"/>
    <w:rsid w:val="00E6106A"/>
    <w:rsid w:val="00E75DDE"/>
    <w:rsid w:val="00E91D8A"/>
    <w:rsid w:val="00E938C0"/>
    <w:rsid w:val="00E93CF6"/>
    <w:rsid w:val="00EB27A0"/>
    <w:rsid w:val="00EC05D1"/>
    <w:rsid w:val="00EC18EC"/>
    <w:rsid w:val="00EE125F"/>
    <w:rsid w:val="00EF67CB"/>
    <w:rsid w:val="00EF7A13"/>
    <w:rsid w:val="00F008F9"/>
    <w:rsid w:val="00F162D2"/>
    <w:rsid w:val="00F22D9C"/>
    <w:rsid w:val="00F24F8F"/>
    <w:rsid w:val="00F57F36"/>
    <w:rsid w:val="00F6234D"/>
    <w:rsid w:val="00F810AD"/>
    <w:rsid w:val="00FA505C"/>
    <w:rsid w:val="00FB512E"/>
    <w:rsid w:val="00FB699A"/>
    <w:rsid w:val="00FB734E"/>
    <w:rsid w:val="00FD6976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5E"/>
  </w:style>
  <w:style w:type="paragraph" w:styleId="1">
    <w:name w:val="heading 1"/>
    <w:basedOn w:val="a"/>
    <w:link w:val="10"/>
    <w:uiPriority w:val="9"/>
    <w:qFormat/>
    <w:rsid w:val="00123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1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1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12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2040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6"/>
    <w:rsid w:val="002040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204032"/>
    <w:pPr>
      <w:widowControl w:val="0"/>
      <w:shd w:val="clear" w:color="auto" w:fill="FFFFFF"/>
      <w:spacing w:after="60" w:line="0" w:lineRule="atLeas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5E"/>
  </w:style>
  <w:style w:type="paragraph" w:styleId="1">
    <w:name w:val="heading 1"/>
    <w:basedOn w:val="a"/>
    <w:link w:val="10"/>
    <w:uiPriority w:val="9"/>
    <w:qFormat/>
    <w:rsid w:val="00123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1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1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12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2040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6"/>
    <w:rsid w:val="002040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204032"/>
    <w:pPr>
      <w:widowControl w:val="0"/>
      <w:shd w:val="clear" w:color="auto" w:fill="FFFFFF"/>
      <w:spacing w:after="60" w:line="0" w:lineRule="atLeas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C380-61C6-453A-9AFA-FCF26A2B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38</Pages>
  <Words>10895</Words>
  <Characters>62107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opk</cp:lastModifiedBy>
  <cp:revision>25</cp:revision>
  <cp:lastPrinted>2020-01-28T02:50:00Z</cp:lastPrinted>
  <dcterms:created xsi:type="dcterms:W3CDTF">2021-04-04T22:18:00Z</dcterms:created>
  <dcterms:modified xsi:type="dcterms:W3CDTF">2021-04-26T00:21:00Z</dcterms:modified>
</cp:coreProperties>
</file>