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E59" w:rsidRPr="00C30E59" w:rsidRDefault="00C30E59" w:rsidP="00C30E59">
      <w:pPr>
        <w:spacing w:after="0" w:line="240" w:lineRule="auto"/>
        <w:rPr>
          <w:rFonts w:ascii="Courier New" w:eastAsia="Times New Roman" w:hAnsi="Courier New" w:cs="Courier New"/>
          <w:sz w:val="2"/>
          <w:szCs w:val="2"/>
          <w:lang w:val="en-US" w:eastAsia="ru-RU"/>
        </w:rPr>
      </w:pPr>
      <w:r>
        <w:rPr>
          <w:rFonts w:ascii="Courier New" w:eastAsia="Times New Roman" w:hAnsi="Courier New" w:cs="Courier New"/>
          <w:noProof/>
          <w:sz w:val="2"/>
          <w:szCs w:val="2"/>
          <w:lang w:eastAsia="ru-RU"/>
        </w:rPr>
        <w:drawing>
          <wp:inline distT="0" distB="0" distL="0" distR="0">
            <wp:extent cx="6613658" cy="9088341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3830" cy="908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E59" w:rsidRPr="00C30E59" w:rsidRDefault="00C30E59" w:rsidP="00C30E59">
      <w:pPr>
        <w:spacing w:after="0" w:line="240" w:lineRule="auto"/>
        <w:rPr>
          <w:rFonts w:ascii="Courier New" w:eastAsia="Times New Roman" w:hAnsi="Courier New" w:cs="Courier New"/>
          <w:sz w:val="2"/>
          <w:szCs w:val="2"/>
          <w:lang w:val="en-US" w:eastAsia="ru-RU"/>
        </w:rPr>
      </w:pPr>
    </w:p>
    <w:tbl>
      <w:tblPr>
        <w:tblW w:w="10144" w:type="dxa"/>
        <w:tblLook w:val="01E0"/>
      </w:tblPr>
      <w:tblGrid>
        <w:gridCol w:w="9343"/>
        <w:gridCol w:w="801"/>
      </w:tblGrid>
      <w:tr w:rsidR="00253A82" w:rsidRPr="00610349" w:rsidTr="001C51A8">
        <w:trPr>
          <w:trHeight w:val="30"/>
        </w:trPr>
        <w:tc>
          <w:tcPr>
            <w:tcW w:w="9343" w:type="dxa"/>
          </w:tcPr>
          <w:p w:rsidR="00440470" w:rsidRPr="00610349" w:rsidRDefault="00440470" w:rsidP="00912362">
            <w:pPr>
              <w:pStyle w:val="a8"/>
              <w:spacing w:after="0"/>
              <w:jc w:val="center"/>
              <w:rPr>
                <w:b/>
                <w:sz w:val="26"/>
                <w:szCs w:val="26"/>
              </w:rPr>
            </w:pPr>
            <w:r w:rsidRPr="00610349">
              <w:rPr>
                <w:b/>
                <w:sz w:val="26"/>
                <w:szCs w:val="26"/>
              </w:rPr>
              <w:lastRenderedPageBreak/>
              <w:t>СОДЕРЖАНИЕ</w:t>
            </w:r>
          </w:p>
          <w:tbl>
            <w:tblPr>
              <w:tblStyle w:val="ac"/>
              <w:tblW w:w="9109" w:type="dxa"/>
              <w:tblInd w:w="5" w:type="dxa"/>
              <w:tblLook w:val="04A0"/>
            </w:tblPr>
            <w:tblGrid>
              <w:gridCol w:w="838"/>
              <w:gridCol w:w="6949"/>
              <w:gridCol w:w="1322"/>
            </w:tblGrid>
            <w:tr w:rsidR="00DB54AD" w:rsidRPr="00610349" w:rsidTr="00676BA8">
              <w:trPr>
                <w:trHeight w:val="13"/>
              </w:trPr>
              <w:tc>
                <w:tcPr>
                  <w:tcW w:w="838" w:type="dxa"/>
                </w:tcPr>
                <w:p w:rsidR="00440470" w:rsidRPr="00610349" w:rsidRDefault="00440470" w:rsidP="00912362">
                  <w:pPr>
                    <w:jc w:val="center"/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  <w:lang w:val="en-US"/>
                    </w:rPr>
                    <w:t>N</w:t>
                  </w:r>
                </w:p>
                <w:p w:rsidR="00440470" w:rsidRPr="00610349" w:rsidRDefault="00440470" w:rsidP="00912362">
                  <w:pPr>
                    <w:jc w:val="center"/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  <w:lang w:val="en-US"/>
                    </w:rPr>
                    <w:t>n</w:t>
                  </w:r>
                  <w:r w:rsidRPr="00610349">
                    <w:rPr>
                      <w:sz w:val="26"/>
                      <w:szCs w:val="26"/>
                    </w:rPr>
                    <w:t>/</w:t>
                  </w:r>
                  <w:r w:rsidRPr="00610349">
                    <w:rPr>
                      <w:sz w:val="26"/>
                      <w:szCs w:val="26"/>
                      <w:lang w:val="en-US"/>
                    </w:rPr>
                    <w:t>n</w:t>
                  </w:r>
                </w:p>
              </w:tc>
              <w:tc>
                <w:tcPr>
                  <w:tcW w:w="6949" w:type="dxa"/>
                </w:tcPr>
                <w:p w:rsidR="00440470" w:rsidRPr="00610349" w:rsidRDefault="00440470" w:rsidP="00912362">
                  <w:pPr>
                    <w:jc w:val="center"/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Наименование</w:t>
                  </w:r>
                </w:p>
              </w:tc>
              <w:tc>
                <w:tcPr>
                  <w:tcW w:w="1322" w:type="dxa"/>
                </w:tcPr>
                <w:p w:rsidR="00440470" w:rsidRPr="00610349" w:rsidRDefault="00440470" w:rsidP="00912362">
                  <w:pPr>
                    <w:jc w:val="center"/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Страница</w:t>
                  </w:r>
                </w:p>
              </w:tc>
            </w:tr>
            <w:tr w:rsidR="00440470" w:rsidRPr="00610349" w:rsidTr="00676BA8">
              <w:trPr>
                <w:trHeight w:val="7"/>
              </w:trPr>
              <w:tc>
                <w:tcPr>
                  <w:tcW w:w="838" w:type="dxa"/>
                </w:tcPr>
                <w:p w:rsidR="00440470" w:rsidRPr="00610349" w:rsidRDefault="00440470" w:rsidP="00912362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949" w:type="dxa"/>
                </w:tcPr>
                <w:p w:rsidR="00440470" w:rsidRPr="00610349" w:rsidRDefault="00440470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caps/>
                      <w:sz w:val="26"/>
                      <w:szCs w:val="26"/>
                    </w:rPr>
                    <w:t>ВВЕДЕНИЕ</w:t>
                  </w:r>
                </w:p>
              </w:tc>
              <w:tc>
                <w:tcPr>
                  <w:tcW w:w="1322" w:type="dxa"/>
                </w:tcPr>
                <w:p w:rsidR="00440470" w:rsidRPr="00412EF0" w:rsidRDefault="008D7AA9" w:rsidP="00912362">
                  <w:pPr>
                    <w:jc w:val="center"/>
                    <w:rPr>
                      <w:sz w:val="26"/>
                      <w:szCs w:val="26"/>
                    </w:rPr>
                  </w:pPr>
                  <w:r w:rsidRPr="00412EF0">
                    <w:rPr>
                      <w:sz w:val="26"/>
                      <w:szCs w:val="26"/>
                    </w:rPr>
                    <w:t>3</w:t>
                  </w:r>
                </w:p>
              </w:tc>
            </w:tr>
            <w:tr w:rsidR="00440470" w:rsidRPr="00610349" w:rsidTr="00676BA8">
              <w:trPr>
                <w:trHeight w:val="14"/>
              </w:trPr>
              <w:tc>
                <w:tcPr>
                  <w:tcW w:w="838" w:type="dxa"/>
                </w:tcPr>
                <w:p w:rsidR="00440470" w:rsidRPr="00610349" w:rsidRDefault="00440470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1.</w:t>
                  </w:r>
                </w:p>
              </w:tc>
              <w:tc>
                <w:tcPr>
                  <w:tcW w:w="6949" w:type="dxa"/>
                </w:tcPr>
                <w:p w:rsidR="00440470" w:rsidRPr="00610349" w:rsidRDefault="00440470" w:rsidP="00912362">
                  <w:pPr>
                    <w:rPr>
                      <w:caps/>
                      <w:sz w:val="26"/>
                      <w:szCs w:val="26"/>
                    </w:rPr>
                  </w:pPr>
                  <w:r w:rsidRPr="00610349">
                    <w:rPr>
                      <w:caps/>
                      <w:sz w:val="26"/>
                      <w:szCs w:val="26"/>
                    </w:rPr>
                    <w:t>Организация и проведение Самообследования</w:t>
                  </w:r>
                </w:p>
              </w:tc>
              <w:tc>
                <w:tcPr>
                  <w:tcW w:w="1322" w:type="dxa"/>
                </w:tcPr>
                <w:p w:rsidR="00440470" w:rsidRPr="00412EF0" w:rsidRDefault="00676BA8" w:rsidP="00912362">
                  <w:pPr>
                    <w:jc w:val="center"/>
                    <w:rPr>
                      <w:sz w:val="26"/>
                      <w:szCs w:val="26"/>
                    </w:rPr>
                  </w:pPr>
                  <w:r w:rsidRPr="00412EF0">
                    <w:rPr>
                      <w:sz w:val="26"/>
                      <w:szCs w:val="26"/>
                    </w:rPr>
                    <w:t>3</w:t>
                  </w:r>
                </w:p>
              </w:tc>
            </w:tr>
            <w:tr w:rsidR="00440470" w:rsidRPr="00610349" w:rsidTr="00676BA8">
              <w:trPr>
                <w:trHeight w:val="13"/>
              </w:trPr>
              <w:tc>
                <w:tcPr>
                  <w:tcW w:w="838" w:type="dxa"/>
                </w:tcPr>
                <w:p w:rsidR="00440470" w:rsidRPr="00610349" w:rsidRDefault="00440470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1.1.</w:t>
                  </w:r>
                </w:p>
              </w:tc>
              <w:tc>
                <w:tcPr>
                  <w:tcW w:w="6949" w:type="dxa"/>
                </w:tcPr>
                <w:p w:rsidR="00440470" w:rsidRPr="00610349" w:rsidRDefault="00440470" w:rsidP="00912362">
                  <w:pPr>
                    <w:rPr>
                      <w:caps/>
                      <w:sz w:val="26"/>
                      <w:szCs w:val="26"/>
                    </w:rPr>
                  </w:pPr>
                  <w:r w:rsidRPr="00610349">
                    <w:rPr>
                      <w:caps/>
                      <w:sz w:val="26"/>
                      <w:szCs w:val="26"/>
                    </w:rPr>
                    <w:t>Нормативная база процедуры самообследования</w:t>
                  </w:r>
                </w:p>
              </w:tc>
              <w:tc>
                <w:tcPr>
                  <w:tcW w:w="1322" w:type="dxa"/>
                </w:tcPr>
                <w:p w:rsidR="00440470" w:rsidRPr="00412EF0" w:rsidRDefault="00676BA8" w:rsidP="009F5AE8">
                  <w:pPr>
                    <w:tabs>
                      <w:tab w:val="left" w:pos="495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412EF0">
                    <w:rPr>
                      <w:sz w:val="26"/>
                      <w:szCs w:val="26"/>
                    </w:rPr>
                    <w:t>3</w:t>
                  </w:r>
                </w:p>
              </w:tc>
            </w:tr>
            <w:tr w:rsidR="00440470" w:rsidRPr="00610349" w:rsidTr="00676BA8">
              <w:trPr>
                <w:trHeight w:val="7"/>
              </w:trPr>
              <w:tc>
                <w:tcPr>
                  <w:tcW w:w="838" w:type="dxa"/>
                </w:tcPr>
                <w:p w:rsidR="00440470" w:rsidRPr="00610349" w:rsidRDefault="00440470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1.2.</w:t>
                  </w:r>
                </w:p>
              </w:tc>
              <w:tc>
                <w:tcPr>
                  <w:tcW w:w="6949" w:type="dxa"/>
                </w:tcPr>
                <w:p w:rsidR="00440470" w:rsidRPr="00610349" w:rsidRDefault="00440470" w:rsidP="00912362">
                  <w:pPr>
                    <w:rPr>
                      <w:caps/>
                      <w:sz w:val="26"/>
                      <w:szCs w:val="26"/>
                    </w:rPr>
                  </w:pPr>
                  <w:r w:rsidRPr="00610349">
                    <w:rPr>
                      <w:caps/>
                      <w:sz w:val="26"/>
                      <w:szCs w:val="26"/>
                    </w:rPr>
                    <w:t>ЭТАПЫ САМООБСЛЕДОВАНИЯ</w:t>
                  </w:r>
                </w:p>
              </w:tc>
              <w:tc>
                <w:tcPr>
                  <w:tcW w:w="1322" w:type="dxa"/>
                </w:tcPr>
                <w:p w:rsidR="00440470" w:rsidRPr="00412EF0" w:rsidRDefault="00EC2715" w:rsidP="00912362">
                  <w:pPr>
                    <w:jc w:val="center"/>
                    <w:rPr>
                      <w:sz w:val="26"/>
                      <w:szCs w:val="26"/>
                    </w:rPr>
                  </w:pPr>
                  <w:r w:rsidRPr="00412EF0">
                    <w:rPr>
                      <w:sz w:val="26"/>
                      <w:szCs w:val="26"/>
                    </w:rPr>
                    <w:t>4</w:t>
                  </w:r>
                </w:p>
              </w:tc>
            </w:tr>
            <w:tr w:rsidR="00440470" w:rsidRPr="00610349" w:rsidTr="00676BA8">
              <w:trPr>
                <w:trHeight w:val="13"/>
              </w:trPr>
              <w:tc>
                <w:tcPr>
                  <w:tcW w:w="838" w:type="dxa"/>
                </w:tcPr>
                <w:p w:rsidR="00440470" w:rsidRPr="00610349" w:rsidRDefault="00440470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1.3.</w:t>
                  </w:r>
                </w:p>
              </w:tc>
              <w:tc>
                <w:tcPr>
                  <w:tcW w:w="6949" w:type="dxa"/>
                </w:tcPr>
                <w:p w:rsidR="00440470" w:rsidRPr="00610349" w:rsidRDefault="00440470" w:rsidP="00912362">
                  <w:pPr>
                    <w:rPr>
                      <w:caps/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ЗАДАЧИ, РЕШАЕМЫЕ ПРИ САМООБСЛЕДОВАНИИ КОЛЛЕДЖА</w:t>
                  </w:r>
                </w:p>
              </w:tc>
              <w:tc>
                <w:tcPr>
                  <w:tcW w:w="1322" w:type="dxa"/>
                </w:tcPr>
                <w:p w:rsidR="00440470" w:rsidRPr="00412EF0" w:rsidRDefault="00676BA8" w:rsidP="00912362">
                  <w:pPr>
                    <w:jc w:val="center"/>
                    <w:rPr>
                      <w:sz w:val="26"/>
                      <w:szCs w:val="26"/>
                    </w:rPr>
                  </w:pPr>
                  <w:r w:rsidRPr="00412EF0">
                    <w:rPr>
                      <w:sz w:val="26"/>
                      <w:szCs w:val="26"/>
                    </w:rPr>
                    <w:t>4</w:t>
                  </w:r>
                </w:p>
              </w:tc>
            </w:tr>
            <w:tr w:rsidR="00440470" w:rsidRPr="00610349" w:rsidTr="00676BA8">
              <w:trPr>
                <w:trHeight w:val="14"/>
              </w:trPr>
              <w:tc>
                <w:tcPr>
                  <w:tcW w:w="838" w:type="dxa"/>
                </w:tcPr>
                <w:p w:rsidR="00440470" w:rsidRPr="00610349" w:rsidRDefault="00440470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2.</w:t>
                  </w:r>
                </w:p>
              </w:tc>
              <w:tc>
                <w:tcPr>
                  <w:tcW w:w="6949" w:type="dxa"/>
                </w:tcPr>
                <w:p w:rsidR="00440470" w:rsidRPr="00610349" w:rsidRDefault="00440470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caps/>
                      <w:sz w:val="26"/>
                      <w:szCs w:val="26"/>
                    </w:rPr>
                    <w:t>Структура и система управления образовательной организацией</w:t>
                  </w:r>
                </w:p>
              </w:tc>
              <w:tc>
                <w:tcPr>
                  <w:tcW w:w="1322" w:type="dxa"/>
                </w:tcPr>
                <w:p w:rsidR="00440470" w:rsidRPr="00412EF0" w:rsidRDefault="00676BA8" w:rsidP="00912362">
                  <w:pPr>
                    <w:jc w:val="center"/>
                    <w:rPr>
                      <w:sz w:val="26"/>
                      <w:szCs w:val="26"/>
                    </w:rPr>
                  </w:pPr>
                  <w:r w:rsidRPr="00412EF0">
                    <w:rPr>
                      <w:sz w:val="26"/>
                      <w:szCs w:val="26"/>
                    </w:rPr>
                    <w:t>4</w:t>
                  </w:r>
                </w:p>
              </w:tc>
            </w:tr>
            <w:tr w:rsidR="00DE3F0A" w:rsidRPr="00610349" w:rsidTr="00676BA8">
              <w:trPr>
                <w:trHeight w:val="7"/>
              </w:trPr>
              <w:tc>
                <w:tcPr>
                  <w:tcW w:w="838" w:type="dxa"/>
                </w:tcPr>
                <w:p w:rsidR="00DE3F0A" w:rsidRPr="00610349" w:rsidRDefault="00DE3F0A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2.1.</w:t>
                  </w:r>
                </w:p>
              </w:tc>
              <w:tc>
                <w:tcPr>
                  <w:tcW w:w="6949" w:type="dxa"/>
                </w:tcPr>
                <w:p w:rsidR="00DE3F0A" w:rsidRPr="00610349" w:rsidRDefault="00DE3F0A" w:rsidP="00912362">
                  <w:pPr>
                    <w:rPr>
                      <w:kern w:val="32"/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ОЦЕНКА ОБРАЗОВАТЕЛЬНОЙ ДЕЯТЕЛЬНОСТИ</w:t>
                  </w:r>
                </w:p>
              </w:tc>
              <w:tc>
                <w:tcPr>
                  <w:tcW w:w="1322" w:type="dxa"/>
                </w:tcPr>
                <w:p w:rsidR="00DE3F0A" w:rsidRPr="00412EF0" w:rsidRDefault="00676BA8" w:rsidP="00912362">
                  <w:pPr>
                    <w:jc w:val="center"/>
                    <w:rPr>
                      <w:sz w:val="26"/>
                      <w:szCs w:val="26"/>
                    </w:rPr>
                  </w:pPr>
                  <w:r w:rsidRPr="00412EF0">
                    <w:rPr>
                      <w:sz w:val="26"/>
                      <w:szCs w:val="26"/>
                    </w:rPr>
                    <w:t>4</w:t>
                  </w:r>
                </w:p>
              </w:tc>
            </w:tr>
            <w:tr w:rsidR="000E0CF5" w:rsidRPr="00610349" w:rsidTr="00676BA8">
              <w:trPr>
                <w:trHeight w:val="7"/>
              </w:trPr>
              <w:tc>
                <w:tcPr>
                  <w:tcW w:w="838" w:type="dxa"/>
                </w:tcPr>
                <w:p w:rsidR="000E0CF5" w:rsidRPr="00610349" w:rsidRDefault="000E0CF5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2.2.</w:t>
                  </w:r>
                </w:p>
              </w:tc>
              <w:tc>
                <w:tcPr>
                  <w:tcW w:w="6949" w:type="dxa"/>
                </w:tcPr>
                <w:p w:rsidR="000E0CF5" w:rsidRPr="00610349" w:rsidRDefault="008C36F2" w:rsidP="00912362">
                  <w:pPr>
                    <w:rPr>
                      <w:kern w:val="32"/>
                      <w:sz w:val="26"/>
                      <w:szCs w:val="26"/>
                    </w:rPr>
                  </w:pPr>
                  <w:r w:rsidRPr="00610349">
                    <w:rPr>
                      <w:smallCaps/>
                      <w:sz w:val="26"/>
                      <w:szCs w:val="26"/>
                    </w:rPr>
                    <w:t>СТРУКТУРА  И СИСТЕМА УПРАВЛЕНИЯ  ОБРАЗОВАТЕЛЬНОЙ ОРГАНИЗАЦИЕЙ</w:t>
                  </w:r>
                </w:p>
              </w:tc>
              <w:tc>
                <w:tcPr>
                  <w:tcW w:w="1322" w:type="dxa"/>
                </w:tcPr>
                <w:p w:rsidR="000E0CF5" w:rsidRPr="00412EF0" w:rsidRDefault="00EC2715" w:rsidP="00912362">
                  <w:pPr>
                    <w:jc w:val="center"/>
                    <w:rPr>
                      <w:sz w:val="26"/>
                      <w:szCs w:val="26"/>
                    </w:rPr>
                  </w:pPr>
                  <w:r w:rsidRPr="00412EF0">
                    <w:rPr>
                      <w:sz w:val="26"/>
                      <w:szCs w:val="26"/>
                    </w:rPr>
                    <w:t>6</w:t>
                  </w:r>
                </w:p>
              </w:tc>
            </w:tr>
            <w:tr w:rsidR="00440470" w:rsidRPr="00610349" w:rsidTr="00676BA8">
              <w:trPr>
                <w:trHeight w:val="7"/>
              </w:trPr>
              <w:tc>
                <w:tcPr>
                  <w:tcW w:w="838" w:type="dxa"/>
                </w:tcPr>
                <w:p w:rsidR="00440470" w:rsidRPr="00610349" w:rsidRDefault="00440470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3.</w:t>
                  </w:r>
                </w:p>
              </w:tc>
              <w:tc>
                <w:tcPr>
                  <w:tcW w:w="6949" w:type="dxa"/>
                </w:tcPr>
                <w:p w:rsidR="00440470" w:rsidRPr="00610349" w:rsidRDefault="00440470" w:rsidP="00912362">
                  <w:pPr>
                    <w:rPr>
                      <w:caps/>
                      <w:sz w:val="26"/>
                      <w:szCs w:val="26"/>
                    </w:rPr>
                  </w:pPr>
                  <w:r w:rsidRPr="00610349">
                    <w:rPr>
                      <w:kern w:val="32"/>
                      <w:sz w:val="26"/>
                      <w:szCs w:val="26"/>
                    </w:rPr>
                    <w:t>ОРГАНИЗАЦИЯ ОБРАЗОВАТЕЛЬНОЙ ДЕЯТЕЛЬНОСТИ</w:t>
                  </w:r>
                </w:p>
              </w:tc>
              <w:tc>
                <w:tcPr>
                  <w:tcW w:w="1322" w:type="dxa"/>
                </w:tcPr>
                <w:p w:rsidR="00440470" w:rsidRPr="00412EF0" w:rsidRDefault="00EC2715" w:rsidP="00912362">
                  <w:pPr>
                    <w:jc w:val="center"/>
                    <w:rPr>
                      <w:sz w:val="26"/>
                      <w:szCs w:val="26"/>
                    </w:rPr>
                  </w:pPr>
                  <w:r w:rsidRPr="00412EF0">
                    <w:rPr>
                      <w:sz w:val="26"/>
                      <w:szCs w:val="26"/>
                    </w:rPr>
                    <w:t>8</w:t>
                  </w:r>
                </w:p>
              </w:tc>
            </w:tr>
            <w:tr w:rsidR="00440470" w:rsidRPr="00610349" w:rsidTr="00676BA8">
              <w:trPr>
                <w:trHeight w:val="14"/>
              </w:trPr>
              <w:tc>
                <w:tcPr>
                  <w:tcW w:w="838" w:type="dxa"/>
                </w:tcPr>
                <w:p w:rsidR="00440470" w:rsidRPr="00610349" w:rsidRDefault="00440470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4.</w:t>
                  </w:r>
                </w:p>
              </w:tc>
              <w:tc>
                <w:tcPr>
                  <w:tcW w:w="6949" w:type="dxa"/>
                </w:tcPr>
                <w:p w:rsidR="00440470" w:rsidRPr="00610349" w:rsidRDefault="00440470" w:rsidP="00912362">
                  <w:pPr>
                    <w:rPr>
                      <w:kern w:val="32"/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СОДЕРЖАНИЕ И КАЧЕСТВО ПОДГОТОВКИ ОБУЧАЮЩИХСЯ</w:t>
                  </w:r>
                </w:p>
              </w:tc>
              <w:tc>
                <w:tcPr>
                  <w:tcW w:w="1322" w:type="dxa"/>
                </w:tcPr>
                <w:p w:rsidR="00440470" w:rsidRPr="00412EF0" w:rsidRDefault="00412EF0" w:rsidP="00912362">
                  <w:pPr>
                    <w:jc w:val="center"/>
                    <w:rPr>
                      <w:sz w:val="26"/>
                      <w:szCs w:val="26"/>
                    </w:rPr>
                  </w:pPr>
                  <w:r w:rsidRPr="00412EF0">
                    <w:rPr>
                      <w:sz w:val="26"/>
                      <w:szCs w:val="26"/>
                    </w:rPr>
                    <w:t>10</w:t>
                  </w:r>
                </w:p>
              </w:tc>
            </w:tr>
            <w:tr w:rsidR="00440470" w:rsidRPr="00610349" w:rsidTr="00676BA8">
              <w:trPr>
                <w:trHeight w:val="20"/>
              </w:trPr>
              <w:tc>
                <w:tcPr>
                  <w:tcW w:w="838" w:type="dxa"/>
                </w:tcPr>
                <w:p w:rsidR="00440470" w:rsidRPr="00610349" w:rsidRDefault="00440470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4.1.</w:t>
                  </w:r>
                </w:p>
              </w:tc>
              <w:tc>
                <w:tcPr>
                  <w:tcW w:w="6949" w:type="dxa"/>
                </w:tcPr>
                <w:p w:rsidR="00440470" w:rsidRPr="00610349" w:rsidRDefault="00440470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СООТВЕТСТВИЕ  ОСНОВНЫХ  ПРОФЕССИОНАЛЬНЫХ  ОБРАЗОВАТЕЛЬНЫХ  ПРОГРАММ ТРЕБОВАНИЯМ ФГОС СПО</w:t>
                  </w:r>
                </w:p>
              </w:tc>
              <w:tc>
                <w:tcPr>
                  <w:tcW w:w="1322" w:type="dxa"/>
                </w:tcPr>
                <w:p w:rsidR="00440470" w:rsidRPr="00412EF0" w:rsidRDefault="00412EF0" w:rsidP="00912362">
                  <w:pPr>
                    <w:jc w:val="center"/>
                    <w:rPr>
                      <w:sz w:val="26"/>
                      <w:szCs w:val="26"/>
                    </w:rPr>
                  </w:pPr>
                  <w:r w:rsidRPr="00412EF0">
                    <w:rPr>
                      <w:sz w:val="26"/>
                      <w:szCs w:val="26"/>
                    </w:rPr>
                    <w:t>10</w:t>
                  </w:r>
                </w:p>
              </w:tc>
            </w:tr>
            <w:tr w:rsidR="00440470" w:rsidRPr="00610349" w:rsidTr="00676BA8">
              <w:trPr>
                <w:trHeight w:val="7"/>
              </w:trPr>
              <w:tc>
                <w:tcPr>
                  <w:tcW w:w="838" w:type="dxa"/>
                </w:tcPr>
                <w:p w:rsidR="00440470" w:rsidRPr="00610349" w:rsidRDefault="00440470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4.2.</w:t>
                  </w:r>
                </w:p>
              </w:tc>
              <w:tc>
                <w:tcPr>
                  <w:tcW w:w="6949" w:type="dxa"/>
                </w:tcPr>
                <w:p w:rsidR="00440470" w:rsidRPr="00610349" w:rsidRDefault="00440470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АНАЛИЗ СТРУКТУРЫ УЧЕБНОГО ПЛАНА</w:t>
                  </w:r>
                </w:p>
              </w:tc>
              <w:tc>
                <w:tcPr>
                  <w:tcW w:w="1322" w:type="dxa"/>
                </w:tcPr>
                <w:p w:rsidR="00440470" w:rsidRPr="00412EF0" w:rsidRDefault="00676BA8" w:rsidP="00912362">
                  <w:pPr>
                    <w:jc w:val="center"/>
                    <w:rPr>
                      <w:sz w:val="26"/>
                      <w:szCs w:val="26"/>
                    </w:rPr>
                  </w:pPr>
                  <w:r w:rsidRPr="00412EF0">
                    <w:rPr>
                      <w:sz w:val="26"/>
                      <w:szCs w:val="26"/>
                    </w:rPr>
                    <w:t>1</w:t>
                  </w:r>
                  <w:r w:rsidR="00412EF0" w:rsidRPr="00412EF0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440470" w:rsidRPr="00610349" w:rsidTr="00676BA8">
              <w:trPr>
                <w:trHeight w:val="13"/>
              </w:trPr>
              <w:tc>
                <w:tcPr>
                  <w:tcW w:w="838" w:type="dxa"/>
                </w:tcPr>
                <w:p w:rsidR="00440470" w:rsidRPr="00610349" w:rsidRDefault="00440470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4.3.</w:t>
                  </w:r>
                </w:p>
              </w:tc>
              <w:tc>
                <w:tcPr>
                  <w:tcW w:w="6949" w:type="dxa"/>
                </w:tcPr>
                <w:p w:rsidR="00440470" w:rsidRPr="00610349" w:rsidRDefault="00440470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АНАЛИЗ РАБОЧИХ ПРОГРАММ, ДИСЦИПЛИН, МДК И ПРОФЕССИОНАЛЬНЫХ МОДУЛЕЙ, ПРАКТИК</w:t>
                  </w:r>
                </w:p>
              </w:tc>
              <w:tc>
                <w:tcPr>
                  <w:tcW w:w="1322" w:type="dxa"/>
                </w:tcPr>
                <w:p w:rsidR="00440470" w:rsidRPr="00412EF0" w:rsidRDefault="00EC2715" w:rsidP="00912362">
                  <w:pPr>
                    <w:jc w:val="center"/>
                    <w:rPr>
                      <w:sz w:val="26"/>
                      <w:szCs w:val="26"/>
                    </w:rPr>
                  </w:pPr>
                  <w:r w:rsidRPr="00412EF0">
                    <w:rPr>
                      <w:sz w:val="26"/>
                      <w:szCs w:val="26"/>
                    </w:rPr>
                    <w:t>12</w:t>
                  </w:r>
                </w:p>
              </w:tc>
            </w:tr>
            <w:tr w:rsidR="00440470" w:rsidRPr="00610349" w:rsidTr="00676BA8">
              <w:trPr>
                <w:trHeight w:val="7"/>
              </w:trPr>
              <w:tc>
                <w:tcPr>
                  <w:tcW w:w="838" w:type="dxa"/>
                </w:tcPr>
                <w:p w:rsidR="00440470" w:rsidRPr="00610349" w:rsidRDefault="00440470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4.4.</w:t>
                  </w:r>
                </w:p>
              </w:tc>
              <w:tc>
                <w:tcPr>
                  <w:tcW w:w="6949" w:type="dxa"/>
                </w:tcPr>
                <w:p w:rsidR="00440470" w:rsidRPr="00610349" w:rsidRDefault="00440470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ПРОФОРИЕНТАЦИОННАЯ РАБОТА</w:t>
                  </w:r>
                </w:p>
              </w:tc>
              <w:tc>
                <w:tcPr>
                  <w:tcW w:w="1322" w:type="dxa"/>
                </w:tcPr>
                <w:p w:rsidR="00440470" w:rsidRPr="00412EF0" w:rsidRDefault="00EC2715" w:rsidP="00912362">
                  <w:pPr>
                    <w:jc w:val="center"/>
                    <w:rPr>
                      <w:sz w:val="26"/>
                      <w:szCs w:val="26"/>
                    </w:rPr>
                  </w:pPr>
                  <w:r w:rsidRPr="00412EF0">
                    <w:rPr>
                      <w:sz w:val="26"/>
                      <w:szCs w:val="26"/>
                    </w:rPr>
                    <w:t>1</w:t>
                  </w:r>
                  <w:r w:rsidR="00412EF0" w:rsidRPr="00412EF0">
                    <w:rPr>
                      <w:sz w:val="26"/>
                      <w:szCs w:val="26"/>
                    </w:rPr>
                    <w:t>3</w:t>
                  </w:r>
                </w:p>
              </w:tc>
            </w:tr>
            <w:tr w:rsidR="00440470" w:rsidRPr="00610349" w:rsidTr="00676BA8">
              <w:trPr>
                <w:trHeight w:val="7"/>
              </w:trPr>
              <w:tc>
                <w:tcPr>
                  <w:tcW w:w="838" w:type="dxa"/>
                </w:tcPr>
                <w:p w:rsidR="00440470" w:rsidRPr="00610349" w:rsidRDefault="00440470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4.5.</w:t>
                  </w:r>
                </w:p>
              </w:tc>
              <w:tc>
                <w:tcPr>
                  <w:tcW w:w="6949" w:type="dxa"/>
                </w:tcPr>
                <w:p w:rsidR="00440470" w:rsidRPr="00610349" w:rsidRDefault="00440470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 xml:space="preserve">НАБОР ОБУЧАЮЩИХСЯ </w:t>
                  </w:r>
                </w:p>
              </w:tc>
              <w:tc>
                <w:tcPr>
                  <w:tcW w:w="1322" w:type="dxa"/>
                </w:tcPr>
                <w:p w:rsidR="00440470" w:rsidRPr="00412EF0" w:rsidRDefault="00EC2715" w:rsidP="00912362">
                  <w:pPr>
                    <w:jc w:val="center"/>
                    <w:rPr>
                      <w:sz w:val="26"/>
                      <w:szCs w:val="26"/>
                    </w:rPr>
                  </w:pPr>
                  <w:r w:rsidRPr="00412EF0">
                    <w:rPr>
                      <w:sz w:val="26"/>
                      <w:szCs w:val="26"/>
                    </w:rPr>
                    <w:t>1</w:t>
                  </w:r>
                  <w:r w:rsidR="004E6F3B" w:rsidRPr="00412EF0">
                    <w:rPr>
                      <w:sz w:val="26"/>
                      <w:szCs w:val="26"/>
                    </w:rPr>
                    <w:t>3</w:t>
                  </w:r>
                </w:p>
              </w:tc>
            </w:tr>
            <w:tr w:rsidR="00440470" w:rsidRPr="00610349" w:rsidTr="00676BA8">
              <w:trPr>
                <w:trHeight w:val="7"/>
              </w:trPr>
              <w:tc>
                <w:tcPr>
                  <w:tcW w:w="838" w:type="dxa"/>
                </w:tcPr>
                <w:p w:rsidR="00440470" w:rsidRPr="00610349" w:rsidRDefault="00440470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4.6.</w:t>
                  </w:r>
                </w:p>
              </w:tc>
              <w:tc>
                <w:tcPr>
                  <w:tcW w:w="6949" w:type="dxa"/>
                </w:tcPr>
                <w:p w:rsidR="00440470" w:rsidRPr="00610349" w:rsidRDefault="00440470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РАБОТА ПРИЕМНОЙ КОМИССИИ</w:t>
                  </w:r>
                </w:p>
              </w:tc>
              <w:tc>
                <w:tcPr>
                  <w:tcW w:w="1322" w:type="dxa"/>
                </w:tcPr>
                <w:p w:rsidR="00440470" w:rsidRPr="00412EF0" w:rsidRDefault="00676BA8" w:rsidP="00912362">
                  <w:pPr>
                    <w:jc w:val="center"/>
                    <w:rPr>
                      <w:sz w:val="26"/>
                      <w:szCs w:val="26"/>
                    </w:rPr>
                  </w:pPr>
                  <w:r w:rsidRPr="00412EF0">
                    <w:rPr>
                      <w:sz w:val="26"/>
                      <w:szCs w:val="26"/>
                    </w:rPr>
                    <w:t>1</w:t>
                  </w:r>
                  <w:r w:rsidR="004E6F3B" w:rsidRPr="00412EF0">
                    <w:rPr>
                      <w:sz w:val="26"/>
                      <w:szCs w:val="26"/>
                    </w:rPr>
                    <w:t>4</w:t>
                  </w:r>
                </w:p>
              </w:tc>
            </w:tr>
            <w:tr w:rsidR="00440470" w:rsidRPr="00610349" w:rsidTr="00676BA8">
              <w:trPr>
                <w:trHeight w:val="7"/>
              </w:trPr>
              <w:tc>
                <w:tcPr>
                  <w:tcW w:w="838" w:type="dxa"/>
                </w:tcPr>
                <w:p w:rsidR="00440470" w:rsidRPr="00610349" w:rsidRDefault="00440470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5.</w:t>
                  </w:r>
                </w:p>
              </w:tc>
              <w:tc>
                <w:tcPr>
                  <w:tcW w:w="6949" w:type="dxa"/>
                </w:tcPr>
                <w:p w:rsidR="00440470" w:rsidRPr="00610349" w:rsidRDefault="00440470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СОДЕРЖАНИЕ ПОДГОТОВКИ СПЕЦИАЛИСТОВ</w:t>
                  </w:r>
                </w:p>
              </w:tc>
              <w:tc>
                <w:tcPr>
                  <w:tcW w:w="1322" w:type="dxa"/>
                </w:tcPr>
                <w:p w:rsidR="00440470" w:rsidRPr="00AB5CC5" w:rsidRDefault="00EC2715" w:rsidP="00912362">
                  <w:pPr>
                    <w:jc w:val="center"/>
                    <w:rPr>
                      <w:sz w:val="26"/>
                      <w:szCs w:val="26"/>
                    </w:rPr>
                  </w:pPr>
                  <w:r w:rsidRPr="00AB5CC5">
                    <w:rPr>
                      <w:sz w:val="26"/>
                      <w:szCs w:val="26"/>
                    </w:rPr>
                    <w:t>1</w:t>
                  </w:r>
                  <w:r w:rsidR="004E6F3B" w:rsidRPr="00AB5CC5">
                    <w:rPr>
                      <w:sz w:val="26"/>
                      <w:szCs w:val="26"/>
                    </w:rPr>
                    <w:t>5</w:t>
                  </w:r>
                </w:p>
              </w:tc>
            </w:tr>
            <w:tr w:rsidR="00440470" w:rsidRPr="00610349" w:rsidTr="00676BA8">
              <w:trPr>
                <w:trHeight w:val="7"/>
              </w:trPr>
              <w:tc>
                <w:tcPr>
                  <w:tcW w:w="838" w:type="dxa"/>
                </w:tcPr>
                <w:p w:rsidR="00440470" w:rsidRPr="00610349" w:rsidRDefault="00440470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5.1.</w:t>
                  </w:r>
                </w:p>
              </w:tc>
              <w:tc>
                <w:tcPr>
                  <w:tcW w:w="6949" w:type="dxa"/>
                </w:tcPr>
                <w:p w:rsidR="00440470" w:rsidRPr="00610349" w:rsidRDefault="009531B3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ОРГАНИЗАЦИЯ УЧЕБНОГО ПРОЦЕССА</w:t>
                  </w:r>
                </w:p>
              </w:tc>
              <w:tc>
                <w:tcPr>
                  <w:tcW w:w="1322" w:type="dxa"/>
                </w:tcPr>
                <w:p w:rsidR="00440470" w:rsidRPr="00AB5CC5" w:rsidRDefault="00EC2715" w:rsidP="00912362">
                  <w:pPr>
                    <w:jc w:val="center"/>
                    <w:rPr>
                      <w:sz w:val="26"/>
                      <w:szCs w:val="26"/>
                    </w:rPr>
                  </w:pPr>
                  <w:r w:rsidRPr="00AB5CC5">
                    <w:rPr>
                      <w:sz w:val="26"/>
                      <w:szCs w:val="26"/>
                    </w:rPr>
                    <w:t>1</w:t>
                  </w:r>
                  <w:r w:rsidR="004E6F3B" w:rsidRPr="00AB5CC5">
                    <w:rPr>
                      <w:sz w:val="26"/>
                      <w:szCs w:val="26"/>
                    </w:rPr>
                    <w:t>5</w:t>
                  </w:r>
                </w:p>
              </w:tc>
            </w:tr>
            <w:tr w:rsidR="009531B3" w:rsidRPr="00610349" w:rsidTr="00676BA8">
              <w:trPr>
                <w:trHeight w:val="7"/>
              </w:trPr>
              <w:tc>
                <w:tcPr>
                  <w:tcW w:w="838" w:type="dxa"/>
                </w:tcPr>
                <w:p w:rsidR="009531B3" w:rsidRPr="00610349" w:rsidRDefault="009531B3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5.2.</w:t>
                  </w:r>
                </w:p>
              </w:tc>
              <w:tc>
                <w:tcPr>
                  <w:tcW w:w="6949" w:type="dxa"/>
                </w:tcPr>
                <w:p w:rsidR="009531B3" w:rsidRPr="00610349" w:rsidRDefault="009531B3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УЧЕБНО – МЕТОДИЧЕСКОЕ ОБЕСПЕЧЕНИЕ</w:t>
                  </w:r>
                </w:p>
              </w:tc>
              <w:tc>
                <w:tcPr>
                  <w:tcW w:w="1322" w:type="dxa"/>
                </w:tcPr>
                <w:p w:rsidR="009531B3" w:rsidRPr="00AB5CC5" w:rsidRDefault="00617C07" w:rsidP="00912362">
                  <w:pPr>
                    <w:jc w:val="center"/>
                    <w:rPr>
                      <w:sz w:val="26"/>
                      <w:szCs w:val="26"/>
                    </w:rPr>
                  </w:pPr>
                  <w:r w:rsidRPr="00AB5CC5">
                    <w:rPr>
                      <w:sz w:val="26"/>
                      <w:szCs w:val="26"/>
                    </w:rPr>
                    <w:t>1</w:t>
                  </w:r>
                  <w:r w:rsidR="004E6F3B" w:rsidRPr="00AB5CC5">
                    <w:rPr>
                      <w:sz w:val="26"/>
                      <w:szCs w:val="26"/>
                    </w:rPr>
                    <w:t>7</w:t>
                  </w:r>
                </w:p>
              </w:tc>
            </w:tr>
            <w:tr w:rsidR="009531B3" w:rsidRPr="00610349" w:rsidTr="00676BA8">
              <w:trPr>
                <w:trHeight w:val="7"/>
              </w:trPr>
              <w:tc>
                <w:tcPr>
                  <w:tcW w:w="838" w:type="dxa"/>
                </w:tcPr>
                <w:p w:rsidR="009531B3" w:rsidRPr="00610349" w:rsidRDefault="009531B3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5.3.</w:t>
                  </w:r>
                </w:p>
              </w:tc>
              <w:tc>
                <w:tcPr>
                  <w:tcW w:w="6949" w:type="dxa"/>
                </w:tcPr>
                <w:p w:rsidR="009531B3" w:rsidRPr="00610349" w:rsidRDefault="009531B3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УЧЕБНО – ИССЛЕДОВАТЕЛЬСКАЯ РАБОТА</w:t>
                  </w:r>
                </w:p>
              </w:tc>
              <w:tc>
                <w:tcPr>
                  <w:tcW w:w="1322" w:type="dxa"/>
                </w:tcPr>
                <w:p w:rsidR="009531B3" w:rsidRPr="00AB5CC5" w:rsidRDefault="00676BA8" w:rsidP="00912362">
                  <w:pPr>
                    <w:jc w:val="center"/>
                    <w:rPr>
                      <w:sz w:val="26"/>
                      <w:szCs w:val="26"/>
                    </w:rPr>
                  </w:pPr>
                  <w:r w:rsidRPr="00AB5CC5">
                    <w:rPr>
                      <w:sz w:val="26"/>
                      <w:szCs w:val="26"/>
                    </w:rPr>
                    <w:t>2</w:t>
                  </w:r>
                  <w:r w:rsidR="00AB5CC5" w:rsidRPr="00AB5CC5">
                    <w:rPr>
                      <w:sz w:val="26"/>
                      <w:szCs w:val="26"/>
                    </w:rPr>
                    <w:t>6</w:t>
                  </w:r>
                </w:p>
              </w:tc>
            </w:tr>
            <w:tr w:rsidR="009531B3" w:rsidRPr="00610349" w:rsidTr="00676BA8">
              <w:trPr>
                <w:trHeight w:val="7"/>
              </w:trPr>
              <w:tc>
                <w:tcPr>
                  <w:tcW w:w="838" w:type="dxa"/>
                </w:tcPr>
                <w:p w:rsidR="009531B3" w:rsidRPr="00610349" w:rsidRDefault="009531B3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5.4.</w:t>
                  </w:r>
                </w:p>
              </w:tc>
              <w:tc>
                <w:tcPr>
                  <w:tcW w:w="6949" w:type="dxa"/>
                </w:tcPr>
                <w:p w:rsidR="009531B3" w:rsidRPr="00610349" w:rsidRDefault="009531B3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ОРГАНИЗАЦИЯ ПРАКТИЧЕСКОГО ОБУЧЕНИЯ</w:t>
                  </w:r>
                </w:p>
              </w:tc>
              <w:tc>
                <w:tcPr>
                  <w:tcW w:w="1322" w:type="dxa"/>
                </w:tcPr>
                <w:p w:rsidR="009531B3" w:rsidRPr="00AB5CC5" w:rsidRDefault="00AB5CC5" w:rsidP="00912362">
                  <w:pPr>
                    <w:jc w:val="center"/>
                    <w:rPr>
                      <w:sz w:val="26"/>
                      <w:szCs w:val="26"/>
                    </w:rPr>
                  </w:pPr>
                  <w:r w:rsidRPr="00AB5CC5">
                    <w:rPr>
                      <w:sz w:val="26"/>
                      <w:szCs w:val="26"/>
                    </w:rPr>
                    <w:t>30</w:t>
                  </w:r>
                </w:p>
              </w:tc>
            </w:tr>
            <w:tr w:rsidR="009531B3" w:rsidRPr="00610349" w:rsidTr="00676BA8">
              <w:trPr>
                <w:trHeight w:val="7"/>
              </w:trPr>
              <w:tc>
                <w:tcPr>
                  <w:tcW w:w="838" w:type="dxa"/>
                </w:tcPr>
                <w:p w:rsidR="009531B3" w:rsidRPr="00610349" w:rsidRDefault="009531B3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5.5.</w:t>
                  </w:r>
                </w:p>
              </w:tc>
              <w:tc>
                <w:tcPr>
                  <w:tcW w:w="6949" w:type="dxa"/>
                </w:tcPr>
                <w:p w:rsidR="009531B3" w:rsidRPr="00610349" w:rsidRDefault="009531B3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ТРУДОУСТРОЙСТВО  ВЫПУСКНИКОВ</w:t>
                  </w:r>
                </w:p>
              </w:tc>
              <w:tc>
                <w:tcPr>
                  <w:tcW w:w="1322" w:type="dxa"/>
                </w:tcPr>
                <w:p w:rsidR="009531B3" w:rsidRPr="00AB5CC5" w:rsidRDefault="00951B60" w:rsidP="00912362">
                  <w:pPr>
                    <w:jc w:val="center"/>
                    <w:rPr>
                      <w:sz w:val="26"/>
                      <w:szCs w:val="26"/>
                    </w:rPr>
                  </w:pPr>
                  <w:r w:rsidRPr="00AB5CC5">
                    <w:rPr>
                      <w:sz w:val="26"/>
                      <w:szCs w:val="26"/>
                    </w:rPr>
                    <w:t>3</w:t>
                  </w:r>
                  <w:r w:rsidR="00AB5CC5" w:rsidRPr="00AB5CC5">
                    <w:rPr>
                      <w:sz w:val="26"/>
                      <w:szCs w:val="26"/>
                    </w:rPr>
                    <w:t>4</w:t>
                  </w:r>
                </w:p>
              </w:tc>
            </w:tr>
            <w:tr w:rsidR="009531B3" w:rsidRPr="00610349" w:rsidTr="00676BA8">
              <w:trPr>
                <w:trHeight w:val="7"/>
              </w:trPr>
              <w:tc>
                <w:tcPr>
                  <w:tcW w:w="838" w:type="dxa"/>
                </w:tcPr>
                <w:p w:rsidR="009531B3" w:rsidRPr="00610349" w:rsidRDefault="009531B3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5.6.</w:t>
                  </w:r>
                </w:p>
              </w:tc>
              <w:tc>
                <w:tcPr>
                  <w:tcW w:w="6949" w:type="dxa"/>
                </w:tcPr>
                <w:p w:rsidR="009531B3" w:rsidRPr="00610349" w:rsidRDefault="009531B3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caps/>
                      <w:sz w:val="26"/>
                      <w:szCs w:val="26"/>
                    </w:rPr>
                    <w:t>воспитательная И социальная работа</w:t>
                  </w:r>
                </w:p>
              </w:tc>
              <w:tc>
                <w:tcPr>
                  <w:tcW w:w="1322" w:type="dxa"/>
                </w:tcPr>
                <w:p w:rsidR="009531B3" w:rsidRPr="00AB5CC5" w:rsidRDefault="00951B60" w:rsidP="00912362">
                  <w:pPr>
                    <w:jc w:val="center"/>
                    <w:rPr>
                      <w:sz w:val="26"/>
                      <w:szCs w:val="26"/>
                    </w:rPr>
                  </w:pPr>
                  <w:r w:rsidRPr="00AB5CC5">
                    <w:rPr>
                      <w:sz w:val="26"/>
                      <w:szCs w:val="26"/>
                    </w:rPr>
                    <w:t>3</w:t>
                  </w:r>
                  <w:r w:rsidR="00AB5CC5" w:rsidRPr="00AB5CC5">
                    <w:rPr>
                      <w:sz w:val="26"/>
                      <w:szCs w:val="26"/>
                    </w:rPr>
                    <w:t>5</w:t>
                  </w:r>
                </w:p>
              </w:tc>
            </w:tr>
            <w:tr w:rsidR="009531B3" w:rsidRPr="00610349" w:rsidTr="00676BA8">
              <w:trPr>
                <w:trHeight w:val="7"/>
              </w:trPr>
              <w:tc>
                <w:tcPr>
                  <w:tcW w:w="838" w:type="dxa"/>
                </w:tcPr>
                <w:p w:rsidR="009531B3" w:rsidRPr="00610349" w:rsidRDefault="009531B3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5.7.</w:t>
                  </w:r>
                </w:p>
              </w:tc>
              <w:tc>
                <w:tcPr>
                  <w:tcW w:w="6949" w:type="dxa"/>
                </w:tcPr>
                <w:p w:rsidR="009531B3" w:rsidRPr="00610349" w:rsidRDefault="009531B3" w:rsidP="00912362">
                  <w:pPr>
                    <w:rPr>
                      <w:caps/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КАДРОВОЕ ОБЕСПЕЧЕНИЕ</w:t>
                  </w:r>
                </w:p>
              </w:tc>
              <w:tc>
                <w:tcPr>
                  <w:tcW w:w="1322" w:type="dxa"/>
                </w:tcPr>
                <w:p w:rsidR="009531B3" w:rsidRPr="00AB5CC5" w:rsidRDefault="00951B60" w:rsidP="00951B60">
                  <w:pPr>
                    <w:tabs>
                      <w:tab w:val="left" w:pos="400"/>
                      <w:tab w:val="center" w:pos="553"/>
                    </w:tabs>
                    <w:rPr>
                      <w:sz w:val="26"/>
                      <w:szCs w:val="26"/>
                    </w:rPr>
                  </w:pPr>
                  <w:r w:rsidRPr="00AB5CC5">
                    <w:rPr>
                      <w:sz w:val="26"/>
                      <w:szCs w:val="26"/>
                    </w:rPr>
                    <w:tab/>
                  </w:r>
                  <w:r w:rsidRPr="00AB5CC5">
                    <w:rPr>
                      <w:sz w:val="26"/>
                      <w:szCs w:val="26"/>
                    </w:rPr>
                    <w:tab/>
                  </w:r>
                  <w:r w:rsidR="00AB5CC5" w:rsidRPr="00AB5CC5">
                    <w:rPr>
                      <w:sz w:val="26"/>
                      <w:szCs w:val="26"/>
                    </w:rPr>
                    <w:t>40</w:t>
                  </w:r>
                </w:p>
              </w:tc>
            </w:tr>
            <w:tr w:rsidR="009531B3" w:rsidRPr="00610349" w:rsidTr="00676BA8">
              <w:trPr>
                <w:trHeight w:val="7"/>
              </w:trPr>
              <w:tc>
                <w:tcPr>
                  <w:tcW w:w="838" w:type="dxa"/>
                </w:tcPr>
                <w:p w:rsidR="009531B3" w:rsidRPr="00610349" w:rsidRDefault="009531B3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5.8.</w:t>
                  </w:r>
                </w:p>
              </w:tc>
              <w:tc>
                <w:tcPr>
                  <w:tcW w:w="6949" w:type="dxa"/>
                </w:tcPr>
                <w:p w:rsidR="009531B3" w:rsidRPr="00610349" w:rsidRDefault="009531B3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БИБЛИОТЕЧНО-ИНФОРМАЦИОННОЕ ОБЕСПЕЧЕНИЕ</w:t>
                  </w:r>
                </w:p>
              </w:tc>
              <w:tc>
                <w:tcPr>
                  <w:tcW w:w="1322" w:type="dxa"/>
                </w:tcPr>
                <w:p w:rsidR="009531B3" w:rsidRPr="00AB5CC5" w:rsidRDefault="00AB5CC5" w:rsidP="00912362">
                  <w:pPr>
                    <w:jc w:val="center"/>
                    <w:rPr>
                      <w:sz w:val="26"/>
                      <w:szCs w:val="26"/>
                    </w:rPr>
                  </w:pPr>
                  <w:r w:rsidRPr="00AB5CC5">
                    <w:rPr>
                      <w:sz w:val="26"/>
                      <w:szCs w:val="26"/>
                    </w:rPr>
                    <w:t>44</w:t>
                  </w:r>
                </w:p>
              </w:tc>
            </w:tr>
            <w:tr w:rsidR="009531B3" w:rsidRPr="00610349" w:rsidTr="00676BA8">
              <w:trPr>
                <w:trHeight w:val="7"/>
              </w:trPr>
              <w:tc>
                <w:tcPr>
                  <w:tcW w:w="838" w:type="dxa"/>
                </w:tcPr>
                <w:p w:rsidR="009531B3" w:rsidRPr="00610349" w:rsidRDefault="009531B3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5.9.</w:t>
                  </w:r>
                </w:p>
              </w:tc>
              <w:tc>
                <w:tcPr>
                  <w:tcW w:w="6949" w:type="dxa"/>
                </w:tcPr>
                <w:p w:rsidR="009531B3" w:rsidRPr="00610349" w:rsidRDefault="009531B3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МАТЕРИАЛЬНО – ТЕХНИЧЕСКОЕ ОБЕСПЕЧЕНИЕ</w:t>
                  </w:r>
                </w:p>
              </w:tc>
              <w:tc>
                <w:tcPr>
                  <w:tcW w:w="1322" w:type="dxa"/>
                </w:tcPr>
                <w:p w:rsidR="009531B3" w:rsidRPr="00AB5CC5" w:rsidRDefault="00951B60" w:rsidP="00912362">
                  <w:pPr>
                    <w:jc w:val="center"/>
                    <w:rPr>
                      <w:sz w:val="26"/>
                      <w:szCs w:val="26"/>
                    </w:rPr>
                  </w:pPr>
                  <w:r w:rsidRPr="00AB5CC5">
                    <w:rPr>
                      <w:sz w:val="26"/>
                      <w:szCs w:val="26"/>
                    </w:rPr>
                    <w:t>4</w:t>
                  </w:r>
                  <w:r w:rsidR="00AB5CC5" w:rsidRPr="00AB5CC5">
                    <w:rPr>
                      <w:sz w:val="26"/>
                      <w:szCs w:val="26"/>
                    </w:rPr>
                    <w:t>6</w:t>
                  </w:r>
                </w:p>
              </w:tc>
            </w:tr>
            <w:tr w:rsidR="009531B3" w:rsidRPr="00610349" w:rsidTr="00676BA8">
              <w:trPr>
                <w:trHeight w:val="14"/>
              </w:trPr>
              <w:tc>
                <w:tcPr>
                  <w:tcW w:w="838" w:type="dxa"/>
                </w:tcPr>
                <w:p w:rsidR="009531B3" w:rsidRPr="00610349" w:rsidRDefault="009531B3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6.</w:t>
                  </w:r>
                </w:p>
              </w:tc>
              <w:tc>
                <w:tcPr>
                  <w:tcW w:w="6949" w:type="dxa"/>
                </w:tcPr>
                <w:p w:rsidR="009531B3" w:rsidRPr="00610349" w:rsidRDefault="009531B3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ВНУТРЕННЯЯ СИСТЕМА ОЦЕНКИ КАЧЕСТВА ОБРАЗОВАНИЯ</w:t>
                  </w:r>
                </w:p>
              </w:tc>
              <w:tc>
                <w:tcPr>
                  <w:tcW w:w="1322" w:type="dxa"/>
                </w:tcPr>
                <w:p w:rsidR="009531B3" w:rsidRPr="00AB5CC5" w:rsidRDefault="008D558C" w:rsidP="00912362">
                  <w:pPr>
                    <w:jc w:val="center"/>
                    <w:rPr>
                      <w:sz w:val="26"/>
                      <w:szCs w:val="26"/>
                    </w:rPr>
                  </w:pPr>
                  <w:r w:rsidRPr="00AB5CC5">
                    <w:rPr>
                      <w:sz w:val="26"/>
                      <w:szCs w:val="26"/>
                    </w:rPr>
                    <w:t>4</w:t>
                  </w:r>
                  <w:r w:rsidR="00AB5CC5" w:rsidRPr="00AB5CC5">
                    <w:rPr>
                      <w:sz w:val="26"/>
                      <w:szCs w:val="26"/>
                    </w:rPr>
                    <w:t>6</w:t>
                  </w:r>
                </w:p>
              </w:tc>
            </w:tr>
            <w:tr w:rsidR="009531B3" w:rsidRPr="00610349" w:rsidTr="00676BA8">
              <w:trPr>
                <w:trHeight w:val="13"/>
              </w:trPr>
              <w:tc>
                <w:tcPr>
                  <w:tcW w:w="838" w:type="dxa"/>
                </w:tcPr>
                <w:p w:rsidR="009531B3" w:rsidRPr="00610349" w:rsidRDefault="009531B3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6.1.</w:t>
                  </w:r>
                </w:p>
              </w:tc>
              <w:tc>
                <w:tcPr>
                  <w:tcW w:w="6949" w:type="dxa"/>
                </w:tcPr>
                <w:p w:rsidR="009531B3" w:rsidRPr="00610349" w:rsidRDefault="009531B3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ОРГАНИЗАЦИЯ ВНУТРЕННЕЙ СИСТЕМЫ ОЦЕНКИ КАЧЕСТВА ОБРАЗОВАНИЯ</w:t>
                  </w:r>
                </w:p>
              </w:tc>
              <w:tc>
                <w:tcPr>
                  <w:tcW w:w="1322" w:type="dxa"/>
                </w:tcPr>
                <w:p w:rsidR="009531B3" w:rsidRPr="00AB5CC5" w:rsidRDefault="008D558C" w:rsidP="00912362">
                  <w:pPr>
                    <w:jc w:val="center"/>
                    <w:rPr>
                      <w:sz w:val="26"/>
                      <w:szCs w:val="26"/>
                    </w:rPr>
                  </w:pPr>
                  <w:r w:rsidRPr="00AB5CC5">
                    <w:rPr>
                      <w:sz w:val="26"/>
                      <w:szCs w:val="26"/>
                    </w:rPr>
                    <w:t>4</w:t>
                  </w:r>
                  <w:r w:rsidR="00AB5CC5" w:rsidRPr="00AB5CC5">
                    <w:rPr>
                      <w:sz w:val="26"/>
                      <w:szCs w:val="26"/>
                    </w:rPr>
                    <w:t>6</w:t>
                  </w:r>
                </w:p>
              </w:tc>
            </w:tr>
            <w:tr w:rsidR="009531B3" w:rsidRPr="00610349" w:rsidTr="00676BA8">
              <w:trPr>
                <w:trHeight w:val="7"/>
              </w:trPr>
              <w:tc>
                <w:tcPr>
                  <w:tcW w:w="838" w:type="dxa"/>
                </w:tcPr>
                <w:p w:rsidR="009531B3" w:rsidRPr="00610349" w:rsidRDefault="009531B3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6.2.</w:t>
                  </w:r>
                </w:p>
              </w:tc>
              <w:tc>
                <w:tcPr>
                  <w:tcW w:w="6949" w:type="dxa"/>
                </w:tcPr>
                <w:p w:rsidR="009531B3" w:rsidRPr="00610349" w:rsidRDefault="009531B3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ТЕКУЩАЯ И ПРОМЕЖУТОЧНАЯ АТТЕСТАЦИЯ</w:t>
                  </w:r>
                </w:p>
              </w:tc>
              <w:tc>
                <w:tcPr>
                  <w:tcW w:w="1322" w:type="dxa"/>
                </w:tcPr>
                <w:p w:rsidR="009531B3" w:rsidRPr="00AB5CC5" w:rsidRDefault="008D558C" w:rsidP="00912362">
                  <w:pPr>
                    <w:jc w:val="center"/>
                    <w:rPr>
                      <w:sz w:val="26"/>
                      <w:szCs w:val="26"/>
                    </w:rPr>
                  </w:pPr>
                  <w:r w:rsidRPr="00AB5CC5">
                    <w:rPr>
                      <w:sz w:val="26"/>
                      <w:szCs w:val="26"/>
                    </w:rPr>
                    <w:t>4</w:t>
                  </w:r>
                  <w:r w:rsidR="00AB5CC5" w:rsidRPr="00AB5CC5">
                    <w:rPr>
                      <w:sz w:val="26"/>
                      <w:szCs w:val="26"/>
                    </w:rPr>
                    <w:t>7</w:t>
                  </w:r>
                </w:p>
              </w:tc>
            </w:tr>
            <w:tr w:rsidR="009531B3" w:rsidRPr="00610349" w:rsidTr="00676BA8">
              <w:trPr>
                <w:trHeight w:val="7"/>
              </w:trPr>
              <w:tc>
                <w:tcPr>
                  <w:tcW w:w="838" w:type="dxa"/>
                </w:tcPr>
                <w:p w:rsidR="009531B3" w:rsidRPr="00610349" w:rsidRDefault="009531B3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6.3.</w:t>
                  </w:r>
                </w:p>
              </w:tc>
              <w:tc>
                <w:tcPr>
                  <w:tcW w:w="6949" w:type="dxa"/>
                </w:tcPr>
                <w:p w:rsidR="009531B3" w:rsidRPr="00610349" w:rsidRDefault="009531B3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ГОСУДАРСТВЕННАЯ ИТОГОВАЯ АТТЕСТАЦИЯ</w:t>
                  </w:r>
                </w:p>
              </w:tc>
              <w:tc>
                <w:tcPr>
                  <w:tcW w:w="1322" w:type="dxa"/>
                </w:tcPr>
                <w:p w:rsidR="009531B3" w:rsidRPr="00AB5CC5" w:rsidRDefault="00AB5CC5" w:rsidP="00912362">
                  <w:pPr>
                    <w:jc w:val="center"/>
                    <w:rPr>
                      <w:sz w:val="26"/>
                      <w:szCs w:val="26"/>
                    </w:rPr>
                  </w:pPr>
                  <w:r w:rsidRPr="00AB5CC5">
                    <w:rPr>
                      <w:sz w:val="26"/>
                      <w:szCs w:val="26"/>
                    </w:rPr>
                    <w:t>54</w:t>
                  </w:r>
                </w:p>
              </w:tc>
            </w:tr>
            <w:tr w:rsidR="009531B3" w:rsidRPr="00610349" w:rsidTr="00676BA8">
              <w:trPr>
                <w:trHeight w:val="14"/>
              </w:trPr>
              <w:tc>
                <w:tcPr>
                  <w:tcW w:w="838" w:type="dxa"/>
                </w:tcPr>
                <w:p w:rsidR="009531B3" w:rsidRPr="00610349" w:rsidRDefault="009531B3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6.4.</w:t>
                  </w:r>
                </w:p>
              </w:tc>
              <w:tc>
                <w:tcPr>
                  <w:tcW w:w="6949" w:type="dxa"/>
                </w:tcPr>
                <w:p w:rsidR="009531B3" w:rsidRPr="00610349" w:rsidRDefault="009531B3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КОНТРОЛЬ ЗНАНИЙ СТУДЕНТОВ В ПЕРИОД САООБСЛЕДОВАНИЯ</w:t>
                  </w:r>
                </w:p>
              </w:tc>
              <w:tc>
                <w:tcPr>
                  <w:tcW w:w="1322" w:type="dxa"/>
                </w:tcPr>
                <w:p w:rsidR="009531B3" w:rsidRPr="00AB5CC5" w:rsidRDefault="008E2E10" w:rsidP="00912362">
                  <w:pPr>
                    <w:jc w:val="center"/>
                    <w:rPr>
                      <w:sz w:val="26"/>
                      <w:szCs w:val="26"/>
                    </w:rPr>
                  </w:pPr>
                  <w:r w:rsidRPr="00AB5CC5">
                    <w:rPr>
                      <w:sz w:val="26"/>
                      <w:szCs w:val="26"/>
                    </w:rPr>
                    <w:t>5</w:t>
                  </w:r>
                  <w:r w:rsidR="00AB5CC5" w:rsidRPr="00AB5CC5">
                    <w:rPr>
                      <w:sz w:val="26"/>
                      <w:szCs w:val="26"/>
                    </w:rPr>
                    <w:t>7</w:t>
                  </w:r>
                </w:p>
              </w:tc>
            </w:tr>
            <w:tr w:rsidR="00676BA8" w:rsidRPr="00610349" w:rsidTr="00676BA8">
              <w:trPr>
                <w:trHeight w:val="14"/>
              </w:trPr>
              <w:tc>
                <w:tcPr>
                  <w:tcW w:w="838" w:type="dxa"/>
                </w:tcPr>
                <w:p w:rsidR="00676BA8" w:rsidRPr="00610349" w:rsidRDefault="00676BA8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lastRenderedPageBreak/>
                    <w:t>7.</w:t>
                  </w:r>
                </w:p>
              </w:tc>
              <w:tc>
                <w:tcPr>
                  <w:tcW w:w="6949" w:type="dxa"/>
                </w:tcPr>
                <w:p w:rsidR="00676BA8" w:rsidRPr="003905D9" w:rsidRDefault="003905D9" w:rsidP="00912362">
                  <w:pPr>
                    <w:rPr>
                      <w:sz w:val="26"/>
                      <w:szCs w:val="26"/>
                    </w:rPr>
                  </w:pPr>
                  <w:r w:rsidRPr="003905D9">
                    <w:rPr>
                      <w:sz w:val="26"/>
                      <w:szCs w:val="26"/>
                    </w:rPr>
                    <w:t>РЕЗУЛЬТАТЫ ОПРОСА ОБ УДОВЛЕТВОРЕННОСТИ КАЧЕСТВОМ ОБРАЗОВАТЕЛЬНОГО ПРОЦЕССА</w:t>
                  </w:r>
                </w:p>
              </w:tc>
              <w:tc>
                <w:tcPr>
                  <w:tcW w:w="1322" w:type="dxa"/>
                </w:tcPr>
                <w:p w:rsidR="00676BA8" w:rsidRPr="00AB5CC5" w:rsidRDefault="00A45642" w:rsidP="00912362">
                  <w:pPr>
                    <w:jc w:val="center"/>
                    <w:rPr>
                      <w:sz w:val="26"/>
                      <w:szCs w:val="26"/>
                    </w:rPr>
                  </w:pPr>
                  <w:r w:rsidRPr="00AB5CC5">
                    <w:rPr>
                      <w:sz w:val="26"/>
                      <w:szCs w:val="26"/>
                    </w:rPr>
                    <w:t>5</w:t>
                  </w:r>
                  <w:r w:rsidR="00AB5CC5" w:rsidRPr="00AB5CC5">
                    <w:rPr>
                      <w:sz w:val="26"/>
                      <w:szCs w:val="26"/>
                    </w:rPr>
                    <w:t>8</w:t>
                  </w:r>
                </w:p>
              </w:tc>
            </w:tr>
            <w:tr w:rsidR="003905D9" w:rsidRPr="00610349" w:rsidTr="00676BA8">
              <w:trPr>
                <w:trHeight w:val="14"/>
              </w:trPr>
              <w:tc>
                <w:tcPr>
                  <w:tcW w:w="838" w:type="dxa"/>
                </w:tcPr>
                <w:p w:rsidR="003905D9" w:rsidRPr="00610349" w:rsidRDefault="008606FC" w:rsidP="00912362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8.</w:t>
                  </w:r>
                </w:p>
              </w:tc>
              <w:tc>
                <w:tcPr>
                  <w:tcW w:w="6949" w:type="dxa"/>
                </w:tcPr>
                <w:p w:rsidR="003905D9" w:rsidRPr="00610349" w:rsidRDefault="003905D9" w:rsidP="00912362">
                  <w:pPr>
                    <w:rPr>
                      <w:sz w:val="26"/>
                      <w:szCs w:val="26"/>
                    </w:rPr>
                  </w:pPr>
                  <w:r w:rsidRPr="00610349">
                    <w:rPr>
                      <w:sz w:val="26"/>
                      <w:szCs w:val="26"/>
                    </w:rPr>
                    <w:t>АНАЛИЗ ПОКАЗАТЕЛЕЙ ДЕЯТЕЛЬНОСТИ ОБРАЗОВАТЕЛЬНОЙ ОРГАНИЗАЦИИ</w:t>
                  </w:r>
                </w:p>
              </w:tc>
              <w:tc>
                <w:tcPr>
                  <w:tcW w:w="1322" w:type="dxa"/>
                </w:tcPr>
                <w:p w:rsidR="003905D9" w:rsidRPr="00AB5CC5" w:rsidRDefault="00AB5CC5" w:rsidP="00912362">
                  <w:pPr>
                    <w:jc w:val="center"/>
                    <w:rPr>
                      <w:sz w:val="26"/>
                      <w:szCs w:val="26"/>
                    </w:rPr>
                  </w:pPr>
                  <w:r w:rsidRPr="00AB5CC5">
                    <w:rPr>
                      <w:sz w:val="26"/>
                      <w:szCs w:val="26"/>
                    </w:rPr>
                    <w:t>60</w:t>
                  </w:r>
                </w:p>
              </w:tc>
            </w:tr>
          </w:tbl>
          <w:p w:rsidR="00253A82" w:rsidRPr="00610349" w:rsidRDefault="00253A82" w:rsidP="00912362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6"/>
                <w:szCs w:val="26"/>
              </w:rPr>
            </w:pPr>
          </w:p>
        </w:tc>
        <w:tc>
          <w:tcPr>
            <w:tcW w:w="801" w:type="dxa"/>
          </w:tcPr>
          <w:p w:rsidR="00253A82" w:rsidRPr="00610349" w:rsidRDefault="00253A82" w:rsidP="00912362">
            <w:pPr>
              <w:pStyle w:val="a6"/>
              <w:rPr>
                <w:b w:val="0"/>
                <w:bCs w:val="0"/>
                <w:caps/>
                <w:color w:val="auto"/>
                <w:sz w:val="26"/>
                <w:szCs w:val="26"/>
              </w:rPr>
            </w:pPr>
          </w:p>
        </w:tc>
      </w:tr>
    </w:tbl>
    <w:p w:rsidR="009048AF" w:rsidRPr="00610349" w:rsidRDefault="009048AF" w:rsidP="009123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3A82" w:rsidRPr="00610349" w:rsidRDefault="00253A82" w:rsidP="0091236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0349">
        <w:rPr>
          <w:rFonts w:ascii="Times New Roman" w:hAnsi="Times New Roman" w:cs="Times New Roman"/>
          <w:b/>
          <w:sz w:val="26"/>
          <w:szCs w:val="26"/>
        </w:rPr>
        <w:t xml:space="preserve"> ВВЕДЕНИЕ</w:t>
      </w:r>
    </w:p>
    <w:p w:rsidR="00BF7293" w:rsidRPr="00610349" w:rsidRDefault="00BF7293" w:rsidP="0091236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С целью обеспечения доступности и открытости информации о деятельности Лесозаводского филиала краевого государственного  бюджетного профессионального образовательного учреждения «Владивостокский базовый медицинский колледж» (далее Филиал), в  соответствии с Федеральным  Законом от 29.12.2012 № 273-ФЗ «Об образовании в Российской Федерации», приказом  Министерства образования и науки Российской Федерации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образования»,  </w:t>
      </w:r>
      <w:r w:rsidRPr="00610349">
        <w:rPr>
          <w:rFonts w:ascii="Times New Roman" w:hAnsi="Times New Roman" w:cs="Times New Roman"/>
          <w:kern w:val="36"/>
          <w:sz w:val="26"/>
          <w:szCs w:val="26"/>
        </w:rPr>
        <w:t>приказом Министерства образования и науки Росси</w:t>
      </w:r>
      <w:r w:rsidR="00610349">
        <w:rPr>
          <w:rFonts w:ascii="Times New Roman" w:hAnsi="Times New Roman" w:cs="Times New Roman"/>
          <w:kern w:val="36"/>
          <w:sz w:val="26"/>
          <w:szCs w:val="26"/>
        </w:rPr>
        <w:t>йской Федерации от 14.06.13 г. №</w:t>
      </w:r>
      <w:r w:rsidRPr="00610349">
        <w:rPr>
          <w:rFonts w:ascii="Times New Roman" w:hAnsi="Times New Roman" w:cs="Times New Roman"/>
          <w:kern w:val="36"/>
          <w:sz w:val="26"/>
          <w:szCs w:val="26"/>
        </w:rPr>
        <w:t xml:space="preserve"> 462 </w:t>
      </w:r>
      <w:r w:rsidRPr="00610349">
        <w:rPr>
          <w:rFonts w:ascii="Times New Roman" w:hAnsi="Times New Roman" w:cs="Times New Roman"/>
          <w:sz w:val="26"/>
          <w:szCs w:val="26"/>
        </w:rPr>
        <w:t xml:space="preserve">"Об утверждении Порядка проведения самообследования образовательной организацией", </w:t>
      </w:r>
      <w:r w:rsidRPr="00610349">
        <w:rPr>
          <w:rFonts w:ascii="Times New Roman" w:hAnsi="Times New Roman" w:cs="Times New Roman"/>
          <w:kern w:val="36"/>
          <w:sz w:val="26"/>
          <w:szCs w:val="26"/>
        </w:rPr>
        <w:t>приказом  Министерства образования и науки Российской Федерации  от 10.12.2013 года №</w:t>
      </w:r>
      <w:r w:rsidR="00610349">
        <w:rPr>
          <w:rFonts w:ascii="Times New Roman" w:hAnsi="Times New Roman" w:cs="Times New Roman"/>
          <w:kern w:val="36"/>
          <w:sz w:val="26"/>
          <w:szCs w:val="26"/>
        </w:rPr>
        <w:t xml:space="preserve"> </w:t>
      </w:r>
      <w:r w:rsidRPr="00610349">
        <w:rPr>
          <w:rFonts w:ascii="Times New Roman" w:hAnsi="Times New Roman" w:cs="Times New Roman"/>
          <w:kern w:val="36"/>
          <w:sz w:val="26"/>
          <w:szCs w:val="26"/>
        </w:rPr>
        <w:t>31135 «</w:t>
      </w:r>
      <w:r w:rsidRPr="00610349">
        <w:rPr>
          <w:rFonts w:ascii="Times New Roman" w:hAnsi="Times New Roman" w:cs="Times New Roman"/>
          <w:bCs/>
          <w:sz w:val="26"/>
          <w:szCs w:val="26"/>
        </w:rPr>
        <w:t>Об утверждении показателей деятельности образовательной организации, подлежащей самообследованию», Положением о  самообследовании  краевого государственного бюджетного профессионального образовательного учреждения «Владивостокский  базовый  медицинский  колледж»</w:t>
      </w:r>
      <w:r w:rsidR="009F5AE8">
        <w:rPr>
          <w:rFonts w:ascii="Times New Roman" w:hAnsi="Times New Roman" w:cs="Times New Roman"/>
          <w:sz w:val="26"/>
          <w:szCs w:val="26"/>
        </w:rPr>
        <w:t xml:space="preserve"> </w:t>
      </w:r>
      <w:r w:rsidR="00F16033">
        <w:rPr>
          <w:rFonts w:ascii="Times New Roman" w:hAnsi="Times New Roman" w:cs="Times New Roman"/>
          <w:sz w:val="26"/>
          <w:szCs w:val="26"/>
        </w:rPr>
        <w:t>от 10.01.2022 г. №</w:t>
      </w:r>
      <w:r w:rsidR="005737E8">
        <w:rPr>
          <w:rFonts w:ascii="Times New Roman" w:hAnsi="Times New Roman" w:cs="Times New Roman"/>
          <w:sz w:val="26"/>
          <w:szCs w:val="26"/>
        </w:rPr>
        <w:t xml:space="preserve"> </w:t>
      </w:r>
      <w:r w:rsidR="00F16033">
        <w:rPr>
          <w:rFonts w:ascii="Times New Roman" w:hAnsi="Times New Roman" w:cs="Times New Roman"/>
          <w:sz w:val="26"/>
          <w:szCs w:val="26"/>
        </w:rPr>
        <w:t xml:space="preserve">05-О </w:t>
      </w:r>
      <w:r w:rsidR="008802B5">
        <w:rPr>
          <w:rFonts w:ascii="Times New Roman" w:hAnsi="Times New Roman" w:cs="Times New Roman"/>
          <w:sz w:val="26"/>
          <w:szCs w:val="26"/>
        </w:rPr>
        <w:t>в период с 01 декабря  2024 г по 31 марта 2025</w:t>
      </w:r>
      <w:r w:rsidRPr="00610349">
        <w:rPr>
          <w:rFonts w:ascii="Times New Roman" w:hAnsi="Times New Roman" w:cs="Times New Roman"/>
          <w:sz w:val="26"/>
          <w:szCs w:val="26"/>
        </w:rPr>
        <w:t xml:space="preserve"> г. проводилось самообследование образовательной организации.</w:t>
      </w:r>
    </w:p>
    <w:p w:rsidR="00253A82" w:rsidRPr="00610349" w:rsidRDefault="00432F04" w:rsidP="009123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610349">
        <w:rPr>
          <w:rFonts w:ascii="Times New Roman" w:hAnsi="Times New Roman" w:cs="Times New Roman"/>
          <w:sz w:val="26"/>
          <w:szCs w:val="26"/>
          <w:u w:val="single"/>
        </w:rPr>
        <w:t>Отчетный период – 20</w:t>
      </w:r>
      <w:r w:rsidR="00B45D61" w:rsidRPr="00610349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802B5">
        <w:rPr>
          <w:rFonts w:ascii="Times New Roman" w:hAnsi="Times New Roman" w:cs="Times New Roman"/>
          <w:sz w:val="26"/>
          <w:szCs w:val="26"/>
          <w:u w:val="single"/>
        </w:rPr>
        <w:t>4</w:t>
      </w:r>
      <w:r w:rsidRPr="00610349">
        <w:rPr>
          <w:rFonts w:ascii="Times New Roman" w:hAnsi="Times New Roman" w:cs="Times New Roman"/>
          <w:sz w:val="26"/>
          <w:szCs w:val="26"/>
          <w:u w:val="single"/>
        </w:rPr>
        <w:t xml:space="preserve"> год.</w:t>
      </w:r>
    </w:p>
    <w:p w:rsidR="00253A82" w:rsidRPr="00610349" w:rsidRDefault="00253A82" w:rsidP="00880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Для самообследования  были использованы нормативно-правовые документы, федеральные государственные образовательные стандарты среднего профессионального образования (далее – ФГОС СПО), рабочие учебные планы,  программы по профессиональным образовательным программам, учебно-методическое и информационное обеспечение  образовательной деятельности, материалы по кадровому и материально-техническому обеспечению образовательного процесса,  документация по  организации воспитательной работы и финансовой деятельности </w:t>
      </w:r>
      <w:r w:rsidR="00BF7293" w:rsidRPr="00610349">
        <w:rPr>
          <w:rFonts w:ascii="Times New Roman" w:hAnsi="Times New Roman" w:cs="Times New Roman"/>
          <w:sz w:val="26"/>
          <w:szCs w:val="26"/>
        </w:rPr>
        <w:t>Филиала</w:t>
      </w:r>
      <w:r w:rsidR="003523DD" w:rsidRPr="00610349">
        <w:rPr>
          <w:rFonts w:ascii="Times New Roman" w:hAnsi="Times New Roman" w:cs="Times New Roman"/>
          <w:sz w:val="26"/>
          <w:szCs w:val="26"/>
        </w:rPr>
        <w:t xml:space="preserve">, результаты текущего и промежуточного контроля, </w:t>
      </w:r>
      <w:r w:rsidR="00236E33" w:rsidRPr="00610349">
        <w:rPr>
          <w:rFonts w:ascii="Times New Roman" w:hAnsi="Times New Roman" w:cs="Times New Roman"/>
          <w:sz w:val="26"/>
          <w:szCs w:val="26"/>
        </w:rPr>
        <w:t>г</w:t>
      </w:r>
      <w:r w:rsidR="003523DD" w:rsidRPr="00610349">
        <w:rPr>
          <w:rFonts w:ascii="Times New Roman" w:hAnsi="Times New Roman" w:cs="Times New Roman"/>
          <w:sz w:val="26"/>
          <w:szCs w:val="26"/>
        </w:rPr>
        <w:t>осударственной итоговой аттестации и др</w:t>
      </w:r>
      <w:r w:rsidRPr="00610349">
        <w:rPr>
          <w:rFonts w:ascii="Times New Roman" w:hAnsi="Times New Roman" w:cs="Times New Roman"/>
          <w:sz w:val="26"/>
          <w:szCs w:val="26"/>
        </w:rPr>
        <w:t>.</w:t>
      </w:r>
    </w:p>
    <w:p w:rsidR="00DF6170" w:rsidRPr="00610349" w:rsidRDefault="00DF6170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3A82" w:rsidRPr="00610349" w:rsidRDefault="00253A82" w:rsidP="009123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349">
        <w:rPr>
          <w:rFonts w:ascii="Times New Roman" w:hAnsi="Times New Roman" w:cs="Times New Roman"/>
          <w:b/>
          <w:caps/>
          <w:sz w:val="26"/>
          <w:szCs w:val="26"/>
        </w:rPr>
        <w:t xml:space="preserve">1. </w:t>
      </w:r>
      <w:r w:rsidR="00A46EB7" w:rsidRPr="00610349">
        <w:rPr>
          <w:rFonts w:ascii="Times New Roman" w:hAnsi="Times New Roman" w:cs="Times New Roman"/>
          <w:b/>
          <w:caps/>
          <w:sz w:val="26"/>
          <w:szCs w:val="26"/>
        </w:rPr>
        <w:t>ОРГАНИЗАЦИЯ И ПРОВЕДЕНИЕ САМООБСЛЕДОВАНИЯ</w:t>
      </w:r>
    </w:p>
    <w:p w:rsidR="00253A82" w:rsidRPr="00610349" w:rsidRDefault="00253A82" w:rsidP="00912362">
      <w:pPr>
        <w:pStyle w:val="Default"/>
        <w:jc w:val="both"/>
        <w:rPr>
          <w:b/>
          <w:color w:val="auto"/>
          <w:sz w:val="26"/>
          <w:szCs w:val="26"/>
        </w:rPr>
      </w:pPr>
      <w:r w:rsidRPr="00610349">
        <w:rPr>
          <w:b/>
          <w:bCs/>
          <w:color w:val="auto"/>
          <w:sz w:val="26"/>
          <w:szCs w:val="26"/>
        </w:rPr>
        <w:t>1. 1.</w:t>
      </w:r>
      <w:r w:rsidR="00A13C7D" w:rsidRPr="00610349">
        <w:rPr>
          <w:b/>
          <w:color w:val="auto"/>
          <w:sz w:val="26"/>
          <w:szCs w:val="26"/>
        </w:rPr>
        <w:t>НОРМАТИВНАЯ БАЗА ПРОЦЕДУРЫ САМООБСЛЕДОВАНИЯ</w:t>
      </w:r>
    </w:p>
    <w:p w:rsidR="00A46EB7" w:rsidRPr="00610349" w:rsidRDefault="00A46EB7" w:rsidP="00912362">
      <w:pPr>
        <w:pStyle w:val="Default"/>
        <w:jc w:val="both"/>
        <w:rPr>
          <w:color w:val="auto"/>
          <w:sz w:val="26"/>
          <w:szCs w:val="26"/>
        </w:rPr>
      </w:pPr>
      <w:r w:rsidRPr="00610349">
        <w:rPr>
          <w:color w:val="auto"/>
          <w:sz w:val="26"/>
          <w:szCs w:val="26"/>
        </w:rPr>
        <w:t>- п. 3, 13 ч. 3 ст.28; п. 3 ч. 2 ст. 29 Федерального  Закона от 29.12.2012 № 273-ФЗ «Об образовании в Российской Федерации» (с изм. и дополн.)</w:t>
      </w:r>
      <w:r w:rsidR="00463E5B" w:rsidRPr="00610349">
        <w:rPr>
          <w:color w:val="auto"/>
          <w:sz w:val="26"/>
          <w:szCs w:val="26"/>
        </w:rPr>
        <w:t>;</w:t>
      </w:r>
    </w:p>
    <w:p w:rsidR="00A46EB7" w:rsidRPr="00610349" w:rsidRDefault="00A46EB7" w:rsidP="00912362">
      <w:pPr>
        <w:pStyle w:val="Default"/>
        <w:jc w:val="both"/>
        <w:rPr>
          <w:color w:val="auto"/>
          <w:sz w:val="26"/>
          <w:szCs w:val="26"/>
        </w:rPr>
      </w:pPr>
      <w:r w:rsidRPr="00610349">
        <w:rPr>
          <w:color w:val="auto"/>
          <w:sz w:val="26"/>
          <w:szCs w:val="26"/>
        </w:rPr>
        <w:t>-приказ  Министерства образования и науки Российской Федерации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(с изм. и дополн.)</w:t>
      </w:r>
      <w:r w:rsidR="00463E5B" w:rsidRPr="00610349">
        <w:rPr>
          <w:color w:val="auto"/>
          <w:sz w:val="26"/>
          <w:szCs w:val="26"/>
        </w:rPr>
        <w:t>;</w:t>
      </w:r>
    </w:p>
    <w:p w:rsidR="00A46EB7" w:rsidRPr="00610349" w:rsidRDefault="00A46EB7" w:rsidP="00912362">
      <w:pPr>
        <w:pStyle w:val="Default"/>
        <w:jc w:val="both"/>
        <w:rPr>
          <w:color w:val="auto"/>
          <w:sz w:val="26"/>
          <w:szCs w:val="26"/>
        </w:rPr>
      </w:pPr>
      <w:r w:rsidRPr="00610349">
        <w:rPr>
          <w:color w:val="auto"/>
          <w:sz w:val="26"/>
          <w:szCs w:val="26"/>
        </w:rPr>
        <w:t xml:space="preserve">- </w:t>
      </w:r>
      <w:r w:rsidRPr="00610349">
        <w:rPr>
          <w:color w:val="auto"/>
          <w:kern w:val="36"/>
          <w:sz w:val="26"/>
          <w:szCs w:val="26"/>
        </w:rPr>
        <w:t>приказ  Министерства образования и науки Россий</w:t>
      </w:r>
      <w:r w:rsidR="00610349">
        <w:rPr>
          <w:color w:val="auto"/>
          <w:kern w:val="36"/>
          <w:sz w:val="26"/>
          <w:szCs w:val="26"/>
        </w:rPr>
        <w:t>ской Федерации от 14.06.13 г.  №</w:t>
      </w:r>
      <w:r w:rsidRPr="00610349">
        <w:rPr>
          <w:color w:val="auto"/>
          <w:kern w:val="36"/>
          <w:sz w:val="26"/>
          <w:szCs w:val="26"/>
        </w:rPr>
        <w:t xml:space="preserve"> 462 </w:t>
      </w:r>
      <w:r w:rsidRPr="00610349">
        <w:rPr>
          <w:color w:val="auto"/>
          <w:sz w:val="26"/>
          <w:szCs w:val="26"/>
        </w:rPr>
        <w:t>"Об утверждении Порядка проведения самообследования образовательной организацией" (с изм. и дополн.)</w:t>
      </w:r>
      <w:r w:rsidR="00463E5B" w:rsidRPr="00610349">
        <w:rPr>
          <w:color w:val="auto"/>
          <w:sz w:val="26"/>
          <w:szCs w:val="26"/>
        </w:rPr>
        <w:t>;</w:t>
      </w:r>
    </w:p>
    <w:p w:rsidR="00A46EB7" w:rsidRPr="00610349" w:rsidRDefault="00A46EB7" w:rsidP="00912362">
      <w:pPr>
        <w:pStyle w:val="Default"/>
        <w:jc w:val="both"/>
        <w:rPr>
          <w:bCs/>
          <w:color w:val="auto"/>
          <w:sz w:val="26"/>
          <w:szCs w:val="26"/>
        </w:rPr>
      </w:pPr>
      <w:r w:rsidRPr="00610349">
        <w:rPr>
          <w:color w:val="auto"/>
          <w:sz w:val="26"/>
          <w:szCs w:val="26"/>
        </w:rPr>
        <w:lastRenderedPageBreak/>
        <w:t xml:space="preserve">- </w:t>
      </w:r>
      <w:r w:rsidRPr="00610349">
        <w:rPr>
          <w:color w:val="auto"/>
          <w:kern w:val="36"/>
          <w:sz w:val="26"/>
          <w:szCs w:val="26"/>
        </w:rPr>
        <w:t>приказ  Министерства образования и науки Российской Федерации  от 10.12.2013 года № 1324 «</w:t>
      </w:r>
      <w:r w:rsidRPr="00610349">
        <w:rPr>
          <w:bCs/>
          <w:color w:val="auto"/>
          <w:sz w:val="26"/>
          <w:szCs w:val="26"/>
        </w:rPr>
        <w:t xml:space="preserve">Об утверждении показателей деятельности образовательной организации, подлежащей самообследованию» </w:t>
      </w:r>
      <w:r w:rsidRPr="00610349">
        <w:rPr>
          <w:color w:val="auto"/>
          <w:sz w:val="26"/>
          <w:szCs w:val="26"/>
        </w:rPr>
        <w:t>(с изм. и дополн.)</w:t>
      </w:r>
      <w:r w:rsidR="00463E5B" w:rsidRPr="00610349">
        <w:rPr>
          <w:bCs/>
          <w:color w:val="auto"/>
          <w:sz w:val="26"/>
          <w:szCs w:val="26"/>
        </w:rPr>
        <w:t>;</w:t>
      </w:r>
    </w:p>
    <w:p w:rsidR="00A46EB7" w:rsidRPr="00610349" w:rsidRDefault="00A46EB7" w:rsidP="00912362">
      <w:pPr>
        <w:pStyle w:val="Default"/>
        <w:jc w:val="both"/>
        <w:rPr>
          <w:b/>
          <w:color w:val="auto"/>
          <w:sz w:val="26"/>
          <w:szCs w:val="26"/>
        </w:rPr>
      </w:pPr>
      <w:r w:rsidRPr="00610349">
        <w:rPr>
          <w:bCs/>
          <w:color w:val="auto"/>
          <w:sz w:val="26"/>
          <w:szCs w:val="26"/>
        </w:rPr>
        <w:t xml:space="preserve">- Положение о  самообследовании краевого государственного бюджетного профессионального образовательного учреждения «Владивостокский  базовый  медицинский  колледж» от 10.01.2022 г. </w:t>
      </w:r>
    </w:p>
    <w:p w:rsidR="00A46EB7" w:rsidRPr="00610349" w:rsidRDefault="00A46EB7" w:rsidP="00912362">
      <w:pPr>
        <w:pStyle w:val="Default"/>
        <w:rPr>
          <w:b/>
          <w:bCs/>
          <w:color w:val="auto"/>
          <w:sz w:val="26"/>
          <w:szCs w:val="26"/>
        </w:rPr>
      </w:pPr>
    </w:p>
    <w:p w:rsidR="00463E5B" w:rsidRPr="00610349" w:rsidRDefault="00463E5B" w:rsidP="00912362">
      <w:pPr>
        <w:pStyle w:val="Default"/>
        <w:rPr>
          <w:b/>
          <w:bCs/>
          <w:color w:val="auto"/>
          <w:sz w:val="26"/>
          <w:szCs w:val="26"/>
        </w:rPr>
      </w:pPr>
      <w:r w:rsidRPr="00610349">
        <w:rPr>
          <w:b/>
          <w:bCs/>
          <w:color w:val="auto"/>
          <w:sz w:val="26"/>
          <w:szCs w:val="26"/>
        </w:rPr>
        <w:t xml:space="preserve">1.2. </w:t>
      </w:r>
      <w:r w:rsidR="00A13C7D" w:rsidRPr="00610349">
        <w:rPr>
          <w:b/>
          <w:bCs/>
          <w:color w:val="auto"/>
          <w:sz w:val="26"/>
          <w:szCs w:val="26"/>
        </w:rPr>
        <w:t>ЭТАПЫ САМООБСЛЕДОВАНИЯ</w:t>
      </w:r>
    </w:p>
    <w:p w:rsidR="00463E5B" w:rsidRPr="00610349" w:rsidRDefault="00463E5B" w:rsidP="009123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Процедура самообследования включала  в себя следующие этапы:</w:t>
      </w:r>
    </w:p>
    <w:p w:rsidR="00A77640" w:rsidRPr="00610349" w:rsidRDefault="00A77640" w:rsidP="009123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1.планирование и подготовка работы по</w:t>
      </w:r>
      <w:r w:rsidR="00896FF5">
        <w:rPr>
          <w:rFonts w:ascii="Times New Roman" w:hAnsi="Times New Roman" w:cs="Times New Roman"/>
          <w:sz w:val="26"/>
          <w:szCs w:val="26"/>
        </w:rPr>
        <w:t xml:space="preserve"> самообследованию – с 02</w:t>
      </w:r>
      <w:r w:rsidR="009B3E14">
        <w:rPr>
          <w:rFonts w:ascii="Times New Roman" w:hAnsi="Times New Roman" w:cs="Times New Roman"/>
          <w:sz w:val="26"/>
          <w:szCs w:val="26"/>
        </w:rPr>
        <w:t>.12.2024 г.по 28.12.2024</w:t>
      </w:r>
      <w:r w:rsidRPr="00610349">
        <w:rPr>
          <w:rFonts w:ascii="Times New Roman" w:hAnsi="Times New Roman" w:cs="Times New Roman"/>
          <w:sz w:val="26"/>
          <w:szCs w:val="26"/>
        </w:rPr>
        <w:t xml:space="preserve"> г.;</w:t>
      </w:r>
    </w:p>
    <w:p w:rsidR="00A77640" w:rsidRPr="00610349" w:rsidRDefault="00A77640" w:rsidP="009123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2.организация и пр</w:t>
      </w:r>
      <w:r w:rsidR="00896FF5">
        <w:rPr>
          <w:rFonts w:ascii="Times New Roman" w:hAnsi="Times New Roman" w:cs="Times New Roman"/>
          <w:sz w:val="26"/>
          <w:szCs w:val="26"/>
        </w:rPr>
        <w:t>оведение самообследования  - с 09.01.2025 г.  по 28.02.2025</w:t>
      </w:r>
      <w:r w:rsidRPr="00610349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77640" w:rsidRPr="00610349" w:rsidRDefault="00A77640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3. обобщение полученных результатов и н</w:t>
      </w:r>
      <w:r w:rsidR="00BF7293" w:rsidRPr="00610349">
        <w:rPr>
          <w:rFonts w:ascii="Times New Roman" w:hAnsi="Times New Roman" w:cs="Times New Roman"/>
          <w:sz w:val="26"/>
          <w:szCs w:val="26"/>
        </w:rPr>
        <w:t>а их основе формирование отчета</w:t>
      </w:r>
      <w:r w:rsidRPr="00610349">
        <w:rPr>
          <w:rFonts w:ascii="Times New Roman" w:hAnsi="Times New Roman" w:cs="Times New Roman"/>
          <w:sz w:val="26"/>
          <w:szCs w:val="26"/>
        </w:rPr>
        <w:t xml:space="preserve"> по </w:t>
      </w:r>
      <w:r w:rsidR="00BF7293" w:rsidRPr="00610349">
        <w:rPr>
          <w:rFonts w:ascii="Times New Roman" w:hAnsi="Times New Roman" w:cs="Times New Roman"/>
          <w:sz w:val="26"/>
          <w:szCs w:val="26"/>
        </w:rPr>
        <w:t>Филиалу</w:t>
      </w:r>
      <w:r w:rsidR="009B3E14">
        <w:rPr>
          <w:rFonts w:ascii="Times New Roman" w:hAnsi="Times New Roman" w:cs="Times New Roman"/>
          <w:sz w:val="26"/>
          <w:szCs w:val="26"/>
        </w:rPr>
        <w:t xml:space="preserve"> -  с 01.03.2025 г. по 15.03.2025</w:t>
      </w:r>
      <w:r w:rsidRPr="00610349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463E5B" w:rsidRPr="00610349" w:rsidRDefault="00463E5B" w:rsidP="00912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63E5B" w:rsidRPr="00610349" w:rsidRDefault="00BC65FE" w:rsidP="0091236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0349">
        <w:rPr>
          <w:rFonts w:ascii="Times New Roman" w:hAnsi="Times New Roman" w:cs="Times New Roman"/>
          <w:b/>
          <w:sz w:val="26"/>
          <w:szCs w:val="26"/>
        </w:rPr>
        <w:t xml:space="preserve">1.3. </w:t>
      </w:r>
      <w:r w:rsidR="002B1FF0" w:rsidRPr="00610349">
        <w:rPr>
          <w:rFonts w:ascii="Times New Roman" w:hAnsi="Times New Roman" w:cs="Times New Roman"/>
          <w:b/>
          <w:sz w:val="26"/>
          <w:szCs w:val="26"/>
        </w:rPr>
        <w:t xml:space="preserve">ЗАДАЧИ, РЕШАЕМЫЕ ПРИ САМООБСЛЕДОВАНИИ </w:t>
      </w:r>
      <w:r w:rsidR="00BF7293" w:rsidRPr="00610349">
        <w:rPr>
          <w:rFonts w:ascii="Times New Roman" w:hAnsi="Times New Roman" w:cs="Times New Roman"/>
          <w:b/>
          <w:sz w:val="26"/>
          <w:szCs w:val="26"/>
        </w:rPr>
        <w:t>ФИЛИАЛА</w:t>
      </w:r>
    </w:p>
    <w:p w:rsidR="00463E5B" w:rsidRPr="00610349" w:rsidRDefault="00BF7293" w:rsidP="009123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- </w:t>
      </w:r>
      <w:r w:rsidR="00463E5B" w:rsidRPr="00610349">
        <w:rPr>
          <w:rFonts w:ascii="Times New Roman" w:hAnsi="Times New Roman" w:cs="Times New Roman"/>
          <w:sz w:val="26"/>
          <w:szCs w:val="26"/>
        </w:rPr>
        <w:t>оценка образовательной деятельности,</w:t>
      </w:r>
    </w:p>
    <w:p w:rsidR="00463E5B" w:rsidRPr="00610349" w:rsidRDefault="00BF7293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-</w:t>
      </w:r>
      <w:r w:rsidR="00463E5B" w:rsidRPr="00610349">
        <w:rPr>
          <w:rFonts w:ascii="Times New Roman" w:hAnsi="Times New Roman" w:cs="Times New Roman"/>
          <w:sz w:val="26"/>
          <w:szCs w:val="26"/>
        </w:rPr>
        <w:t xml:space="preserve"> оценка структуры и системы управления образовательным учреждением,</w:t>
      </w:r>
    </w:p>
    <w:p w:rsidR="00463E5B" w:rsidRPr="00610349" w:rsidRDefault="00BF7293" w:rsidP="009123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- </w:t>
      </w:r>
      <w:r w:rsidR="00463E5B" w:rsidRPr="00610349">
        <w:rPr>
          <w:rFonts w:ascii="Times New Roman" w:hAnsi="Times New Roman" w:cs="Times New Roman"/>
          <w:sz w:val="26"/>
          <w:szCs w:val="26"/>
        </w:rPr>
        <w:t>оценка содержания  и качества подготовки обучающихся,</w:t>
      </w:r>
    </w:p>
    <w:p w:rsidR="00463E5B" w:rsidRPr="00610349" w:rsidRDefault="00BF7293" w:rsidP="009123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- </w:t>
      </w:r>
      <w:r w:rsidR="00463E5B" w:rsidRPr="00610349">
        <w:rPr>
          <w:rFonts w:ascii="Times New Roman" w:hAnsi="Times New Roman" w:cs="Times New Roman"/>
          <w:sz w:val="26"/>
          <w:szCs w:val="26"/>
        </w:rPr>
        <w:t>оценка организации учебного процесса,</w:t>
      </w:r>
    </w:p>
    <w:p w:rsidR="00463E5B" w:rsidRPr="00610349" w:rsidRDefault="00BF7293" w:rsidP="009123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-</w:t>
      </w:r>
      <w:r w:rsidR="00463E5B" w:rsidRPr="00610349">
        <w:rPr>
          <w:rFonts w:ascii="Times New Roman" w:hAnsi="Times New Roman" w:cs="Times New Roman"/>
          <w:sz w:val="26"/>
          <w:szCs w:val="26"/>
        </w:rPr>
        <w:t xml:space="preserve"> оценка востребованности выпускников,</w:t>
      </w:r>
    </w:p>
    <w:p w:rsidR="00463E5B" w:rsidRPr="00610349" w:rsidRDefault="00BF7293" w:rsidP="009123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-</w:t>
      </w:r>
      <w:r w:rsidR="00463E5B" w:rsidRPr="00610349">
        <w:rPr>
          <w:rFonts w:ascii="Times New Roman" w:hAnsi="Times New Roman" w:cs="Times New Roman"/>
          <w:sz w:val="26"/>
          <w:szCs w:val="26"/>
        </w:rPr>
        <w:t xml:space="preserve"> оценка кадрового обеспечения,</w:t>
      </w:r>
    </w:p>
    <w:p w:rsidR="00463E5B" w:rsidRPr="00610349" w:rsidRDefault="00BF7293" w:rsidP="009123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- </w:t>
      </w:r>
      <w:r w:rsidR="00463E5B" w:rsidRPr="00610349">
        <w:rPr>
          <w:rFonts w:ascii="Times New Roman" w:hAnsi="Times New Roman" w:cs="Times New Roman"/>
          <w:sz w:val="26"/>
          <w:szCs w:val="26"/>
        </w:rPr>
        <w:t>оценка учебно – методического обеспечения,</w:t>
      </w:r>
    </w:p>
    <w:p w:rsidR="00463E5B" w:rsidRPr="00610349" w:rsidRDefault="00BF7293" w:rsidP="009123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- </w:t>
      </w:r>
      <w:r w:rsidR="005614D5" w:rsidRPr="00610349">
        <w:rPr>
          <w:rFonts w:ascii="Times New Roman" w:hAnsi="Times New Roman" w:cs="Times New Roman"/>
          <w:sz w:val="26"/>
          <w:szCs w:val="26"/>
        </w:rPr>
        <w:t>оценка библиотечно-</w:t>
      </w:r>
      <w:r w:rsidR="00463E5B" w:rsidRPr="00610349">
        <w:rPr>
          <w:rFonts w:ascii="Times New Roman" w:hAnsi="Times New Roman" w:cs="Times New Roman"/>
          <w:sz w:val="26"/>
          <w:szCs w:val="26"/>
        </w:rPr>
        <w:t>информационного обеспечения,</w:t>
      </w:r>
    </w:p>
    <w:p w:rsidR="00463E5B" w:rsidRPr="00610349" w:rsidRDefault="00BF7293" w:rsidP="009123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-</w:t>
      </w:r>
      <w:r w:rsidR="005614D5" w:rsidRPr="00610349">
        <w:rPr>
          <w:rFonts w:ascii="Times New Roman" w:hAnsi="Times New Roman" w:cs="Times New Roman"/>
          <w:sz w:val="26"/>
          <w:szCs w:val="26"/>
        </w:rPr>
        <w:t xml:space="preserve"> оценка материально-</w:t>
      </w:r>
      <w:r w:rsidR="00463E5B" w:rsidRPr="00610349">
        <w:rPr>
          <w:rFonts w:ascii="Times New Roman" w:hAnsi="Times New Roman" w:cs="Times New Roman"/>
          <w:sz w:val="26"/>
          <w:szCs w:val="26"/>
        </w:rPr>
        <w:t>технической базы,</w:t>
      </w:r>
    </w:p>
    <w:p w:rsidR="00497EB3" w:rsidRPr="00610349" w:rsidRDefault="00BF7293" w:rsidP="009123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-</w:t>
      </w:r>
      <w:r w:rsidR="00497EB3" w:rsidRPr="00610349">
        <w:rPr>
          <w:rFonts w:ascii="Times New Roman" w:hAnsi="Times New Roman" w:cs="Times New Roman"/>
          <w:sz w:val="26"/>
          <w:szCs w:val="26"/>
        </w:rPr>
        <w:t xml:space="preserve"> анализ функционирования внутренней системы оценки качества образования,</w:t>
      </w:r>
    </w:p>
    <w:p w:rsidR="00463E5B" w:rsidRPr="00610349" w:rsidRDefault="00BF7293" w:rsidP="009123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-</w:t>
      </w:r>
      <w:r w:rsidR="00463E5B" w:rsidRPr="00610349">
        <w:rPr>
          <w:rFonts w:ascii="Times New Roman" w:hAnsi="Times New Roman" w:cs="Times New Roman"/>
          <w:sz w:val="26"/>
          <w:szCs w:val="26"/>
        </w:rPr>
        <w:t xml:space="preserve"> </w:t>
      </w:r>
      <w:r w:rsidR="002B1FF0" w:rsidRPr="00610349">
        <w:rPr>
          <w:rFonts w:ascii="Times New Roman" w:hAnsi="Times New Roman" w:cs="Times New Roman"/>
          <w:sz w:val="26"/>
          <w:szCs w:val="26"/>
        </w:rPr>
        <w:t>а</w:t>
      </w:r>
      <w:r w:rsidR="00463E5B" w:rsidRPr="00610349">
        <w:rPr>
          <w:rFonts w:ascii="Times New Roman" w:hAnsi="Times New Roman" w:cs="Times New Roman"/>
          <w:sz w:val="26"/>
          <w:szCs w:val="26"/>
        </w:rPr>
        <w:t>нализ показателей деятельности.</w:t>
      </w:r>
    </w:p>
    <w:p w:rsidR="00463E5B" w:rsidRPr="00610349" w:rsidRDefault="00463E5B" w:rsidP="00912362">
      <w:pPr>
        <w:pStyle w:val="Default"/>
        <w:rPr>
          <w:b/>
          <w:bCs/>
          <w:color w:val="auto"/>
          <w:sz w:val="26"/>
          <w:szCs w:val="26"/>
        </w:rPr>
      </w:pPr>
    </w:p>
    <w:p w:rsidR="00993F6C" w:rsidRPr="00610349" w:rsidRDefault="00993F6C" w:rsidP="00912362">
      <w:pPr>
        <w:pStyle w:val="Default"/>
        <w:jc w:val="center"/>
        <w:rPr>
          <w:b/>
          <w:caps/>
          <w:color w:val="auto"/>
          <w:sz w:val="26"/>
          <w:szCs w:val="26"/>
        </w:rPr>
      </w:pPr>
      <w:r w:rsidRPr="00610349">
        <w:rPr>
          <w:b/>
          <w:caps/>
          <w:color w:val="auto"/>
          <w:sz w:val="26"/>
          <w:szCs w:val="26"/>
        </w:rPr>
        <w:t xml:space="preserve">2. </w:t>
      </w:r>
      <w:r w:rsidR="00F556A0" w:rsidRPr="00610349">
        <w:rPr>
          <w:b/>
          <w:caps/>
          <w:color w:val="auto"/>
          <w:sz w:val="26"/>
          <w:szCs w:val="26"/>
        </w:rPr>
        <w:t>Структура и система управления образовательной организацией</w:t>
      </w:r>
    </w:p>
    <w:p w:rsidR="00BF4F64" w:rsidRPr="00610349" w:rsidRDefault="00BF4F64" w:rsidP="00912362">
      <w:pPr>
        <w:pStyle w:val="Default"/>
        <w:rPr>
          <w:b/>
          <w:caps/>
          <w:color w:val="auto"/>
          <w:sz w:val="26"/>
          <w:szCs w:val="26"/>
        </w:rPr>
      </w:pPr>
      <w:r w:rsidRPr="00610349">
        <w:rPr>
          <w:b/>
          <w:caps/>
          <w:color w:val="auto"/>
          <w:sz w:val="26"/>
          <w:szCs w:val="26"/>
        </w:rPr>
        <w:t>2.1.</w:t>
      </w:r>
      <w:r w:rsidR="00A13C7D" w:rsidRPr="00610349">
        <w:rPr>
          <w:b/>
          <w:color w:val="auto"/>
          <w:sz w:val="26"/>
          <w:szCs w:val="26"/>
        </w:rPr>
        <w:t>ОЦЕНКА ОБРАЗОВАТЕЛЬНОЙ ДЕЯТЕЛЬНОСТИ</w:t>
      </w:r>
    </w:p>
    <w:p w:rsidR="00441BC4" w:rsidRPr="00610349" w:rsidRDefault="00441BC4" w:rsidP="00912362">
      <w:pPr>
        <w:pStyle w:val="Default"/>
        <w:jc w:val="both"/>
        <w:rPr>
          <w:color w:val="auto"/>
          <w:sz w:val="26"/>
          <w:szCs w:val="26"/>
        </w:rPr>
      </w:pPr>
      <w:r w:rsidRPr="00610349">
        <w:rPr>
          <w:color w:val="auto"/>
          <w:sz w:val="26"/>
          <w:szCs w:val="26"/>
        </w:rPr>
        <w:t xml:space="preserve">          Лесозаводский филиал краевого государственного бюджетного профессионального образовательного учреждения «Владивостокский базовый медицинский колледж» (Лесозаводский филиал КГБПОУ «ВБМК»),                           организован в 1962 году.</w:t>
      </w:r>
    </w:p>
    <w:p w:rsidR="00441BC4" w:rsidRPr="00610349" w:rsidRDefault="00441BC4" w:rsidP="00912362">
      <w:pPr>
        <w:pStyle w:val="aa"/>
        <w:spacing w:after="0"/>
        <w:ind w:left="0" w:right="-144"/>
        <w:jc w:val="both"/>
        <w:rPr>
          <w:sz w:val="26"/>
          <w:szCs w:val="26"/>
        </w:rPr>
      </w:pPr>
      <w:r w:rsidRPr="00610349">
        <w:rPr>
          <w:sz w:val="26"/>
          <w:szCs w:val="26"/>
        </w:rPr>
        <w:t>Учредитель: Приморский край.</w:t>
      </w:r>
    </w:p>
    <w:p w:rsidR="00441BC4" w:rsidRPr="00610349" w:rsidRDefault="00441BC4" w:rsidP="00912362">
      <w:pPr>
        <w:pStyle w:val="aa"/>
        <w:spacing w:after="0"/>
        <w:ind w:left="0" w:right="-144" w:firstLine="709"/>
        <w:jc w:val="both"/>
        <w:rPr>
          <w:sz w:val="26"/>
          <w:szCs w:val="26"/>
        </w:rPr>
      </w:pPr>
      <w:r w:rsidRPr="00610349">
        <w:rPr>
          <w:sz w:val="26"/>
          <w:szCs w:val="26"/>
        </w:rPr>
        <w:t>От имени Приморского края права Учредителя (собственника имущества) осуществляет Администрация Приморского края, министерство здравоохранения Приморского края (отраслевой орган), министерство имущественных отношений Приморского края (далее – орган по управлению имуществом) в пределах их компетенций.</w:t>
      </w:r>
    </w:p>
    <w:p w:rsidR="00441BC4" w:rsidRPr="00610349" w:rsidRDefault="00441BC4" w:rsidP="00912362">
      <w:pPr>
        <w:pStyle w:val="aa"/>
        <w:spacing w:after="0"/>
        <w:ind w:left="0" w:right="-144"/>
        <w:jc w:val="both"/>
        <w:rPr>
          <w:sz w:val="26"/>
          <w:szCs w:val="26"/>
        </w:rPr>
      </w:pPr>
      <w:r w:rsidRPr="00610349">
        <w:rPr>
          <w:sz w:val="26"/>
          <w:szCs w:val="26"/>
        </w:rPr>
        <w:t>Краткая историческая  справка:</w:t>
      </w:r>
    </w:p>
    <w:p w:rsidR="00441BC4" w:rsidRPr="00610349" w:rsidRDefault="00441BC4" w:rsidP="00912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В 1962 году решением Совета Министров СССР, приказом краевого  отдела здравоохранения №686 от 11 июля 1962 года было основано Лесозаводское медицинское училище. В декабре 1998 года Лесозаводское медицинское училище Комитетом по управлению имуществом Приморского края переименовано в Государственное образовательное учреждение среднего профессионального </w:t>
      </w:r>
      <w:r w:rsidRPr="00610349">
        <w:rPr>
          <w:rFonts w:ascii="Times New Roman" w:hAnsi="Times New Roman" w:cs="Times New Roman"/>
          <w:sz w:val="26"/>
          <w:szCs w:val="26"/>
        </w:rPr>
        <w:lastRenderedPageBreak/>
        <w:t>образования "Лесозаводское медицинское училище" (приказ №283-003 от 15.12.98г.).</w:t>
      </w:r>
    </w:p>
    <w:p w:rsidR="00441BC4" w:rsidRPr="00610349" w:rsidRDefault="00441BC4" w:rsidP="00912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В связи с реорганизацией ГОУ СПО «Лесозаводское медицинское училище» в форме присоединения к Краевому государственному образовательному учреждению среднего профессионального образования «Владивостокский базовый медицинский колледж» распоряжением Администрации Приморского края от 25.06.2004 г. №355-р, распоряжением Комитета по управлению государственным имуществом Приморского края №178-р от 19.07.2004г., приказом Департамента здравоохранения Администрации Приморского края №107-О от 29.03.2005г., приказом директора КГОУСПО «ВБМК» №60-О от 31.03.2005г.  был создан   Лесозаводский филиал КГОУСПО «Владивостокский базовый медицинский колледж».</w:t>
      </w:r>
    </w:p>
    <w:p w:rsidR="00441BC4" w:rsidRPr="00610349" w:rsidRDefault="00441BC4" w:rsidP="00912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Во исполнение распоряжения Администрации Приморского края от 10.03.2011 года №619-ра «О казенных и бюджетных учреждениях» филиал переименован в Лесозаводский филиал краевого государственного образовательного бюджетного учреждения среднего профессионального образования  «Владивостокский базовый медицинский колледж».</w:t>
      </w:r>
    </w:p>
    <w:p w:rsidR="00441BC4" w:rsidRPr="00610349" w:rsidRDefault="00441BC4" w:rsidP="00912362">
      <w:pPr>
        <w:pStyle w:val="a6"/>
        <w:ind w:firstLine="708"/>
        <w:jc w:val="both"/>
        <w:rPr>
          <w:b w:val="0"/>
          <w:color w:val="auto"/>
          <w:sz w:val="26"/>
          <w:szCs w:val="26"/>
        </w:rPr>
      </w:pPr>
      <w:r w:rsidRPr="00610349">
        <w:rPr>
          <w:b w:val="0"/>
          <w:bCs w:val="0"/>
          <w:color w:val="auto"/>
          <w:sz w:val="26"/>
          <w:szCs w:val="26"/>
        </w:rPr>
        <w:t xml:space="preserve">11.08.2015 г. во исполнение распоряжения  департамента земельных отношений Приморского края № 394–ри филиал переименован в Лесозаводский филиал </w:t>
      </w:r>
      <w:r w:rsidRPr="00610349">
        <w:rPr>
          <w:b w:val="0"/>
          <w:color w:val="auto"/>
          <w:sz w:val="26"/>
          <w:szCs w:val="26"/>
        </w:rPr>
        <w:t>краевого государственного   бюджетного профессионального образовательного учреждения «Владивостокский базовый медицинский колледж».</w:t>
      </w:r>
    </w:p>
    <w:p w:rsidR="00441BC4" w:rsidRPr="00610349" w:rsidRDefault="00441BC4" w:rsidP="00912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В целях обеспечения образовательной деятельности за филиалом закреплено государственное имущество на праве оперативного управления  - здание общей площадью 3595,1 кв.м.по адресу: г. Лесозаводск, ул. 9 Января, 55.</w:t>
      </w:r>
    </w:p>
    <w:p w:rsidR="00441BC4" w:rsidRPr="00610349" w:rsidRDefault="00441BC4" w:rsidP="00912362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10349">
        <w:rPr>
          <w:rFonts w:ascii="Times New Roman" w:hAnsi="Times New Roman" w:cs="Times New Roman"/>
          <w:snapToGrid w:val="0"/>
          <w:sz w:val="26"/>
          <w:szCs w:val="26"/>
        </w:rPr>
        <w:t xml:space="preserve">На одного обучающегося приходится </w:t>
      </w:r>
      <w:r w:rsidRPr="00610349">
        <w:rPr>
          <w:rFonts w:ascii="Times New Roman" w:hAnsi="Times New Roman" w:cs="Times New Roman"/>
          <w:noProof/>
          <w:snapToGrid w:val="0"/>
          <w:sz w:val="26"/>
          <w:szCs w:val="26"/>
        </w:rPr>
        <w:t xml:space="preserve">10 </w:t>
      </w:r>
      <w:r w:rsidRPr="00610349">
        <w:rPr>
          <w:rFonts w:ascii="Times New Roman" w:hAnsi="Times New Roman" w:cs="Times New Roman"/>
          <w:snapToGrid w:val="0"/>
          <w:sz w:val="26"/>
          <w:szCs w:val="26"/>
        </w:rPr>
        <w:t>кв.м. учебных помещений.</w:t>
      </w:r>
    </w:p>
    <w:p w:rsidR="00441BC4" w:rsidRPr="00610349" w:rsidRDefault="00441BC4" w:rsidP="00912362">
      <w:pPr>
        <w:pStyle w:val="af0"/>
        <w:autoSpaceDE/>
        <w:autoSpaceDN/>
        <w:rPr>
          <w:spacing w:val="0"/>
          <w:sz w:val="26"/>
          <w:szCs w:val="26"/>
          <w:lang w:eastAsia="ru-RU"/>
        </w:rPr>
      </w:pPr>
      <w:r w:rsidRPr="00610349">
        <w:rPr>
          <w:sz w:val="26"/>
          <w:szCs w:val="26"/>
        </w:rPr>
        <w:t xml:space="preserve">Филиал </w:t>
      </w:r>
      <w:r w:rsidRPr="00610349">
        <w:rPr>
          <w:spacing w:val="0"/>
          <w:sz w:val="26"/>
          <w:szCs w:val="26"/>
          <w:lang w:eastAsia="ru-RU"/>
        </w:rPr>
        <w:t>осуществляет образовательную деятельность согласно следующим документам:</w:t>
      </w:r>
    </w:p>
    <w:p w:rsidR="00441BC4" w:rsidRPr="00610349" w:rsidRDefault="00441BC4" w:rsidP="00912362">
      <w:pPr>
        <w:pStyle w:val="a8"/>
        <w:spacing w:after="0"/>
        <w:ind w:left="284" w:hanging="284"/>
        <w:jc w:val="both"/>
        <w:rPr>
          <w:sz w:val="26"/>
          <w:szCs w:val="26"/>
        </w:rPr>
      </w:pPr>
      <w:r w:rsidRPr="0076337D">
        <w:rPr>
          <w:sz w:val="26"/>
          <w:szCs w:val="26"/>
        </w:rPr>
        <w:t>1.Устав КГБПОУ «ВБМК», утвержденный департаментом имущественных отношений  Приморского края  от 11.08.2015 г.  № 394–ри;</w:t>
      </w:r>
    </w:p>
    <w:p w:rsidR="00441BC4" w:rsidRPr="00610349" w:rsidRDefault="00441BC4" w:rsidP="00912362">
      <w:pPr>
        <w:pStyle w:val="a8"/>
        <w:spacing w:after="0"/>
        <w:ind w:left="284" w:hanging="284"/>
        <w:jc w:val="both"/>
        <w:rPr>
          <w:sz w:val="26"/>
          <w:szCs w:val="26"/>
        </w:rPr>
      </w:pPr>
      <w:r w:rsidRPr="00610349">
        <w:rPr>
          <w:sz w:val="26"/>
          <w:szCs w:val="26"/>
        </w:rPr>
        <w:t>2. Положение о Филиале, утвержденное приказом директора КГБПОУ «ВБМК» от 24.08.2015 г. №177-О;</w:t>
      </w:r>
    </w:p>
    <w:p w:rsidR="00441BC4" w:rsidRPr="00610349" w:rsidRDefault="00441BC4" w:rsidP="00912362">
      <w:pPr>
        <w:pStyle w:val="a8"/>
        <w:spacing w:after="0"/>
        <w:ind w:left="284" w:hanging="284"/>
        <w:jc w:val="both"/>
        <w:rPr>
          <w:sz w:val="26"/>
          <w:szCs w:val="26"/>
        </w:rPr>
      </w:pPr>
      <w:r w:rsidRPr="00610349">
        <w:rPr>
          <w:sz w:val="26"/>
          <w:szCs w:val="26"/>
        </w:rPr>
        <w:t>2.свидетельство о внесении записей в  Единый государственный реестр юридических лиц (ОГРН: 1022501280075, ГРН 2022501283430) от  29.10.2002 г., выданное Инспекцией Министерства Российской Федерации по налогам и сборам по Ленинскому району г. Владивостока;</w:t>
      </w:r>
    </w:p>
    <w:p w:rsidR="00441BC4" w:rsidRPr="00610349" w:rsidRDefault="00441BC4" w:rsidP="00912362">
      <w:pPr>
        <w:pStyle w:val="a8"/>
        <w:spacing w:after="0"/>
        <w:ind w:left="284" w:hanging="284"/>
        <w:jc w:val="both"/>
        <w:rPr>
          <w:sz w:val="26"/>
          <w:szCs w:val="26"/>
        </w:rPr>
      </w:pPr>
      <w:r w:rsidRPr="00610349">
        <w:rPr>
          <w:sz w:val="26"/>
          <w:szCs w:val="26"/>
        </w:rPr>
        <w:t>3.</w:t>
      </w:r>
      <w:r w:rsidRPr="00787E57">
        <w:rPr>
          <w:sz w:val="26"/>
          <w:szCs w:val="26"/>
        </w:rPr>
        <w:t>свидетельство  о постановке на учет в налоговом органе юридического лица (ИНН/КПП 2536052438/253601001), выдано ИМНС РФ по Ленинскому району г. Владивостока от 04. 01. 2001 г.;</w:t>
      </w:r>
    </w:p>
    <w:p w:rsidR="00441BC4" w:rsidRPr="00610349" w:rsidRDefault="00441BC4" w:rsidP="00912362">
      <w:pPr>
        <w:pStyle w:val="a8"/>
        <w:spacing w:after="0"/>
        <w:ind w:left="284" w:hanging="284"/>
        <w:jc w:val="both"/>
        <w:rPr>
          <w:sz w:val="26"/>
          <w:szCs w:val="26"/>
        </w:rPr>
      </w:pPr>
      <w:r w:rsidRPr="00610349">
        <w:rPr>
          <w:sz w:val="26"/>
          <w:szCs w:val="26"/>
        </w:rPr>
        <w:t>4.акт проверки отдела надзорной деятельности и  профилактической работы по Лесозаводскому городскому округу ГУ МЧС России по Приморскому краю от 24.12.2020г. №73 – нарушений не выявлено;</w:t>
      </w:r>
    </w:p>
    <w:p w:rsidR="00441BC4" w:rsidRPr="00610349" w:rsidRDefault="00441BC4" w:rsidP="00912362">
      <w:pPr>
        <w:pStyle w:val="a8"/>
        <w:spacing w:after="0"/>
        <w:ind w:left="284" w:hanging="284"/>
        <w:jc w:val="both"/>
        <w:rPr>
          <w:sz w:val="26"/>
          <w:szCs w:val="26"/>
        </w:rPr>
      </w:pPr>
      <w:r w:rsidRPr="00610349">
        <w:rPr>
          <w:sz w:val="26"/>
          <w:szCs w:val="26"/>
        </w:rPr>
        <w:t>5.акт проверки Управления Роспотребнадзора по Приморскому краю от 30.12.2016 г. № 1928 – нарушений не выявлено;</w:t>
      </w:r>
    </w:p>
    <w:p w:rsidR="00441BC4" w:rsidRPr="00610349" w:rsidRDefault="00441BC4" w:rsidP="00912362">
      <w:pPr>
        <w:pStyle w:val="a8"/>
        <w:spacing w:after="0"/>
        <w:ind w:left="284" w:hanging="284"/>
        <w:jc w:val="both"/>
        <w:rPr>
          <w:sz w:val="26"/>
          <w:szCs w:val="26"/>
        </w:rPr>
      </w:pPr>
      <w:r w:rsidRPr="00610349">
        <w:rPr>
          <w:sz w:val="26"/>
          <w:szCs w:val="26"/>
        </w:rPr>
        <w:t>6.свидетельство о государственной  регистрации права 25-25-02/034/2011-059 от 04.05.2016 года, выданное Управлением Федеральной службы государственной регистрации, кадастра  и картографии по Приморскому краю; выписка из Единого  государственного  реестра прав  на  недвижимое  имущество  и  сделок  с  ним №25/000/00/2017-109341  от 18.04.2017;</w:t>
      </w:r>
    </w:p>
    <w:p w:rsidR="00441BC4" w:rsidRPr="00610349" w:rsidRDefault="00441BC4" w:rsidP="00912362">
      <w:pPr>
        <w:pStyle w:val="a8"/>
        <w:spacing w:after="0"/>
        <w:ind w:left="284" w:hanging="284"/>
        <w:jc w:val="both"/>
        <w:rPr>
          <w:sz w:val="26"/>
          <w:szCs w:val="26"/>
        </w:rPr>
      </w:pPr>
      <w:r w:rsidRPr="00610349">
        <w:rPr>
          <w:sz w:val="26"/>
          <w:szCs w:val="26"/>
        </w:rPr>
        <w:lastRenderedPageBreak/>
        <w:t>7.лицензия  на право ведения образовательной деятельности от 19 ноября  2015г., серия 25Л01 № 0000943, выданная департаментом образования и науки Приморского края  за регистрационным № 251, срок действия – бессрочно;</w:t>
      </w:r>
    </w:p>
    <w:p w:rsidR="00441BC4" w:rsidRPr="00610349" w:rsidRDefault="00441BC4" w:rsidP="00912362">
      <w:pPr>
        <w:pStyle w:val="a8"/>
        <w:spacing w:after="0"/>
        <w:ind w:left="284" w:hanging="284"/>
        <w:jc w:val="both"/>
        <w:rPr>
          <w:sz w:val="26"/>
          <w:szCs w:val="26"/>
        </w:rPr>
      </w:pPr>
      <w:r w:rsidRPr="00610349">
        <w:rPr>
          <w:sz w:val="26"/>
          <w:szCs w:val="26"/>
        </w:rPr>
        <w:t xml:space="preserve">8.свидетельство о государственной аккредитации, выданное </w:t>
      </w:r>
      <w:r w:rsidR="00E903F3" w:rsidRPr="00610349">
        <w:rPr>
          <w:sz w:val="26"/>
          <w:szCs w:val="26"/>
        </w:rPr>
        <w:t xml:space="preserve">министерством </w:t>
      </w:r>
      <w:r w:rsidRPr="00610349">
        <w:rPr>
          <w:sz w:val="26"/>
          <w:szCs w:val="26"/>
        </w:rPr>
        <w:t xml:space="preserve">образования Приморского края </w:t>
      </w:r>
      <w:r w:rsidR="00E903F3" w:rsidRPr="00610349">
        <w:rPr>
          <w:sz w:val="26"/>
          <w:szCs w:val="26"/>
        </w:rPr>
        <w:t>27</w:t>
      </w:r>
      <w:r w:rsidRPr="00610349">
        <w:rPr>
          <w:sz w:val="26"/>
          <w:szCs w:val="26"/>
        </w:rPr>
        <w:t>.12</w:t>
      </w:r>
      <w:r w:rsidR="00E903F3" w:rsidRPr="00610349">
        <w:rPr>
          <w:sz w:val="26"/>
          <w:szCs w:val="26"/>
        </w:rPr>
        <w:t>.2022</w:t>
      </w:r>
      <w:r w:rsidRPr="00610349">
        <w:rPr>
          <w:sz w:val="26"/>
          <w:szCs w:val="26"/>
        </w:rPr>
        <w:t>г.</w:t>
      </w:r>
      <w:r w:rsidR="00E903F3" w:rsidRPr="00610349">
        <w:rPr>
          <w:sz w:val="26"/>
          <w:szCs w:val="26"/>
        </w:rPr>
        <w:t xml:space="preserve"> № 20</w:t>
      </w:r>
      <w:r w:rsidR="005A18F4" w:rsidRPr="00610349">
        <w:rPr>
          <w:sz w:val="26"/>
          <w:szCs w:val="26"/>
        </w:rPr>
        <w:t xml:space="preserve"> серия 25А01 № 0001169</w:t>
      </w:r>
      <w:r w:rsidRPr="00610349">
        <w:rPr>
          <w:sz w:val="26"/>
          <w:szCs w:val="26"/>
        </w:rPr>
        <w:t>,</w:t>
      </w:r>
      <w:r w:rsidR="00E903F3" w:rsidRPr="00610349">
        <w:rPr>
          <w:sz w:val="26"/>
          <w:szCs w:val="26"/>
        </w:rPr>
        <w:t xml:space="preserve"> срок действия</w:t>
      </w:r>
      <w:r w:rsidR="00E52FE9" w:rsidRPr="00610349">
        <w:rPr>
          <w:sz w:val="26"/>
          <w:szCs w:val="26"/>
        </w:rPr>
        <w:t xml:space="preserve"> -</w:t>
      </w:r>
      <w:r w:rsidR="00E903F3" w:rsidRPr="00610349">
        <w:rPr>
          <w:sz w:val="26"/>
          <w:szCs w:val="26"/>
        </w:rPr>
        <w:t xml:space="preserve"> бессрочно.</w:t>
      </w:r>
    </w:p>
    <w:p w:rsidR="00253A82" w:rsidRPr="00610349" w:rsidRDefault="00253A82" w:rsidP="009123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10349">
        <w:rPr>
          <w:rFonts w:ascii="Times New Roman" w:hAnsi="Times New Roman" w:cs="Times New Roman"/>
          <w:snapToGrid w:val="0"/>
          <w:sz w:val="26"/>
          <w:szCs w:val="26"/>
        </w:rPr>
        <w:t>Контингент обучающихся на 31.12.20</w:t>
      </w:r>
      <w:r w:rsidR="009A3638" w:rsidRPr="00610349">
        <w:rPr>
          <w:rFonts w:ascii="Times New Roman" w:hAnsi="Times New Roman" w:cs="Times New Roman"/>
          <w:snapToGrid w:val="0"/>
          <w:sz w:val="26"/>
          <w:szCs w:val="26"/>
        </w:rPr>
        <w:t>2</w:t>
      </w:r>
      <w:r w:rsidR="009B3E14">
        <w:rPr>
          <w:rFonts w:ascii="Times New Roman" w:hAnsi="Times New Roman" w:cs="Times New Roman"/>
          <w:snapToGrid w:val="0"/>
          <w:sz w:val="26"/>
          <w:szCs w:val="26"/>
        </w:rPr>
        <w:t>4</w:t>
      </w:r>
      <w:r w:rsidRPr="00610349">
        <w:rPr>
          <w:rFonts w:ascii="Times New Roman" w:hAnsi="Times New Roman" w:cs="Times New Roman"/>
          <w:snapToGrid w:val="0"/>
          <w:sz w:val="26"/>
          <w:szCs w:val="26"/>
        </w:rPr>
        <w:t xml:space="preserve"> г. составляет  </w:t>
      </w:r>
      <w:r w:rsidR="00416C12">
        <w:rPr>
          <w:rFonts w:ascii="Times New Roman" w:hAnsi="Times New Roman" w:cs="Times New Roman"/>
          <w:snapToGrid w:val="0"/>
          <w:sz w:val="26"/>
          <w:szCs w:val="26"/>
        </w:rPr>
        <w:t>455</w:t>
      </w:r>
      <w:r w:rsidR="00883A8D" w:rsidRPr="00610349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Pr="00610349">
        <w:rPr>
          <w:rFonts w:ascii="Times New Roman" w:hAnsi="Times New Roman" w:cs="Times New Roman"/>
          <w:snapToGrid w:val="0"/>
          <w:sz w:val="26"/>
          <w:szCs w:val="26"/>
        </w:rPr>
        <w:t>человек</w:t>
      </w:r>
      <w:r w:rsidR="00787E57">
        <w:rPr>
          <w:rFonts w:ascii="Times New Roman" w:hAnsi="Times New Roman" w:cs="Times New Roman"/>
          <w:snapToGrid w:val="0"/>
          <w:sz w:val="26"/>
          <w:szCs w:val="26"/>
        </w:rPr>
        <w:t>а</w:t>
      </w:r>
      <w:r w:rsidRPr="00610349">
        <w:rPr>
          <w:rFonts w:ascii="Times New Roman" w:hAnsi="Times New Roman" w:cs="Times New Roman"/>
          <w:snapToGrid w:val="0"/>
          <w:sz w:val="26"/>
          <w:szCs w:val="26"/>
        </w:rPr>
        <w:t>, в том числе при</w:t>
      </w:r>
      <w:r w:rsidR="00610349">
        <w:rPr>
          <w:rFonts w:ascii="Times New Roman" w:hAnsi="Times New Roman" w:cs="Times New Roman"/>
          <w:snapToGrid w:val="0"/>
          <w:sz w:val="26"/>
          <w:szCs w:val="26"/>
        </w:rPr>
        <w:t>веденный к очной форме обучения</w:t>
      </w:r>
      <w:r w:rsidRPr="00610349">
        <w:rPr>
          <w:rFonts w:ascii="Times New Roman" w:hAnsi="Times New Roman" w:cs="Times New Roman"/>
          <w:snapToGrid w:val="0"/>
          <w:sz w:val="26"/>
          <w:szCs w:val="26"/>
        </w:rPr>
        <w:t xml:space="preserve"> составляет </w:t>
      </w:r>
      <w:r w:rsidR="00F834F1" w:rsidRPr="00610349">
        <w:rPr>
          <w:rFonts w:ascii="Times New Roman" w:hAnsi="Times New Roman" w:cs="Times New Roman"/>
          <w:snapToGrid w:val="0"/>
          <w:sz w:val="26"/>
          <w:szCs w:val="26"/>
        </w:rPr>
        <w:t>3</w:t>
      </w:r>
      <w:r w:rsidR="00416C12">
        <w:rPr>
          <w:rFonts w:ascii="Times New Roman" w:hAnsi="Times New Roman" w:cs="Times New Roman"/>
          <w:snapToGrid w:val="0"/>
          <w:sz w:val="26"/>
          <w:szCs w:val="26"/>
        </w:rPr>
        <w:t>94</w:t>
      </w:r>
      <w:r w:rsidR="00E903F3" w:rsidRPr="00610349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Pr="00610349">
        <w:rPr>
          <w:rFonts w:ascii="Times New Roman" w:hAnsi="Times New Roman" w:cs="Times New Roman"/>
          <w:snapToGrid w:val="0"/>
          <w:sz w:val="26"/>
          <w:szCs w:val="26"/>
        </w:rPr>
        <w:t>человек.</w:t>
      </w:r>
    </w:p>
    <w:p w:rsidR="004446D2" w:rsidRPr="00610349" w:rsidRDefault="004446D2" w:rsidP="00912362">
      <w:pPr>
        <w:pStyle w:val="IIACAAIEIAIEAACOEOU"/>
        <w:spacing w:before="0" w:after="0"/>
        <w:rPr>
          <w:b w:val="0"/>
          <w:i/>
          <w:smallCaps/>
          <w:sz w:val="26"/>
          <w:szCs w:val="26"/>
        </w:rPr>
      </w:pPr>
    </w:p>
    <w:p w:rsidR="00253A82" w:rsidRPr="00610349" w:rsidRDefault="00993F6C" w:rsidP="00912362">
      <w:pPr>
        <w:pStyle w:val="IIACAAIEIAIEAACOEOU"/>
        <w:spacing w:before="0" w:after="0"/>
        <w:jc w:val="left"/>
        <w:rPr>
          <w:smallCaps/>
          <w:sz w:val="26"/>
          <w:szCs w:val="26"/>
        </w:rPr>
      </w:pPr>
      <w:r w:rsidRPr="00610349">
        <w:rPr>
          <w:smallCaps/>
          <w:sz w:val="26"/>
          <w:szCs w:val="26"/>
        </w:rPr>
        <w:t>2.2.</w:t>
      </w:r>
      <w:r w:rsidR="00057C29" w:rsidRPr="00610349">
        <w:rPr>
          <w:smallCaps/>
          <w:sz w:val="26"/>
          <w:szCs w:val="26"/>
        </w:rPr>
        <w:t>СТРУКТУРА  И СИСТЕМА УПРАВЛЕНИЯ  ОБРАЗОВАТЕЛЬНОЙ ОРГАНИЗАЦИЕЙ</w:t>
      </w:r>
    </w:p>
    <w:p w:rsidR="00FB090E" w:rsidRPr="00610349" w:rsidRDefault="00E903F3" w:rsidP="00912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Структура Филиала включает в себя следующие подразделения:</w:t>
      </w:r>
      <w:r w:rsidR="00FB090E" w:rsidRPr="0061034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090E" w:rsidRPr="00610349" w:rsidRDefault="00FB090E" w:rsidP="000E0628">
      <w:pPr>
        <w:pStyle w:val="afa"/>
        <w:numPr>
          <w:ilvl w:val="0"/>
          <w:numId w:val="7"/>
        </w:numPr>
        <w:jc w:val="both"/>
        <w:rPr>
          <w:sz w:val="26"/>
          <w:szCs w:val="26"/>
        </w:rPr>
      </w:pPr>
      <w:r w:rsidRPr="00610349">
        <w:rPr>
          <w:sz w:val="26"/>
          <w:szCs w:val="26"/>
        </w:rPr>
        <w:t>аппарат управления;</w:t>
      </w:r>
    </w:p>
    <w:p w:rsidR="00FB090E" w:rsidRPr="00610349" w:rsidRDefault="00E903F3" w:rsidP="000E062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i/>
          <w:sz w:val="26"/>
          <w:szCs w:val="26"/>
        </w:rPr>
        <w:t>3 отделения:</w:t>
      </w:r>
      <w:r w:rsidRPr="00610349">
        <w:rPr>
          <w:rFonts w:ascii="Times New Roman" w:hAnsi="Times New Roman" w:cs="Times New Roman"/>
          <w:sz w:val="26"/>
          <w:szCs w:val="26"/>
        </w:rPr>
        <w:t xml:space="preserve"> «Лечебное дело», «Сестринское дело»,  </w:t>
      </w:r>
      <w:r w:rsidR="00E508B7" w:rsidRPr="00610349">
        <w:rPr>
          <w:rFonts w:ascii="Times New Roman" w:hAnsi="Times New Roman" w:cs="Times New Roman"/>
          <w:sz w:val="26"/>
          <w:szCs w:val="26"/>
        </w:rPr>
        <w:t>отделение дополнительного образования и повышения квалификации средних медицинских работников</w:t>
      </w:r>
      <w:r w:rsidRPr="00610349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E7647C" w:rsidRPr="00610349" w:rsidRDefault="00E903F3" w:rsidP="000E062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10349">
        <w:rPr>
          <w:rFonts w:ascii="Times New Roman" w:hAnsi="Times New Roman" w:cs="Times New Roman"/>
          <w:i/>
          <w:sz w:val="26"/>
          <w:szCs w:val="26"/>
        </w:rPr>
        <w:t xml:space="preserve">4 </w:t>
      </w:r>
      <w:r w:rsidR="00787E57">
        <w:rPr>
          <w:rFonts w:ascii="Times New Roman" w:hAnsi="Times New Roman" w:cs="Times New Roman"/>
          <w:i/>
          <w:sz w:val="26"/>
          <w:szCs w:val="26"/>
        </w:rPr>
        <w:t>цикловые методические</w:t>
      </w:r>
      <w:r w:rsidRPr="00610349">
        <w:rPr>
          <w:rFonts w:ascii="Times New Roman" w:hAnsi="Times New Roman" w:cs="Times New Roman"/>
          <w:i/>
          <w:sz w:val="26"/>
          <w:szCs w:val="26"/>
        </w:rPr>
        <w:t xml:space="preserve"> комиссии:</w:t>
      </w:r>
    </w:p>
    <w:p w:rsidR="00E7647C" w:rsidRPr="00472FA6" w:rsidRDefault="00E7647C" w:rsidP="0091236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472FA6">
        <w:rPr>
          <w:rFonts w:ascii="Times New Roman" w:hAnsi="Times New Roman" w:cs="Times New Roman"/>
          <w:i/>
          <w:sz w:val="26"/>
          <w:szCs w:val="26"/>
        </w:rPr>
        <w:t>-</w:t>
      </w:r>
      <w:r w:rsidR="00E903F3" w:rsidRPr="00472FA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72FA6" w:rsidRPr="00472FA6">
        <w:rPr>
          <w:rFonts w:ascii="Times New Roman" w:hAnsi="Times New Roman" w:cs="Times New Roman"/>
          <w:sz w:val="26"/>
          <w:szCs w:val="26"/>
        </w:rPr>
        <w:t>общеобразовательных и социально-гуманитарных дисциплин</w:t>
      </w:r>
      <w:r w:rsidRPr="00472FA6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E7647C" w:rsidRPr="00472FA6" w:rsidRDefault="00E7647C" w:rsidP="0091236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472FA6">
        <w:rPr>
          <w:rFonts w:ascii="Times New Roman" w:hAnsi="Times New Roman" w:cs="Times New Roman"/>
          <w:sz w:val="26"/>
          <w:szCs w:val="26"/>
        </w:rPr>
        <w:t xml:space="preserve">- </w:t>
      </w:r>
      <w:r w:rsidR="00472FA6" w:rsidRPr="00472FA6">
        <w:rPr>
          <w:rFonts w:ascii="Times New Roman" w:hAnsi="Times New Roman" w:cs="Times New Roman"/>
          <w:sz w:val="26"/>
          <w:szCs w:val="26"/>
        </w:rPr>
        <w:t>общепрофессиональных дисциплин</w:t>
      </w:r>
      <w:r w:rsidRPr="00472FA6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E7647C" w:rsidRPr="00472FA6" w:rsidRDefault="00E7647C" w:rsidP="0091236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472FA6">
        <w:rPr>
          <w:rFonts w:ascii="Times New Roman" w:hAnsi="Times New Roman" w:cs="Times New Roman"/>
          <w:sz w:val="26"/>
          <w:szCs w:val="26"/>
        </w:rPr>
        <w:t>-</w:t>
      </w:r>
      <w:r w:rsidR="00E903F3" w:rsidRPr="00472FA6">
        <w:rPr>
          <w:rFonts w:ascii="Times New Roman" w:hAnsi="Times New Roman" w:cs="Times New Roman"/>
          <w:sz w:val="26"/>
          <w:szCs w:val="26"/>
        </w:rPr>
        <w:t xml:space="preserve"> </w:t>
      </w:r>
      <w:r w:rsidR="00472FA6">
        <w:rPr>
          <w:rFonts w:ascii="Times New Roman" w:hAnsi="Times New Roman" w:cs="Times New Roman"/>
          <w:sz w:val="26"/>
          <w:szCs w:val="26"/>
        </w:rPr>
        <w:t>основ</w:t>
      </w:r>
      <w:r w:rsidR="00E903F3" w:rsidRPr="00472FA6">
        <w:rPr>
          <w:rFonts w:ascii="Times New Roman" w:hAnsi="Times New Roman" w:cs="Times New Roman"/>
          <w:sz w:val="26"/>
          <w:szCs w:val="26"/>
        </w:rPr>
        <w:t xml:space="preserve"> </w:t>
      </w:r>
      <w:r w:rsidR="00472FA6" w:rsidRPr="00472FA6">
        <w:rPr>
          <w:rFonts w:ascii="Times New Roman" w:hAnsi="Times New Roman" w:cs="Times New Roman"/>
          <w:sz w:val="26"/>
          <w:szCs w:val="26"/>
        </w:rPr>
        <w:t>сестринского дела</w:t>
      </w:r>
      <w:r w:rsidR="00472FA6">
        <w:rPr>
          <w:rFonts w:ascii="Times New Roman" w:hAnsi="Times New Roman" w:cs="Times New Roman"/>
          <w:sz w:val="26"/>
          <w:szCs w:val="26"/>
        </w:rPr>
        <w:t xml:space="preserve"> и профилактики</w:t>
      </w:r>
      <w:r w:rsidR="00472FA6" w:rsidRPr="00472FA6">
        <w:rPr>
          <w:rFonts w:ascii="Times New Roman" w:hAnsi="Times New Roman" w:cs="Times New Roman"/>
          <w:sz w:val="26"/>
          <w:szCs w:val="26"/>
        </w:rPr>
        <w:t>;</w:t>
      </w:r>
    </w:p>
    <w:p w:rsidR="00E903F3" w:rsidRPr="00610349" w:rsidRDefault="00E7647C" w:rsidP="0091236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472FA6">
        <w:rPr>
          <w:rFonts w:ascii="Times New Roman" w:hAnsi="Times New Roman" w:cs="Times New Roman"/>
          <w:sz w:val="26"/>
          <w:szCs w:val="26"/>
        </w:rPr>
        <w:t>-</w:t>
      </w:r>
      <w:r w:rsidR="00E903F3" w:rsidRPr="00472FA6">
        <w:rPr>
          <w:rFonts w:ascii="Times New Roman" w:hAnsi="Times New Roman" w:cs="Times New Roman"/>
          <w:sz w:val="26"/>
          <w:szCs w:val="26"/>
        </w:rPr>
        <w:t xml:space="preserve"> </w:t>
      </w:r>
      <w:r w:rsidR="00472FA6">
        <w:rPr>
          <w:rFonts w:ascii="Times New Roman" w:hAnsi="Times New Roman" w:cs="Times New Roman"/>
          <w:sz w:val="26"/>
          <w:szCs w:val="26"/>
        </w:rPr>
        <w:t xml:space="preserve">терапевтических и </w:t>
      </w:r>
      <w:r w:rsidR="00472FA6" w:rsidRPr="00472FA6">
        <w:rPr>
          <w:rFonts w:ascii="Times New Roman" w:hAnsi="Times New Roman" w:cs="Times New Roman"/>
          <w:sz w:val="26"/>
          <w:szCs w:val="26"/>
        </w:rPr>
        <w:t>клинических дисциплин.</w:t>
      </w:r>
    </w:p>
    <w:p w:rsidR="00E903F3" w:rsidRPr="00610349" w:rsidRDefault="00E903F3" w:rsidP="000E0628">
      <w:pPr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i/>
          <w:sz w:val="26"/>
          <w:szCs w:val="26"/>
        </w:rPr>
        <w:t>4 совета:</w:t>
      </w:r>
      <w:r w:rsidR="00E508B7" w:rsidRPr="00610349">
        <w:rPr>
          <w:rFonts w:ascii="Times New Roman" w:hAnsi="Times New Roman" w:cs="Times New Roman"/>
          <w:sz w:val="26"/>
          <w:szCs w:val="26"/>
        </w:rPr>
        <w:t xml:space="preserve">  педагогический совет, методический совет, студенческий совет,</w:t>
      </w:r>
      <w:r w:rsidRPr="00610349">
        <w:rPr>
          <w:rFonts w:ascii="Times New Roman" w:hAnsi="Times New Roman" w:cs="Times New Roman"/>
          <w:sz w:val="26"/>
          <w:szCs w:val="26"/>
        </w:rPr>
        <w:t xml:space="preserve"> совет профилактики асоциальных  явлений</w:t>
      </w:r>
      <w:r w:rsidR="00E508B7" w:rsidRPr="00610349">
        <w:rPr>
          <w:rFonts w:ascii="Times New Roman" w:hAnsi="Times New Roman" w:cs="Times New Roman"/>
          <w:sz w:val="26"/>
          <w:szCs w:val="26"/>
        </w:rPr>
        <w:t>.</w:t>
      </w:r>
    </w:p>
    <w:p w:rsidR="00E903F3" w:rsidRPr="00610349" w:rsidRDefault="00FB090E" w:rsidP="000E062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i/>
          <w:sz w:val="26"/>
          <w:szCs w:val="26"/>
        </w:rPr>
        <w:t>службы, управления</w:t>
      </w:r>
      <w:r w:rsidR="00E903F3" w:rsidRPr="00610349">
        <w:rPr>
          <w:rFonts w:ascii="Times New Roman" w:hAnsi="Times New Roman" w:cs="Times New Roman"/>
          <w:i/>
          <w:sz w:val="26"/>
          <w:szCs w:val="26"/>
        </w:rPr>
        <w:t xml:space="preserve"> и отделы</w:t>
      </w:r>
      <w:r w:rsidR="00E903F3" w:rsidRPr="00610349">
        <w:rPr>
          <w:rFonts w:ascii="Times New Roman" w:hAnsi="Times New Roman" w:cs="Times New Roman"/>
          <w:sz w:val="26"/>
          <w:szCs w:val="26"/>
        </w:rPr>
        <w:t xml:space="preserve">: </w:t>
      </w:r>
      <w:r w:rsidR="00E508B7" w:rsidRPr="00610349">
        <w:rPr>
          <w:rFonts w:ascii="Times New Roman" w:hAnsi="Times New Roman" w:cs="Times New Roman"/>
          <w:sz w:val="26"/>
          <w:szCs w:val="26"/>
        </w:rPr>
        <w:t xml:space="preserve">отдел по учебной работе; отдел по воспитательной работе; отдел практического обучения;  управление новых образовательных технологий и образовательных программ, повышения квалификации и аттестации педагогических кадров; отдел кадров и управления персоналом; библиотека; отдел информационных технологий, технической поддержки и информационной безопасности; служба охраны </w:t>
      </w:r>
      <w:r w:rsidRPr="00610349">
        <w:rPr>
          <w:rFonts w:ascii="Times New Roman" w:hAnsi="Times New Roman" w:cs="Times New Roman"/>
          <w:sz w:val="26"/>
          <w:szCs w:val="26"/>
        </w:rPr>
        <w:t>труда;  служба</w:t>
      </w:r>
      <w:r w:rsidR="00E508B7" w:rsidRPr="00610349">
        <w:rPr>
          <w:rFonts w:ascii="Times New Roman" w:hAnsi="Times New Roman" w:cs="Times New Roman"/>
          <w:sz w:val="26"/>
          <w:szCs w:val="26"/>
        </w:rPr>
        <w:t xml:space="preserve"> по гражданской о</w:t>
      </w:r>
      <w:r w:rsidRPr="00610349">
        <w:rPr>
          <w:rFonts w:ascii="Times New Roman" w:hAnsi="Times New Roman" w:cs="Times New Roman"/>
          <w:sz w:val="26"/>
          <w:szCs w:val="26"/>
        </w:rPr>
        <w:t>бороне; хозяйственно-техническая служба</w:t>
      </w:r>
      <w:r w:rsidR="00E508B7" w:rsidRPr="00610349">
        <w:rPr>
          <w:rFonts w:ascii="Times New Roman" w:hAnsi="Times New Roman" w:cs="Times New Roman"/>
          <w:sz w:val="26"/>
          <w:szCs w:val="26"/>
        </w:rPr>
        <w:t xml:space="preserve">.    </w:t>
      </w:r>
    </w:p>
    <w:p w:rsidR="00E903F3" w:rsidRPr="00610349" w:rsidRDefault="00E903F3" w:rsidP="009123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Педагогический совет Филиала  сформирован в соответствии   с Федеральным   Законом    от 29 декабря 2012 г. № 273-ФЗ «Об образовании в Российской Федерации», Приказом  Министерства образования и науки РФ от 14 июня 2013 г. № 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образования", Уставом образовательного учреждения, Положением о педагогическом совете колледжа, утвержденным приказом директора №40-О от 31.01.2022 г.. Руководство работой Педагогического совета осуществляет его председатель - заведующий Филиалом. Педагогический совет является органом, координирующим учебную,  методическую и воспитательную работу Филиала. Деятельность Педсовета строится согласно плану работы Филиала на учебный год. Заседания проходят не реже одного раза в три месяца. За отчетный период на заседаниях рассматривались  следующие темы: </w:t>
      </w:r>
      <w:r w:rsidR="006746C1" w:rsidRPr="00AB2E22">
        <w:rPr>
          <w:rFonts w:ascii="Times New Roman" w:hAnsi="Times New Roman" w:cs="Times New Roman"/>
          <w:sz w:val="26"/>
          <w:szCs w:val="26"/>
        </w:rPr>
        <w:t>«</w:t>
      </w:r>
      <w:r w:rsidR="00C67992" w:rsidRPr="00AB2E22">
        <w:rPr>
          <w:rFonts w:ascii="Times New Roman" w:hAnsi="Times New Roman" w:cs="Times New Roman"/>
          <w:bCs/>
          <w:sz w:val="26"/>
          <w:szCs w:val="26"/>
        </w:rPr>
        <w:t>Приоритетные направления и перспективы деятельности педагогического коллектива филиала в 2024-2025 учебном году</w:t>
      </w:r>
      <w:r w:rsidR="006E0AB3" w:rsidRPr="00AB2E22">
        <w:rPr>
          <w:rFonts w:ascii="Times New Roman" w:hAnsi="Times New Roman" w:cs="Times New Roman"/>
          <w:bCs/>
          <w:sz w:val="26"/>
          <w:szCs w:val="26"/>
        </w:rPr>
        <w:t>»</w:t>
      </w:r>
      <w:r w:rsidR="006E0AB3" w:rsidRPr="00AB2E22">
        <w:rPr>
          <w:rFonts w:ascii="Times New Roman" w:hAnsi="Times New Roman" w:cs="Times New Roman"/>
          <w:sz w:val="26"/>
          <w:szCs w:val="26"/>
        </w:rPr>
        <w:t xml:space="preserve">, </w:t>
      </w:r>
      <w:r w:rsidRPr="00AB2E22">
        <w:rPr>
          <w:rFonts w:ascii="Times New Roman" w:hAnsi="Times New Roman" w:cs="Times New Roman"/>
          <w:sz w:val="26"/>
          <w:szCs w:val="26"/>
        </w:rPr>
        <w:t>«</w:t>
      </w:r>
      <w:r w:rsidR="00C67992" w:rsidRPr="00AB2E22">
        <w:rPr>
          <w:rFonts w:ascii="Times New Roman" w:hAnsi="Times New Roman" w:cs="Times New Roman"/>
          <w:bCs/>
          <w:sz w:val="26"/>
          <w:szCs w:val="26"/>
        </w:rPr>
        <w:t>Анализ качества учебно-воспитательной деятельности за первый семестр 2024-2025 учебного года</w:t>
      </w:r>
      <w:r w:rsidRPr="00AB2E22">
        <w:rPr>
          <w:rFonts w:ascii="Times New Roman" w:hAnsi="Times New Roman" w:cs="Times New Roman"/>
          <w:bCs/>
          <w:sz w:val="26"/>
          <w:szCs w:val="26"/>
        </w:rPr>
        <w:t xml:space="preserve">», </w:t>
      </w:r>
      <w:r w:rsidRPr="00AB2E22">
        <w:rPr>
          <w:rFonts w:ascii="Times New Roman" w:hAnsi="Times New Roman" w:cs="Times New Roman"/>
          <w:sz w:val="26"/>
          <w:szCs w:val="26"/>
        </w:rPr>
        <w:t>«</w:t>
      </w:r>
      <w:r w:rsidR="00AB2E22" w:rsidRPr="00AB2E22">
        <w:rPr>
          <w:rFonts w:ascii="Times New Roman" w:hAnsi="Times New Roman" w:cs="Times New Roman"/>
          <w:sz w:val="26"/>
          <w:szCs w:val="26"/>
        </w:rPr>
        <w:t>Распределени</w:t>
      </w:r>
      <w:r w:rsidR="00896FF5">
        <w:rPr>
          <w:rFonts w:ascii="Times New Roman" w:hAnsi="Times New Roman" w:cs="Times New Roman"/>
          <w:sz w:val="26"/>
          <w:szCs w:val="26"/>
        </w:rPr>
        <w:t>е педагогической нагрузки на 202</w:t>
      </w:r>
      <w:r w:rsidR="00AB2E22" w:rsidRPr="00AB2E22">
        <w:rPr>
          <w:rFonts w:ascii="Times New Roman" w:hAnsi="Times New Roman" w:cs="Times New Roman"/>
          <w:sz w:val="26"/>
          <w:szCs w:val="26"/>
        </w:rPr>
        <w:t>4-2025 учебный год</w:t>
      </w:r>
      <w:r w:rsidRPr="00AB2E22">
        <w:rPr>
          <w:rFonts w:ascii="Times New Roman" w:hAnsi="Times New Roman" w:cs="Times New Roman"/>
          <w:sz w:val="26"/>
          <w:szCs w:val="26"/>
        </w:rPr>
        <w:t>»</w:t>
      </w:r>
      <w:r w:rsidRPr="00AB2E22">
        <w:rPr>
          <w:rFonts w:ascii="Times New Roman" w:hAnsi="Times New Roman" w:cs="Times New Roman"/>
          <w:bCs/>
          <w:sz w:val="26"/>
          <w:szCs w:val="26"/>
        </w:rPr>
        <w:t xml:space="preserve"> и др.</w:t>
      </w:r>
    </w:p>
    <w:p w:rsidR="00E903F3" w:rsidRPr="00610349" w:rsidRDefault="00E903F3" w:rsidP="009123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lastRenderedPageBreak/>
        <w:t>Методический совет направляет и координирует учебно-методическую  и учебно-исследовательскую работу в Филиале, консолидирует творческие силы студентов и преподавателей. Цель деятельности методического совета колледжа – планирование, организация, координа</w:t>
      </w:r>
      <w:r w:rsidR="00610349">
        <w:rPr>
          <w:rFonts w:ascii="Times New Roman" w:hAnsi="Times New Roman" w:cs="Times New Roman"/>
          <w:sz w:val="26"/>
          <w:szCs w:val="26"/>
        </w:rPr>
        <w:t xml:space="preserve">ция и контроль работы </w:t>
      </w:r>
      <w:r w:rsidRPr="00610349">
        <w:rPr>
          <w:rFonts w:ascii="Times New Roman" w:hAnsi="Times New Roman" w:cs="Times New Roman"/>
          <w:sz w:val="26"/>
          <w:szCs w:val="26"/>
        </w:rPr>
        <w:t>цикловых</w:t>
      </w:r>
      <w:r w:rsidR="00896FF5">
        <w:rPr>
          <w:rFonts w:ascii="Times New Roman" w:hAnsi="Times New Roman" w:cs="Times New Roman"/>
          <w:sz w:val="26"/>
          <w:szCs w:val="26"/>
        </w:rPr>
        <w:t xml:space="preserve"> методических</w:t>
      </w:r>
      <w:r w:rsidRPr="00610349">
        <w:rPr>
          <w:rFonts w:ascii="Times New Roman" w:hAnsi="Times New Roman" w:cs="Times New Roman"/>
          <w:sz w:val="26"/>
          <w:szCs w:val="26"/>
        </w:rPr>
        <w:t xml:space="preserve"> комиссий по обеспечению качественной подготовки специалистов среднего звена, реализации Государственных образовательных стандартов. </w:t>
      </w:r>
    </w:p>
    <w:p w:rsidR="00E903F3" w:rsidRPr="00610349" w:rsidRDefault="00E903F3" w:rsidP="009123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Методический совет организует мероприятия по реализации решений педагогического совета </w:t>
      </w:r>
      <w:r w:rsidR="00E52FE9" w:rsidRPr="00610349">
        <w:rPr>
          <w:rFonts w:ascii="Times New Roman" w:hAnsi="Times New Roman" w:cs="Times New Roman"/>
          <w:sz w:val="26"/>
          <w:szCs w:val="26"/>
        </w:rPr>
        <w:t>Филиала</w:t>
      </w:r>
      <w:r w:rsidRPr="00610349">
        <w:rPr>
          <w:rFonts w:ascii="Times New Roman" w:hAnsi="Times New Roman" w:cs="Times New Roman"/>
          <w:sz w:val="26"/>
          <w:szCs w:val="26"/>
        </w:rPr>
        <w:t xml:space="preserve">, направленных на оптимизацию учебной, учебно - методической, научно-методической деятельности </w:t>
      </w:r>
      <w:r w:rsidR="003B7A38">
        <w:rPr>
          <w:rFonts w:ascii="Times New Roman" w:hAnsi="Times New Roman" w:cs="Times New Roman"/>
          <w:sz w:val="26"/>
          <w:szCs w:val="26"/>
        </w:rPr>
        <w:t>цикловых методических</w:t>
      </w:r>
      <w:r w:rsidRPr="00610349">
        <w:rPr>
          <w:rFonts w:ascii="Times New Roman" w:hAnsi="Times New Roman" w:cs="Times New Roman"/>
          <w:sz w:val="26"/>
          <w:szCs w:val="26"/>
        </w:rPr>
        <w:t xml:space="preserve"> комиссий. Способствует совершенствованию профессионального мастерства педагогического состава, реализации творческого потенциала преподавателей. Рассматривает современные педагогические технологии, инновационные методы обучения и практику их использования в деятельности цикловых комиссий</w:t>
      </w:r>
      <w:r w:rsidR="00FB090E" w:rsidRPr="00610349">
        <w:rPr>
          <w:rFonts w:ascii="Times New Roman" w:hAnsi="Times New Roman" w:cs="Times New Roman"/>
          <w:sz w:val="26"/>
          <w:szCs w:val="26"/>
        </w:rPr>
        <w:t>.</w:t>
      </w:r>
      <w:r w:rsidRPr="00610349">
        <w:rPr>
          <w:rFonts w:ascii="Times New Roman" w:hAnsi="Times New Roman" w:cs="Times New Roman"/>
          <w:sz w:val="26"/>
          <w:szCs w:val="26"/>
        </w:rPr>
        <w:t xml:space="preserve">  Методический совет организует научно-методическую и исследовательскую деятельность преподавателей. Совет рассматривает и утверждает представленный </w:t>
      </w:r>
      <w:r w:rsidR="00472FA6">
        <w:rPr>
          <w:rFonts w:ascii="Times New Roman" w:hAnsi="Times New Roman" w:cs="Times New Roman"/>
          <w:sz w:val="26"/>
          <w:szCs w:val="26"/>
        </w:rPr>
        <w:t>цикловыми комиссиями</w:t>
      </w:r>
      <w:r w:rsidRPr="00610349">
        <w:rPr>
          <w:rFonts w:ascii="Times New Roman" w:hAnsi="Times New Roman" w:cs="Times New Roman"/>
          <w:sz w:val="26"/>
          <w:szCs w:val="26"/>
        </w:rPr>
        <w:t xml:space="preserve"> передовой опыт преподавателей и рекомендует его внедрение в практику работы Лесозаводского филиала КГБПОУ «ВБМК».  Совет планирует проведение семинаров, конференций, круглых столов и других форм работы, направленных на повышение педагогического мастерства преподавателей и внедрение современных педагогических технологий. Методический совет рассматривает, анализирует и распространяет педагогический опыт по организации самостоятельной внеаудиторной и исследовательской работы студентов. </w:t>
      </w:r>
    </w:p>
    <w:p w:rsidR="00E903F3" w:rsidRPr="00610349" w:rsidRDefault="00472FA6" w:rsidP="0091236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Цикловые методические</w:t>
      </w:r>
      <w:r w:rsidR="00E903F3" w:rsidRPr="00610349">
        <w:rPr>
          <w:rFonts w:ascii="Times New Roman" w:hAnsi="Times New Roman" w:cs="Times New Roman"/>
          <w:sz w:val="26"/>
          <w:szCs w:val="26"/>
        </w:rPr>
        <w:t xml:space="preserve"> комиссии (далее - </w:t>
      </w:r>
      <w:r>
        <w:rPr>
          <w:rFonts w:ascii="Times New Roman" w:hAnsi="Times New Roman" w:cs="Times New Roman"/>
          <w:sz w:val="26"/>
          <w:szCs w:val="26"/>
        </w:rPr>
        <w:t>ЦМК</w:t>
      </w:r>
      <w:r w:rsidR="00E903F3" w:rsidRPr="00610349">
        <w:rPr>
          <w:rFonts w:ascii="Times New Roman" w:hAnsi="Times New Roman" w:cs="Times New Roman"/>
          <w:sz w:val="26"/>
          <w:szCs w:val="26"/>
        </w:rPr>
        <w:t xml:space="preserve">) осуществляют свою деятельность в соответствии с нормативными документами согласно плану работы Филиала. В отчетном учебном году на заседаниях </w:t>
      </w:r>
      <w:r>
        <w:rPr>
          <w:rFonts w:ascii="Times New Roman" w:hAnsi="Times New Roman" w:cs="Times New Roman"/>
          <w:sz w:val="26"/>
          <w:szCs w:val="26"/>
        </w:rPr>
        <w:t>ЦМК</w:t>
      </w:r>
      <w:r w:rsidR="00E903F3" w:rsidRPr="00610349">
        <w:rPr>
          <w:rFonts w:ascii="Times New Roman" w:hAnsi="Times New Roman" w:cs="Times New Roman"/>
          <w:sz w:val="26"/>
          <w:szCs w:val="26"/>
        </w:rPr>
        <w:t xml:space="preserve"> рассматривались нормативные документы, определяющие образовательную деятельность, вопросы учебной, исполнительской  и иной деятельности студентов, обеспечение студентов необходимой учебно – методической литературой, в т.ч. электронными изданиями, рассмотрение и согласование тем курсовых и дипломных работ,  применение различных  технологий обучения (выбор средств и методов обучения, инновационных технологий), результаты промежуточной и итоговой государственной аттестации, разработка контрольно - оценочных средств по программам подготовки специалистов среднего звена,  организация самообследования в Филиале. Заседания </w:t>
      </w:r>
      <w:r>
        <w:rPr>
          <w:rFonts w:ascii="Times New Roman" w:hAnsi="Times New Roman" w:cs="Times New Roman"/>
          <w:sz w:val="26"/>
          <w:szCs w:val="26"/>
        </w:rPr>
        <w:t>ЦМК</w:t>
      </w:r>
      <w:r w:rsidR="00E903F3" w:rsidRPr="00610349">
        <w:rPr>
          <w:rFonts w:ascii="Times New Roman" w:hAnsi="Times New Roman" w:cs="Times New Roman"/>
          <w:sz w:val="26"/>
          <w:szCs w:val="26"/>
        </w:rPr>
        <w:t xml:space="preserve"> проводились согласно плану работы Филиала один раз в месяц.</w:t>
      </w:r>
    </w:p>
    <w:p w:rsidR="00321595" w:rsidRPr="00321595" w:rsidRDefault="00321595" w:rsidP="00321595">
      <w:pPr>
        <w:pStyle w:val="BodyText21"/>
        <w:numPr>
          <w:ilvl w:val="12"/>
          <w:numId w:val="0"/>
        </w:numPr>
        <w:ind w:firstLine="567"/>
        <w:rPr>
          <w:sz w:val="26"/>
          <w:szCs w:val="26"/>
        </w:rPr>
      </w:pPr>
      <w:r w:rsidRPr="00321595">
        <w:rPr>
          <w:sz w:val="26"/>
          <w:szCs w:val="26"/>
        </w:rPr>
        <w:t>Система управления Филиалом в отчетном году была направлена на совершенствование работы по организации образовательного  процесса с целью  реализации программ подготовки специалистов среднего звена в соответствии с Федеральным  Законом от 29.12.2012 № 273-ФЗ «Об образовании в Российской Федерации»,</w:t>
      </w:r>
      <w:r w:rsidR="008D7AA9">
        <w:rPr>
          <w:sz w:val="26"/>
          <w:szCs w:val="26"/>
        </w:rPr>
        <w:t xml:space="preserve"> </w:t>
      </w:r>
      <w:r w:rsidRPr="00321595">
        <w:rPr>
          <w:sz w:val="26"/>
          <w:szCs w:val="26"/>
        </w:rPr>
        <w:t xml:space="preserve">требованиями ФГОС СПО. </w:t>
      </w:r>
    </w:p>
    <w:p w:rsidR="00321595" w:rsidRPr="00321595" w:rsidRDefault="00321595" w:rsidP="00321595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1595">
        <w:rPr>
          <w:rFonts w:ascii="Times New Roman" w:hAnsi="Times New Roman" w:cs="Times New Roman"/>
          <w:sz w:val="26"/>
          <w:szCs w:val="26"/>
        </w:rPr>
        <w:t xml:space="preserve">Непосредственное управление Филиалом осуществляет заведующий филиалом, назначенный директором колледжа. Заведующий Филиалом осуществляет свою деятельность от имени Филиала в соответствии с законодательством РФ по доверенности, выданной КГБПОУ «ВБМК» за подписью директора колледжа. </w:t>
      </w:r>
    </w:p>
    <w:p w:rsidR="00321595" w:rsidRPr="00321595" w:rsidRDefault="00321595" w:rsidP="00321595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1595">
        <w:rPr>
          <w:rFonts w:ascii="Times New Roman" w:hAnsi="Times New Roman" w:cs="Times New Roman"/>
          <w:sz w:val="26"/>
          <w:szCs w:val="26"/>
        </w:rPr>
        <w:t>Управление деятельностью Филиала осуществляется  на основе годового плана работы по следующим разделам:</w:t>
      </w:r>
    </w:p>
    <w:p w:rsidR="00321595" w:rsidRPr="00321595" w:rsidRDefault="00321595" w:rsidP="003215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1595">
        <w:rPr>
          <w:rFonts w:ascii="Times New Roman" w:hAnsi="Times New Roman" w:cs="Times New Roman"/>
          <w:sz w:val="26"/>
          <w:szCs w:val="26"/>
        </w:rPr>
        <w:t>план организации образовательного процесса;</w:t>
      </w:r>
    </w:p>
    <w:p w:rsidR="00321595" w:rsidRPr="00321595" w:rsidRDefault="00321595" w:rsidP="003215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1595">
        <w:rPr>
          <w:rFonts w:ascii="Times New Roman" w:hAnsi="Times New Roman" w:cs="Times New Roman"/>
          <w:sz w:val="26"/>
          <w:szCs w:val="26"/>
        </w:rPr>
        <w:lastRenderedPageBreak/>
        <w:t>план воспитательной деятельности;</w:t>
      </w:r>
    </w:p>
    <w:p w:rsidR="00321595" w:rsidRPr="00321595" w:rsidRDefault="00321595" w:rsidP="003215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1595">
        <w:rPr>
          <w:rFonts w:ascii="Times New Roman" w:hAnsi="Times New Roman" w:cs="Times New Roman"/>
          <w:sz w:val="26"/>
          <w:szCs w:val="26"/>
        </w:rPr>
        <w:t>план работы по практическому обучению;</w:t>
      </w:r>
    </w:p>
    <w:p w:rsidR="00321595" w:rsidRPr="00321595" w:rsidRDefault="00321595" w:rsidP="003215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1595">
        <w:rPr>
          <w:rFonts w:ascii="Times New Roman" w:hAnsi="Times New Roman" w:cs="Times New Roman"/>
          <w:sz w:val="26"/>
          <w:szCs w:val="26"/>
        </w:rPr>
        <w:t>план  работы методической деятельности;</w:t>
      </w:r>
    </w:p>
    <w:p w:rsidR="00321595" w:rsidRPr="00321595" w:rsidRDefault="00321595" w:rsidP="003215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1595">
        <w:rPr>
          <w:rFonts w:ascii="Times New Roman" w:hAnsi="Times New Roman" w:cs="Times New Roman"/>
          <w:sz w:val="26"/>
          <w:szCs w:val="26"/>
        </w:rPr>
        <w:t>план работы приёмной комиссии;</w:t>
      </w:r>
    </w:p>
    <w:p w:rsidR="00321595" w:rsidRPr="00321595" w:rsidRDefault="00321595" w:rsidP="003215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1595">
        <w:rPr>
          <w:rFonts w:ascii="Times New Roman" w:hAnsi="Times New Roman" w:cs="Times New Roman"/>
          <w:sz w:val="26"/>
          <w:szCs w:val="26"/>
        </w:rPr>
        <w:t xml:space="preserve">планы работы </w:t>
      </w:r>
      <w:r w:rsidR="002D704E">
        <w:rPr>
          <w:rFonts w:ascii="Times New Roman" w:hAnsi="Times New Roman" w:cs="Times New Roman"/>
          <w:sz w:val="26"/>
          <w:szCs w:val="26"/>
        </w:rPr>
        <w:t>цикловых методических</w:t>
      </w:r>
      <w:r w:rsidRPr="00321595">
        <w:rPr>
          <w:rFonts w:ascii="Times New Roman" w:hAnsi="Times New Roman" w:cs="Times New Roman"/>
          <w:sz w:val="26"/>
          <w:szCs w:val="26"/>
        </w:rPr>
        <w:t xml:space="preserve"> комиссий;</w:t>
      </w:r>
    </w:p>
    <w:p w:rsidR="00321595" w:rsidRPr="00321595" w:rsidRDefault="00321595" w:rsidP="003215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1595">
        <w:rPr>
          <w:rFonts w:ascii="Times New Roman" w:hAnsi="Times New Roman" w:cs="Times New Roman"/>
          <w:sz w:val="26"/>
          <w:szCs w:val="26"/>
        </w:rPr>
        <w:t>планы работы  отделений;</w:t>
      </w:r>
    </w:p>
    <w:p w:rsidR="00321595" w:rsidRPr="00321595" w:rsidRDefault="00321595" w:rsidP="003215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1595">
        <w:rPr>
          <w:rFonts w:ascii="Times New Roman" w:hAnsi="Times New Roman" w:cs="Times New Roman"/>
          <w:sz w:val="26"/>
          <w:szCs w:val="26"/>
        </w:rPr>
        <w:t>планы работы заведующих кабинетами;</w:t>
      </w:r>
    </w:p>
    <w:p w:rsidR="00321595" w:rsidRPr="00321595" w:rsidRDefault="00321595" w:rsidP="003215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1595">
        <w:rPr>
          <w:rFonts w:ascii="Times New Roman" w:hAnsi="Times New Roman" w:cs="Times New Roman"/>
          <w:sz w:val="26"/>
          <w:szCs w:val="26"/>
        </w:rPr>
        <w:t xml:space="preserve">план работы отделения </w:t>
      </w:r>
      <w:r w:rsidR="00896FF5" w:rsidRPr="00610349">
        <w:rPr>
          <w:rFonts w:ascii="Times New Roman" w:hAnsi="Times New Roman" w:cs="Times New Roman"/>
          <w:sz w:val="26"/>
          <w:szCs w:val="26"/>
        </w:rPr>
        <w:t>дополнительного образования и повышения квалификации средних медицинских работников</w:t>
      </w:r>
      <w:r w:rsidRPr="00321595">
        <w:rPr>
          <w:rFonts w:ascii="Times New Roman" w:hAnsi="Times New Roman" w:cs="Times New Roman"/>
          <w:sz w:val="26"/>
          <w:szCs w:val="26"/>
        </w:rPr>
        <w:t>;</w:t>
      </w:r>
    </w:p>
    <w:p w:rsidR="00321595" w:rsidRPr="00321595" w:rsidRDefault="00321595" w:rsidP="003215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1595">
        <w:rPr>
          <w:rFonts w:ascii="Times New Roman" w:hAnsi="Times New Roman" w:cs="Times New Roman"/>
          <w:sz w:val="26"/>
          <w:szCs w:val="26"/>
        </w:rPr>
        <w:t>планы работы кураторов учебных групп.</w:t>
      </w:r>
    </w:p>
    <w:p w:rsidR="00BF3377" w:rsidRPr="00321595" w:rsidRDefault="00BF3377" w:rsidP="003215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CB40A6" w:rsidRPr="00610349" w:rsidRDefault="00CB40A6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10349">
        <w:rPr>
          <w:rFonts w:ascii="Times New Roman" w:hAnsi="Times New Roman" w:cs="Times New Roman"/>
          <w:sz w:val="26"/>
          <w:szCs w:val="26"/>
          <w:u w:val="single"/>
        </w:rPr>
        <w:t>Вывод:</w:t>
      </w:r>
    </w:p>
    <w:p w:rsidR="00034DCE" w:rsidRPr="00610349" w:rsidRDefault="00547D25" w:rsidP="00912362">
      <w:pPr>
        <w:pStyle w:val="BodyText21"/>
        <w:numPr>
          <w:ilvl w:val="12"/>
          <w:numId w:val="0"/>
        </w:numPr>
        <w:ind w:firstLine="567"/>
        <w:rPr>
          <w:sz w:val="26"/>
          <w:szCs w:val="26"/>
        </w:rPr>
      </w:pPr>
      <w:r w:rsidRPr="00610349">
        <w:rPr>
          <w:sz w:val="26"/>
          <w:szCs w:val="26"/>
        </w:rPr>
        <w:t xml:space="preserve">Структура Филиала соответствует всем требованиям, предъявляемым к образовательным организациям. </w:t>
      </w:r>
      <w:r w:rsidR="00034DCE" w:rsidRPr="00610349">
        <w:rPr>
          <w:sz w:val="26"/>
          <w:szCs w:val="26"/>
        </w:rPr>
        <w:t>Система управления Филиалом</w:t>
      </w:r>
      <w:r w:rsidRPr="00610349">
        <w:rPr>
          <w:sz w:val="26"/>
          <w:szCs w:val="26"/>
        </w:rPr>
        <w:t xml:space="preserve"> осуществляется</w:t>
      </w:r>
      <w:r w:rsidR="00034DCE" w:rsidRPr="00610349">
        <w:rPr>
          <w:sz w:val="26"/>
          <w:szCs w:val="26"/>
        </w:rPr>
        <w:t xml:space="preserve"> </w:t>
      </w:r>
      <w:r w:rsidRPr="00610349">
        <w:rPr>
          <w:sz w:val="26"/>
          <w:szCs w:val="26"/>
        </w:rPr>
        <w:t xml:space="preserve">в соответствии с Федеральным  Законом от 29.12.2012 № 273-ФЗ «Об образовании в Российской Федерации», требованиями ФГОС СПО, </w:t>
      </w:r>
      <w:r w:rsidR="00034DCE" w:rsidRPr="00610349">
        <w:rPr>
          <w:sz w:val="26"/>
          <w:szCs w:val="26"/>
        </w:rPr>
        <w:t xml:space="preserve">в отчетном году была </w:t>
      </w:r>
      <w:r w:rsidRPr="00610349">
        <w:rPr>
          <w:sz w:val="26"/>
          <w:szCs w:val="26"/>
        </w:rPr>
        <w:t xml:space="preserve">направлена на поиск оптимальных и эффективных методов, форм и средств </w:t>
      </w:r>
      <w:r w:rsidR="00034DCE" w:rsidRPr="00610349">
        <w:rPr>
          <w:sz w:val="26"/>
          <w:szCs w:val="26"/>
        </w:rPr>
        <w:t xml:space="preserve"> </w:t>
      </w:r>
      <w:r w:rsidRPr="00610349">
        <w:rPr>
          <w:sz w:val="26"/>
          <w:szCs w:val="26"/>
        </w:rPr>
        <w:t xml:space="preserve"> </w:t>
      </w:r>
      <w:r w:rsidR="00034DCE" w:rsidRPr="00610349">
        <w:rPr>
          <w:sz w:val="26"/>
          <w:szCs w:val="26"/>
        </w:rPr>
        <w:t>организации образовательного  процесса</w:t>
      </w:r>
      <w:r w:rsidR="00DA3BAE" w:rsidRPr="00610349">
        <w:rPr>
          <w:sz w:val="26"/>
          <w:szCs w:val="26"/>
        </w:rPr>
        <w:t>.</w:t>
      </w:r>
      <w:r w:rsidR="00034DCE" w:rsidRPr="00610349">
        <w:rPr>
          <w:sz w:val="26"/>
          <w:szCs w:val="26"/>
        </w:rPr>
        <w:t xml:space="preserve"> </w:t>
      </w:r>
    </w:p>
    <w:p w:rsidR="00321595" w:rsidRDefault="00321595" w:rsidP="00912362">
      <w:pPr>
        <w:pStyle w:val="IIACAAIEIAIEAACOEOU"/>
        <w:keepNext/>
        <w:overflowPunct/>
        <w:autoSpaceDE/>
        <w:autoSpaceDN/>
        <w:adjustRightInd/>
        <w:spacing w:before="0" w:after="0"/>
        <w:jc w:val="both"/>
        <w:textAlignment w:val="auto"/>
        <w:outlineLvl w:val="0"/>
        <w:rPr>
          <w:kern w:val="32"/>
          <w:sz w:val="26"/>
          <w:szCs w:val="26"/>
        </w:rPr>
      </w:pPr>
    </w:p>
    <w:p w:rsidR="00253A82" w:rsidRPr="00610349" w:rsidRDefault="002B1601" w:rsidP="00912362">
      <w:pPr>
        <w:pStyle w:val="IIACAAIEIAIEAACOEOU"/>
        <w:keepNext/>
        <w:overflowPunct/>
        <w:autoSpaceDE/>
        <w:autoSpaceDN/>
        <w:adjustRightInd/>
        <w:spacing w:before="0" w:after="0"/>
        <w:jc w:val="both"/>
        <w:textAlignment w:val="auto"/>
        <w:outlineLvl w:val="0"/>
        <w:rPr>
          <w:caps/>
          <w:kern w:val="32"/>
          <w:sz w:val="26"/>
          <w:szCs w:val="26"/>
        </w:rPr>
      </w:pPr>
      <w:r w:rsidRPr="00610349">
        <w:rPr>
          <w:kern w:val="32"/>
          <w:sz w:val="26"/>
          <w:szCs w:val="26"/>
        </w:rPr>
        <w:t>3. ОРГАНИЗАЦИЯ ОБРАЗОВАТЕЛЬНОЙ ДЕЯТЕЛЬНОСТИ</w:t>
      </w:r>
    </w:p>
    <w:p w:rsidR="00843AF6" w:rsidRPr="00610349" w:rsidRDefault="00843AF6" w:rsidP="00321595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349">
        <w:rPr>
          <w:rFonts w:ascii="Times New Roman" w:hAnsi="Times New Roman" w:cs="Times New Roman"/>
          <w:bCs/>
          <w:sz w:val="26"/>
          <w:szCs w:val="26"/>
        </w:rPr>
        <w:t xml:space="preserve">Образовательная деятельность </w:t>
      </w:r>
      <w:r w:rsidR="00034DCE" w:rsidRPr="00610349">
        <w:rPr>
          <w:rFonts w:ascii="Times New Roman" w:hAnsi="Times New Roman" w:cs="Times New Roman"/>
          <w:bCs/>
          <w:sz w:val="26"/>
          <w:szCs w:val="26"/>
        </w:rPr>
        <w:t>Филиала</w:t>
      </w:r>
      <w:r w:rsidRPr="00610349">
        <w:rPr>
          <w:rFonts w:ascii="Times New Roman" w:hAnsi="Times New Roman" w:cs="Times New Roman"/>
          <w:bCs/>
          <w:sz w:val="26"/>
          <w:szCs w:val="26"/>
        </w:rPr>
        <w:t xml:space="preserve"> развивается по следующим направлениям:</w:t>
      </w:r>
    </w:p>
    <w:p w:rsidR="00843AF6" w:rsidRPr="00610349" w:rsidRDefault="005D6CB9" w:rsidP="0091236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349">
        <w:rPr>
          <w:rFonts w:ascii="Times New Roman" w:hAnsi="Times New Roman" w:cs="Times New Roman"/>
          <w:bCs/>
          <w:sz w:val="26"/>
          <w:szCs w:val="26"/>
        </w:rPr>
        <w:t>-</w:t>
      </w:r>
      <w:r w:rsidR="00843AF6" w:rsidRPr="00610349">
        <w:rPr>
          <w:rFonts w:ascii="Times New Roman" w:hAnsi="Times New Roman" w:cs="Times New Roman"/>
          <w:bCs/>
          <w:sz w:val="26"/>
          <w:szCs w:val="26"/>
        </w:rPr>
        <w:t xml:space="preserve"> подготовка  специалистов  среднего  профессионального  образования  базовой  и </w:t>
      </w:r>
    </w:p>
    <w:p w:rsidR="00843AF6" w:rsidRPr="00610349" w:rsidRDefault="00843AF6" w:rsidP="0091236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349">
        <w:rPr>
          <w:rFonts w:ascii="Times New Roman" w:hAnsi="Times New Roman" w:cs="Times New Roman"/>
          <w:bCs/>
          <w:sz w:val="26"/>
          <w:szCs w:val="26"/>
        </w:rPr>
        <w:t>углубленной  подготовки  по</w:t>
      </w:r>
      <w:r w:rsidR="00A70A41" w:rsidRPr="0061034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10349">
        <w:rPr>
          <w:rFonts w:ascii="Times New Roman" w:hAnsi="Times New Roman" w:cs="Times New Roman"/>
          <w:bCs/>
          <w:sz w:val="26"/>
          <w:szCs w:val="26"/>
        </w:rPr>
        <w:t>очной</w:t>
      </w:r>
      <w:r w:rsidR="00A70A41" w:rsidRPr="0061034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34DCE" w:rsidRPr="00610349">
        <w:rPr>
          <w:rFonts w:ascii="Times New Roman" w:hAnsi="Times New Roman" w:cs="Times New Roman"/>
          <w:bCs/>
          <w:sz w:val="26"/>
          <w:szCs w:val="26"/>
        </w:rPr>
        <w:t>и очно–</w:t>
      </w:r>
      <w:r w:rsidR="00EE33CA" w:rsidRPr="00610349">
        <w:rPr>
          <w:rFonts w:ascii="Times New Roman" w:hAnsi="Times New Roman" w:cs="Times New Roman"/>
          <w:bCs/>
          <w:sz w:val="26"/>
          <w:szCs w:val="26"/>
        </w:rPr>
        <w:t>заочной</w:t>
      </w:r>
      <w:r w:rsidR="00034DCE" w:rsidRPr="00610349">
        <w:rPr>
          <w:rFonts w:ascii="Times New Roman" w:hAnsi="Times New Roman" w:cs="Times New Roman"/>
          <w:bCs/>
          <w:sz w:val="26"/>
          <w:szCs w:val="26"/>
        </w:rPr>
        <w:t xml:space="preserve"> формам</w:t>
      </w:r>
      <w:r w:rsidR="00EE33CA" w:rsidRPr="0061034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10349">
        <w:rPr>
          <w:rFonts w:ascii="Times New Roman" w:hAnsi="Times New Roman" w:cs="Times New Roman"/>
          <w:bCs/>
          <w:sz w:val="26"/>
          <w:szCs w:val="26"/>
        </w:rPr>
        <w:t xml:space="preserve">обучения на  базе  </w:t>
      </w:r>
      <w:r w:rsidR="00034DCE" w:rsidRPr="00610349">
        <w:rPr>
          <w:rFonts w:ascii="Times New Roman" w:hAnsi="Times New Roman" w:cs="Times New Roman"/>
          <w:bCs/>
          <w:sz w:val="26"/>
          <w:szCs w:val="26"/>
        </w:rPr>
        <w:t xml:space="preserve">основного общего и </w:t>
      </w:r>
      <w:r w:rsidRPr="00610349">
        <w:rPr>
          <w:rFonts w:ascii="Times New Roman" w:hAnsi="Times New Roman" w:cs="Times New Roman"/>
          <w:bCs/>
          <w:sz w:val="26"/>
          <w:szCs w:val="26"/>
        </w:rPr>
        <w:t>среднего общего образования по ФГОС СПО;</w:t>
      </w:r>
    </w:p>
    <w:p w:rsidR="00843AF6" w:rsidRPr="00610349" w:rsidRDefault="005D6CB9" w:rsidP="0091236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349">
        <w:rPr>
          <w:rFonts w:ascii="Times New Roman" w:hAnsi="Times New Roman" w:cs="Times New Roman"/>
          <w:bCs/>
          <w:sz w:val="26"/>
          <w:szCs w:val="26"/>
        </w:rPr>
        <w:t>-</w:t>
      </w:r>
      <w:r w:rsidR="00843AF6" w:rsidRPr="00610349">
        <w:rPr>
          <w:rFonts w:ascii="Times New Roman" w:hAnsi="Times New Roman" w:cs="Times New Roman"/>
          <w:bCs/>
          <w:sz w:val="26"/>
          <w:szCs w:val="26"/>
        </w:rPr>
        <w:t xml:space="preserve"> повышение  квалификации  в  рамках  дополнительного  профессионального </w:t>
      </w:r>
    </w:p>
    <w:p w:rsidR="00843AF6" w:rsidRPr="00610349" w:rsidRDefault="00843AF6" w:rsidP="0091236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349">
        <w:rPr>
          <w:rFonts w:ascii="Times New Roman" w:hAnsi="Times New Roman" w:cs="Times New Roman"/>
          <w:bCs/>
          <w:sz w:val="26"/>
          <w:szCs w:val="26"/>
        </w:rPr>
        <w:t>образования.</w:t>
      </w:r>
    </w:p>
    <w:p w:rsidR="00376080" w:rsidRPr="00610349" w:rsidRDefault="00376080" w:rsidP="00321595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349">
        <w:rPr>
          <w:rFonts w:ascii="Times New Roman" w:hAnsi="Times New Roman" w:cs="Times New Roman"/>
          <w:bCs/>
          <w:sz w:val="26"/>
          <w:szCs w:val="26"/>
        </w:rPr>
        <w:t xml:space="preserve">Основными задачами </w:t>
      </w:r>
      <w:r w:rsidR="00E90175" w:rsidRPr="0061034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10349">
        <w:rPr>
          <w:rFonts w:ascii="Times New Roman" w:hAnsi="Times New Roman" w:cs="Times New Roman"/>
          <w:bCs/>
          <w:sz w:val="26"/>
          <w:szCs w:val="26"/>
        </w:rPr>
        <w:t>являются:</w:t>
      </w:r>
    </w:p>
    <w:p w:rsidR="00376080" w:rsidRPr="00610349" w:rsidRDefault="00376080" w:rsidP="0091236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349">
        <w:rPr>
          <w:rFonts w:ascii="Times New Roman" w:hAnsi="Times New Roman" w:cs="Times New Roman"/>
          <w:bCs/>
          <w:sz w:val="26"/>
          <w:szCs w:val="26"/>
        </w:rPr>
        <w:t xml:space="preserve">1.выполнение  государственных  требований  к  минимуму  содержания  и  уровню </w:t>
      </w:r>
    </w:p>
    <w:p w:rsidR="00376080" w:rsidRPr="00610349" w:rsidRDefault="00376080" w:rsidP="0091236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349">
        <w:rPr>
          <w:rFonts w:ascii="Times New Roman" w:hAnsi="Times New Roman" w:cs="Times New Roman"/>
          <w:bCs/>
          <w:sz w:val="26"/>
          <w:szCs w:val="26"/>
        </w:rPr>
        <w:t>подготовки  выпускников  согласно  ФГОС СПО  по специальностям:</w:t>
      </w:r>
    </w:p>
    <w:p w:rsidR="00376080" w:rsidRPr="00610349" w:rsidRDefault="00376080" w:rsidP="0091236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349">
        <w:rPr>
          <w:rFonts w:ascii="Times New Roman" w:hAnsi="Times New Roman" w:cs="Times New Roman"/>
          <w:bCs/>
          <w:sz w:val="26"/>
          <w:szCs w:val="26"/>
        </w:rPr>
        <w:t>-</w:t>
      </w:r>
      <w:r w:rsidR="00034DCE" w:rsidRPr="0061034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10349">
        <w:rPr>
          <w:rFonts w:ascii="Times New Roman" w:hAnsi="Times New Roman" w:cs="Times New Roman"/>
          <w:bCs/>
          <w:sz w:val="26"/>
          <w:szCs w:val="26"/>
        </w:rPr>
        <w:t>31.02.01 Лечебное дело</w:t>
      </w:r>
    </w:p>
    <w:p w:rsidR="00376080" w:rsidRPr="00610349" w:rsidRDefault="00376080" w:rsidP="0091236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349">
        <w:rPr>
          <w:rFonts w:ascii="Times New Roman" w:hAnsi="Times New Roman" w:cs="Times New Roman"/>
          <w:bCs/>
          <w:sz w:val="26"/>
          <w:szCs w:val="26"/>
        </w:rPr>
        <w:t>- 34.02.01 Сестринское дело</w:t>
      </w:r>
      <w:r w:rsidR="00EE33CA" w:rsidRPr="00610349">
        <w:rPr>
          <w:rFonts w:ascii="Times New Roman" w:hAnsi="Times New Roman" w:cs="Times New Roman"/>
          <w:bCs/>
          <w:sz w:val="26"/>
          <w:szCs w:val="26"/>
        </w:rPr>
        <w:t>;</w:t>
      </w:r>
    </w:p>
    <w:p w:rsidR="00376080" w:rsidRPr="00610349" w:rsidRDefault="00376080" w:rsidP="0091236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349">
        <w:rPr>
          <w:rFonts w:ascii="Times New Roman" w:hAnsi="Times New Roman" w:cs="Times New Roman"/>
          <w:bCs/>
          <w:sz w:val="26"/>
          <w:szCs w:val="26"/>
        </w:rPr>
        <w:t>2. обеспечение  высокого  качества  образования  в  соответствии  с  запросами  населения</w:t>
      </w:r>
      <w:r w:rsidR="00EE33CA" w:rsidRPr="00610349">
        <w:rPr>
          <w:rFonts w:ascii="Times New Roman" w:hAnsi="Times New Roman" w:cs="Times New Roman"/>
          <w:bCs/>
          <w:sz w:val="26"/>
          <w:szCs w:val="26"/>
        </w:rPr>
        <w:t>, здравоохранения Приморского края</w:t>
      </w:r>
      <w:r w:rsidRPr="00610349">
        <w:rPr>
          <w:rFonts w:ascii="Times New Roman" w:hAnsi="Times New Roman" w:cs="Times New Roman"/>
          <w:bCs/>
          <w:sz w:val="26"/>
          <w:szCs w:val="26"/>
        </w:rPr>
        <w:t xml:space="preserve">  и  перспективными  задачами  развития  общества  и экономики;</w:t>
      </w:r>
    </w:p>
    <w:p w:rsidR="00376080" w:rsidRPr="00610349" w:rsidRDefault="00321595" w:rsidP="0091236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</w:t>
      </w:r>
      <w:r w:rsidR="00034DCE" w:rsidRPr="00610349">
        <w:rPr>
          <w:rFonts w:ascii="Times New Roman" w:hAnsi="Times New Roman" w:cs="Times New Roman"/>
          <w:bCs/>
          <w:sz w:val="26"/>
          <w:szCs w:val="26"/>
        </w:rPr>
        <w:t>.</w:t>
      </w:r>
      <w:r w:rsidR="00376080" w:rsidRPr="00610349">
        <w:rPr>
          <w:rFonts w:ascii="Times New Roman" w:hAnsi="Times New Roman" w:cs="Times New Roman"/>
          <w:bCs/>
          <w:sz w:val="26"/>
          <w:szCs w:val="26"/>
        </w:rPr>
        <w:t xml:space="preserve">партнерское  взаимодействие  </w:t>
      </w:r>
      <w:r w:rsidR="00DA3BAE" w:rsidRPr="00610349">
        <w:rPr>
          <w:rFonts w:ascii="Times New Roman" w:hAnsi="Times New Roman" w:cs="Times New Roman"/>
          <w:bCs/>
          <w:sz w:val="26"/>
          <w:szCs w:val="26"/>
        </w:rPr>
        <w:t>Филиала</w:t>
      </w:r>
      <w:r w:rsidR="00376080" w:rsidRPr="00610349">
        <w:rPr>
          <w:rFonts w:ascii="Times New Roman" w:hAnsi="Times New Roman" w:cs="Times New Roman"/>
          <w:bCs/>
          <w:sz w:val="26"/>
          <w:szCs w:val="26"/>
        </w:rPr>
        <w:t xml:space="preserve">  с  медицинскими  организациями  Приморского края, подведомственными министерству здравоохранения Приморского края  для  формирования  устойчивых  двусторонних  связей  по  трудоустройству  выпускников;</w:t>
      </w:r>
    </w:p>
    <w:p w:rsidR="00376080" w:rsidRPr="00610349" w:rsidRDefault="00321595" w:rsidP="0091236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="00376080" w:rsidRPr="00610349">
        <w:rPr>
          <w:rFonts w:ascii="Times New Roman" w:hAnsi="Times New Roman" w:cs="Times New Roman"/>
          <w:bCs/>
          <w:sz w:val="26"/>
          <w:szCs w:val="26"/>
        </w:rPr>
        <w:t xml:space="preserve">. создание  современной  системы  оценки  качества  образования  на  основе  принципов открытости,  объективности,  прозрачности,  общественно-профессионального  участия; </w:t>
      </w:r>
    </w:p>
    <w:p w:rsidR="00376080" w:rsidRPr="00610349" w:rsidRDefault="00321595" w:rsidP="0091236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</w:t>
      </w:r>
      <w:r w:rsidR="00536514" w:rsidRPr="00610349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376080" w:rsidRPr="00610349">
        <w:rPr>
          <w:rFonts w:ascii="Times New Roman" w:hAnsi="Times New Roman" w:cs="Times New Roman"/>
          <w:bCs/>
          <w:sz w:val="26"/>
          <w:szCs w:val="26"/>
        </w:rPr>
        <w:t>обеспечение эффективной системы социали</w:t>
      </w:r>
      <w:r w:rsidR="00EE33CA" w:rsidRPr="00610349">
        <w:rPr>
          <w:rFonts w:ascii="Times New Roman" w:hAnsi="Times New Roman" w:cs="Times New Roman"/>
          <w:bCs/>
          <w:sz w:val="26"/>
          <w:szCs w:val="26"/>
        </w:rPr>
        <w:t>зации и самореализации молодежи</w:t>
      </w:r>
      <w:r w:rsidR="00376080" w:rsidRPr="00610349">
        <w:rPr>
          <w:rFonts w:ascii="Times New Roman" w:hAnsi="Times New Roman" w:cs="Times New Roman"/>
          <w:bCs/>
          <w:sz w:val="26"/>
          <w:szCs w:val="26"/>
        </w:rPr>
        <w:t>;</w:t>
      </w:r>
    </w:p>
    <w:p w:rsidR="00376080" w:rsidRPr="00610349" w:rsidRDefault="00321595" w:rsidP="0091236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</w:t>
      </w:r>
      <w:r w:rsidR="00536514" w:rsidRPr="00610349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376080" w:rsidRPr="00610349">
        <w:rPr>
          <w:rFonts w:ascii="Times New Roman" w:hAnsi="Times New Roman" w:cs="Times New Roman"/>
          <w:bCs/>
          <w:sz w:val="26"/>
          <w:szCs w:val="26"/>
        </w:rPr>
        <w:t xml:space="preserve">интеграция  достижений  психолого-педагогической  науки  </w:t>
      </w:r>
      <w:r w:rsidR="005A18F4" w:rsidRPr="00610349">
        <w:rPr>
          <w:rFonts w:ascii="Times New Roman" w:hAnsi="Times New Roman" w:cs="Times New Roman"/>
          <w:bCs/>
          <w:sz w:val="26"/>
          <w:szCs w:val="26"/>
        </w:rPr>
        <w:t>в  практику</w:t>
      </w:r>
      <w:r w:rsidR="00376080" w:rsidRPr="00610349">
        <w:rPr>
          <w:rFonts w:ascii="Times New Roman" w:hAnsi="Times New Roman" w:cs="Times New Roman"/>
          <w:bCs/>
          <w:sz w:val="26"/>
          <w:szCs w:val="26"/>
        </w:rPr>
        <w:t xml:space="preserve">  подготовки </w:t>
      </w:r>
      <w:r w:rsidR="00EE33CA" w:rsidRPr="00610349">
        <w:rPr>
          <w:rFonts w:ascii="Times New Roman" w:hAnsi="Times New Roman" w:cs="Times New Roman"/>
          <w:bCs/>
          <w:sz w:val="26"/>
          <w:szCs w:val="26"/>
        </w:rPr>
        <w:t xml:space="preserve">медицинских кадров </w:t>
      </w:r>
      <w:r w:rsidR="00376080" w:rsidRPr="00610349">
        <w:rPr>
          <w:rFonts w:ascii="Times New Roman" w:hAnsi="Times New Roman" w:cs="Times New Roman"/>
          <w:bCs/>
          <w:sz w:val="26"/>
          <w:szCs w:val="26"/>
        </w:rPr>
        <w:t>и использование преподавател</w:t>
      </w:r>
      <w:r w:rsidR="00DA3BAE" w:rsidRPr="00610349">
        <w:rPr>
          <w:rFonts w:ascii="Times New Roman" w:hAnsi="Times New Roman" w:cs="Times New Roman"/>
          <w:bCs/>
          <w:sz w:val="26"/>
          <w:szCs w:val="26"/>
        </w:rPr>
        <w:t>ями в учебном процессе здоровье</w:t>
      </w:r>
      <w:r w:rsidR="00376080" w:rsidRPr="00610349">
        <w:rPr>
          <w:rFonts w:ascii="Times New Roman" w:hAnsi="Times New Roman" w:cs="Times New Roman"/>
          <w:bCs/>
          <w:sz w:val="26"/>
          <w:szCs w:val="26"/>
        </w:rPr>
        <w:t>сберегающих технологий;</w:t>
      </w:r>
    </w:p>
    <w:p w:rsidR="00376080" w:rsidRPr="00610349" w:rsidRDefault="00321595" w:rsidP="0091236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7</w:t>
      </w:r>
      <w:r w:rsidR="00536514" w:rsidRPr="00610349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376080" w:rsidRPr="00610349">
        <w:rPr>
          <w:rFonts w:ascii="Times New Roman" w:hAnsi="Times New Roman" w:cs="Times New Roman"/>
          <w:bCs/>
          <w:sz w:val="26"/>
          <w:szCs w:val="26"/>
        </w:rPr>
        <w:t xml:space="preserve">внедрение  в  практическое  обучение современных  технологий  и </w:t>
      </w:r>
      <w:r w:rsidR="00DA3BAE" w:rsidRPr="0061034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76080" w:rsidRPr="00610349">
        <w:rPr>
          <w:rFonts w:ascii="Times New Roman" w:hAnsi="Times New Roman" w:cs="Times New Roman"/>
          <w:bCs/>
          <w:sz w:val="26"/>
          <w:szCs w:val="26"/>
        </w:rPr>
        <w:t>эффективных методов работы;</w:t>
      </w:r>
    </w:p>
    <w:p w:rsidR="00536514" w:rsidRPr="00610349" w:rsidRDefault="00476301" w:rsidP="00912362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10349">
        <w:rPr>
          <w:rFonts w:ascii="Times New Roman" w:hAnsi="Times New Roman" w:cs="Times New Roman"/>
          <w:snapToGrid w:val="0"/>
          <w:sz w:val="26"/>
          <w:szCs w:val="26"/>
        </w:rPr>
        <w:t xml:space="preserve">Реализуемые </w:t>
      </w:r>
      <w:r w:rsidR="00E90175" w:rsidRPr="00610349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Pr="00610349">
        <w:rPr>
          <w:rFonts w:ascii="Times New Roman" w:hAnsi="Times New Roman" w:cs="Times New Roman"/>
          <w:snapToGrid w:val="0"/>
          <w:sz w:val="26"/>
          <w:szCs w:val="26"/>
        </w:rPr>
        <w:t>программы подготовки специалистов среднего звена отражены в таблице 1.</w:t>
      </w:r>
    </w:p>
    <w:p w:rsidR="005B59F3" w:rsidRPr="00610349" w:rsidRDefault="005B59F3" w:rsidP="00912362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536514" w:rsidRPr="00610349" w:rsidRDefault="00536514" w:rsidP="00912362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610349">
        <w:rPr>
          <w:rFonts w:ascii="Times New Roman" w:hAnsi="Times New Roman" w:cs="Times New Roman"/>
          <w:snapToGrid w:val="0"/>
          <w:sz w:val="26"/>
          <w:szCs w:val="26"/>
        </w:rPr>
        <w:t>Таблица</w:t>
      </w:r>
      <w:r w:rsidR="00476301" w:rsidRPr="00610349">
        <w:rPr>
          <w:rFonts w:ascii="Times New Roman" w:hAnsi="Times New Roman" w:cs="Times New Roman"/>
          <w:snapToGrid w:val="0"/>
          <w:sz w:val="26"/>
          <w:szCs w:val="26"/>
        </w:rPr>
        <w:t xml:space="preserve"> 1</w:t>
      </w:r>
      <w:r w:rsidRPr="00610349">
        <w:rPr>
          <w:rFonts w:ascii="Times New Roman" w:hAnsi="Times New Roman" w:cs="Times New Roman"/>
          <w:snapToGrid w:val="0"/>
          <w:sz w:val="26"/>
          <w:szCs w:val="26"/>
        </w:rPr>
        <w:t xml:space="preserve">  - Перечень программ подготовки специалистов среднего звена</w:t>
      </w:r>
    </w:p>
    <w:tbl>
      <w:tblPr>
        <w:tblStyle w:val="ac"/>
        <w:tblW w:w="0" w:type="auto"/>
        <w:tblLook w:val="04A0"/>
      </w:tblPr>
      <w:tblGrid>
        <w:gridCol w:w="549"/>
        <w:gridCol w:w="1126"/>
        <w:gridCol w:w="1953"/>
        <w:gridCol w:w="1896"/>
        <w:gridCol w:w="1253"/>
        <w:gridCol w:w="1682"/>
        <w:gridCol w:w="1253"/>
      </w:tblGrid>
      <w:tr w:rsidR="00957E18" w:rsidRPr="00610349" w:rsidTr="009210D1">
        <w:tc>
          <w:tcPr>
            <w:tcW w:w="549" w:type="dxa"/>
          </w:tcPr>
          <w:p w:rsidR="00957E18" w:rsidRPr="00321595" w:rsidRDefault="00321595" w:rsidP="00912362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№</w:t>
            </w:r>
          </w:p>
          <w:p w:rsidR="00957E18" w:rsidRPr="00610349" w:rsidRDefault="00957E18" w:rsidP="00912362">
            <w:pPr>
              <w:jc w:val="center"/>
              <w:rPr>
                <w:snapToGrid w:val="0"/>
                <w:sz w:val="26"/>
                <w:szCs w:val="26"/>
                <w:lang w:val="en-US"/>
              </w:rPr>
            </w:pPr>
            <w:r w:rsidRPr="00610349">
              <w:rPr>
                <w:snapToGrid w:val="0"/>
                <w:sz w:val="26"/>
                <w:szCs w:val="26"/>
                <w:lang w:val="en-US"/>
              </w:rPr>
              <w:t>n/n</w:t>
            </w:r>
          </w:p>
        </w:tc>
        <w:tc>
          <w:tcPr>
            <w:tcW w:w="1126" w:type="dxa"/>
          </w:tcPr>
          <w:p w:rsidR="00957E18" w:rsidRPr="00610349" w:rsidRDefault="00957E18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 xml:space="preserve">Код </w:t>
            </w:r>
          </w:p>
        </w:tc>
        <w:tc>
          <w:tcPr>
            <w:tcW w:w="1953" w:type="dxa"/>
          </w:tcPr>
          <w:p w:rsidR="00957E18" w:rsidRPr="00610349" w:rsidRDefault="00957E18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Наименование специальности</w:t>
            </w:r>
          </w:p>
        </w:tc>
        <w:tc>
          <w:tcPr>
            <w:tcW w:w="1896" w:type="dxa"/>
          </w:tcPr>
          <w:p w:rsidR="00957E18" w:rsidRPr="00610349" w:rsidRDefault="00957E18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Квалификация</w:t>
            </w:r>
          </w:p>
        </w:tc>
        <w:tc>
          <w:tcPr>
            <w:tcW w:w="1253" w:type="dxa"/>
          </w:tcPr>
          <w:p w:rsidR="00957E18" w:rsidRPr="00610349" w:rsidRDefault="00957E18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Срок</w:t>
            </w:r>
          </w:p>
          <w:p w:rsidR="00957E18" w:rsidRPr="00610349" w:rsidRDefault="00957E18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обучения</w:t>
            </w:r>
          </w:p>
        </w:tc>
        <w:tc>
          <w:tcPr>
            <w:tcW w:w="1682" w:type="dxa"/>
          </w:tcPr>
          <w:p w:rsidR="00957E18" w:rsidRPr="00610349" w:rsidRDefault="00EE33CA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Уровень образования</w:t>
            </w:r>
          </w:p>
        </w:tc>
        <w:tc>
          <w:tcPr>
            <w:tcW w:w="1253" w:type="dxa"/>
          </w:tcPr>
          <w:p w:rsidR="00957E18" w:rsidRPr="00610349" w:rsidRDefault="00957E18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Форма обучения</w:t>
            </w:r>
          </w:p>
        </w:tc>
      </w:tr>
      <w:tr w:rsidR="00957E18" w:rsidRPr="00610349" w:rsidTr="009210D1">
        <w:tc>
          <w:tcPr>
            <w:tcW w:w="549" w:type="dxa"/>
          </w:tcPr>
          <w:p w:rsidR="00957E18" w:rsidRPr="00610349" w:rsidRDefault="00957E18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1</w:t>
            </w:r>
          </w:p>
        </w:tc>
        <w:tc>
          <w:tcPr>
            <w:tcW w:w="1126" w:type="dxa"/>
          </w:tcPr>
          <w:p w:rsidR="00957E18" w:rsidRPr="00610349" w:rsidRDefault="00957E18" w:rsidP="00912362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610349">
              <w:rPr>
                <w:color w:val="auto"/>
                <w:sz w:val="26"/>
                <w:szCs w:val="26"/>
              </w:rPr>
              <w:t>31.02.01</w:t>
            </w:r>
          </w:p>
        </w:tc>
        <w:tc>
          <w:tcPr>
            <w:tcW w:w="1953" w:type="dxa"/>
          </w:tcPr>
          <w:p w:rsidR="00957E18" w:rsidRPr="00610349" w:rsidRDefault="00957E18" w:rsidP="00912362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610349">
              <w:rPr>
                <w:bCs/>
                <w:color w:val="auto"/>
                <w:sz w:val="26"/>
                <w:szCs w:val="26"/>
              </w:rPr>
              <w:t>Лечебное дело</w:t>
            </w:r>
          </w:p>
        </w:tc>
        <w:tc>
          <w:tcPr>
            <w:tcW w:w="1896" w:type="dxa"/>
          </w:tcPr>
          <w:p w:rsidR="00957E18" w:rsidRPr="00610349" w:rsidRDefault="00957E18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Фельдшер</w:t>
            </w:r>
          </w:p>
        </w:tc>
        <w:tc>
          <w:tcPr>
            <w:tcW w:w="1253" w:type="dxa"/>
          </w:tcPr>
          <w:p w:rsidR="00957E18" w:rsidRPr="00610349" w:rsidRDefault="00957E18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3 г.</w:t>
            </w:r>
          </w:p>
          <w:p w:rsidR="00957E18" w:rsidRPr="00610349" w:rsidRDefault="00957E18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10 мес.</w:t>
            </w:r>
          </w:p>
        </w:tc>
        <w:tc>
          <w:tcPr>
            <w:tcW w:w="1682" w:type="dxa"/>
          </w:tcPr>
          <w:p w:rsidR="00957E18" w:rsidRPr="00610349" w:rsidRDefault="00957E18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углубленный</w:t>
            </w:r>
          </w:p>
        </w:tc>
        <w:tc>
          <w:tcPr>
            <w:tcW w:w="1253" w:type="dxa"/>
          </w:tcPr>
          <w:p w:rsidR="00957E18" w:rsidRPr="00610349" w:rsidRDefault="00957E18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очная</w:t>
            </w:r>
          </w:p>
        </w:tc>
      </w:tr>
      <w:tr w:rsidR="001A796C" w:rsidRPr="00610349" w:rsidTr="009210D1">
        <w:tc>
          <w:tcPr>
            <w:tcW w:w="549" w:type="dxa"/>
          </w:tcPr>
          <w:p w:rsidR="001A796C" w:rsidRPr="00610349" w:rsidRDefault="001A796C" w:rsidP="00912362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2</w:t>
            </w:r>
          </w:p>
        </w:tc>
        <w:tc>
          <w:tcPr>
            <w:tcW w:w="1126" w:type="dxa"/>
          </w:tcPr>
          <w:p w:rsidR="001A796C" w:rsidRPr="00610349" w:rsidRDefault="001A796C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10349">
              <w:rPr>
                <w:color w:val="auto"/>
                <w:sz w:val="26"/>
                <w:szCs w:val="26"/>
              </w:rPr>
              <w:t>31.02.01</w:t>
            </w:r>
          </w:p>
        </w:tc>
        <w:tc>
          <w:tcPr>
            <w:tcW w:w="1953" w:type="dxa"/>
          </w:tcPr>
          <w:p w:rsidR="001A796C" w:rsidRPr="00610349" w:rsidRDefault="001A796C" w:rsidP="00912362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610349">
              <w:rPr>
                <w:bCs/>
                <w:color w:val="auto"/>
                <w:sz w:val="26"/>
                <w:szCs w:val="26"/>
              </w:rPr>
              <w:t>Лечебное дело</w:t>
            </w:r>
          </w:p>
        </w:tc>
        <w:tc>
          <w:tcPr>
            <w:tcW w:w="1896" w:type="dxa"/>
          </w:tcPr>
          <w:p w:rsidR="001A796C" w:rsidRPr="00610349" w:rsidRDefault="001A796C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Фельдшер</w:t>
            </w:r>
          </w:p>
        </w:tc>
        <w:tc>
          <w:tcPr>
            <w:tcW w:w="1253" w:type="dxa"/>
          </w:tcPr>
          <w:p w:rsidR="001A796C" w:rsidRPr="00610349" w:rsidRDefault="001A796C" w:rsidP="001A796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2</w:t>
            </w:r>
            <w:r w:rsidRPr="00610349">
              <w:rPr>
                <w:snapToGrid w:val="0"/>
                <w:sz w:val="26"/>
                <w:szCs w:val="26"/>
              </w:rPr>
              <w:t xml:space="preserve"> г.</w:t>
            </w:r>
          </w:p>
          <w:p w:rsidR="001A796C" w:rsidRPr="00610349" w:rsidRDefault="001A796C" w:rsidP="001A796C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10 мес.</w:t>
            </w:r>
          </w:p>
        </w:tc>
        <w:tc>
          <w:tcPr>
            <w:tcW w:w="1682" w:type="dxa"/>
          </w:tcPr>
          <w:p w:rsidR="001A796C" w:rsidRPr="00610349" w:rsidRDefault="00946BC7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базовый</w:t>
            </w:r>
          </w:p>
        </w:tc>
        <w:tc>
          <w:tcPr>
            <w:tcW w:w="1253" w:type="dxa"/>
          </w:tcPr>
          <w:p w:rsidR="001A796C" w:rsidRPr="00610349" w:rsidRDefault="00946BC7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очная</w:t>
            </w:r>
          </w:p>
        </w:tc>
      </w:tr>
      <w:tr w:rsidR="00416C12" w:rsidRPr="00610349" w:rsidTr="009210D1">
        <w:tc>
          <w:tcPr>
            <w:tcW w:w="549" w:type="dxa"/>
          </w:tcPr>
          <w:p w:rsidR="00416C12" w:rsidRDefault="00416C12" w:rsidP="00912362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3</w:t>
            </w:r>
          </w:p>
        </w:tc>
        <w:tc>
          <w:tcPr>
            <w:tcW w:w="1126" w:type="dxa"/>
          </w:tcPr>
          <w:p w:rsidR="00416C12" w:rsidRPr="00610349" w:rsidRDefault="00416C12" w:rsidP="005B018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10349">
              <w:rPr>
                <w:color w:val="auto"/>
                <w:sz w:val="26"/>
                <w:szCs w:val="26"/>
              </w:rPr>
              <w:t>31.02.01</w:t>
            </w:r>
          </w:p>
        </w:tc>
        <w:tc>
          <w:tcPr>
            <w:tcW w:w="1953" w:type="dxa"/>
          </w:tcPr>
          <w:p w:rsidR="00416C12" w:rsidRPr="00610349" w:rsidRDefault="00416C12" w:rsidP="005B0182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610349">
              <w:rPr>
                <w:bCs/>
                <w:color w:val="auto"/>
                <w:sz w:val="26"/>
                <w:szCs w:val="26"/>
              </w:rPr>
              <w:t>Лечебное дело</w:t>
            </w:r>
          </w:p>
        </w:tc>
        <w:tc>
          <w:tcPr>
            <w:tcW w:w="1896" w:type="dxa"/>
          </w:tcPr>
          <w:p w:rsidR="00416C12" w:rsidRPr="00610349" w:rsidRDefault="00416C12" w:rsidP="005B018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Фельдшер</w:t>
            </w:r>
          </w:p>
        </w:tc>
        <w:tc>
          <w:tcPr>
            <w:tcW w:w="1253" w:type="dxa"/>
          </w:tcPr>
          <w:p w:rsidR="00416C12" w:rsidRPr="00610349" w:rsidRDefault="00416C12" w:rsidP="005B0182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3</w:t>
            </w:r>
            <w:r w:rsidRPr="00610349">
              <w:rPr>
                <w:snapToGrid w:val="0"/>
                <w:sz w:val="26"/>
                <w:szCs w:val="26"/>
              </w:rPr>
              <w:t xml:space="preserve"> г.</w:t>
            </w:r>
          </w:p>
          <w:p w:rsidR="00416C12" w:rsidRPr="00610349" w:rsidRDefault="00416C12" w:rsidP="005B018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10 мес.</w:t>
            </w:r>
          </w:p>
        </w:tc>
        <w:tc>
          <w:tcPr>
            <w:tcW w:w="1682" w:type="dxa"/>
          </w:tcPr>
          <w:p w:rsidR="00416C12" w:rsidRPr="00610349" w:rsidRDefault="00416C12" w:rsidP="005B018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базовый</w:t>
            </w:r>
          </w:p>
        </w:tc>
        <w:tc>
          <w:tcPr>
            <w:tcW w:w="1253" w:type="dxa"/>
          </w:tcPr>
          <w:p w:rsidR="00416C12" w:rsidRPr="00610349" w:rsidRDefault="00416C12" w:rsidP="005B018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очная</w:t>
            </w:r>
          </w:p>
        </w:tc>
      </w:tr>
      <w:tr w:rsidR="00416C12" w:rsidRPr="00610349" w:rsidTr="009210D1">
        <w:tc>
          <w:tcPr>
            <w:tcW w:w="549" w:type="dxa"/>
          </w:tcPr>
          <w:p w:rsidR="00416C12" w:rsidRPr="00610349" w:rsidRDefault="00416C12" w:rsidP="00912362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4</w:t>
            </w:r>
          </w:p>
        </w:tc>
        <w:tc>
          <w:tcPr>
            <w:tcW w:w="1126" w:type="dxa"/>
          </w:tcPr>
          <w:p w:rsidR="00416C12" w:rsidRPr="00610349" w:rsidRDefault="00416C12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10349">
              <w:rPr>
                <w:color w:val="auto"/>
                <w:sz w:val="26"/>
                <w:szCs w:val="26"/>
              </w:rPr>
              <w:t>34.02.01</w:t>
            </w:r>
          </w:p>
        </w:tc>
        <w:tc>
          <w:tcPr>
            <w:tcW w:w="1953" w:type="dxa"/>
          </w:tcPr>
          <w:p w:rsidR="00416C12" w:rsidRPr="00610349" w:rsidRDefault="00416C12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10349">
              <w:rPr>
                <w:bCs/>
                <w:color w:val="auto"/>
                <w:sz w:val="26"/>
                <w:szCs w:val="26"/>
              </w:rPr>
              <w:t>Сестринское дело</w:t>
            </w:r>
          </w:p>
        </w:tc>
        <w:tc>
          <w:tcPr>
            <w:tcW w:w="1896" w:type="dxa"/>
          </w:tcPr>
          <w:p w:rsidR="00416C12" w:rsidRPr="00610349" w:rsidRDefault="00416C12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Медицинская сестра/</w:t>
            </w:r>
          </w:p>
          <w:p w:rsidR="00416C12" w:rsidRPr="00610349" w:rsidRDefault="00416C12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Медицинский брат</w:t>
            </w:r>
          </w:p>
        </w:tc>
        <w:tc>
          <w:tcPr>
            <w:tcW w:w="1253" w:type="dxa"/>
          </w:tcPr>
          <w:p w:rsidR="00416C12" w:rsidRPr="00610349" w:rsidRDefault="00416C12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3 г.</w:t>
            </w:r>
          </w:p>
          <w:p w:rsidR="00416C12" w:rsidRPr="00610349" w:rsidRDefault="00416C12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10 мес.</w:t>
            </w:r>
          </w:p>
        </w:tc>
        <w:tc>
          <w:tcPr>
            <w:tcW w:w="1682" w:type="dxa"/>
          </w:tcPr>
          <w:p w:rsidR="00416C12" w:rsidRPr="00610349" w:rsidRDefault="00416C12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базовый</w:t>
            </w:r>
          </w:p>
        </w:tc>
        <w:tc>
          <w:tcPr>
            <w:tcW w:w="1253" w:type="dxa"/>
          </w:tcPr>
          <w:p w:rsidR="00416C12" w:rsidRPr="00610349" w:rsidRDefault="00416C12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очная</w:t>
            </w:r>
          </w:p>
        </w:tc>
      </w:tr>
      <w:tr w:rsidR="00416C12" w:rsidRPr="00610349" w:rsidTr="009210D1">
        <w:tc>
          <w:tcPr>
            <w:tcW w:w="549" w:type="dxa"/>
          </w:tcPr>
          <w:p w:rsidR="00416C12" w:rsidRPr="00610349" w:rsidRDefault="00416C12" w:rsidP="00912362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5</w:t>
            </w:r>
          </w:p>
        </w:tc>
        <w:tc>
          <w:tcPr>
            <w:tcW w:w="1126" w:type="dxa"/>
          </w:tcPr>
          <w:p w:rsidR="00416C12" w:rsidRPr="00610349" w:rsidRDefault="00416C12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10349">
              <w:rPr>
                <w:color w:val="auto"/>
                <w:sz w:val="26"/>
                <w:szCs w:val="26"/>
              </w:rPr>
              <w:t>34.02.01</w:t>
            </w:r>
          </w:p>
        </w:tc>
        <w:tc>
          <w:tcPr>
            <w:tcW w:w="1953" w:type="dxa"/>
          </w:tcPr>
          <w:p w:rsidR="00416C12" w:rsidRPr="00610349" w:rsidRDefault="00416C12" w:rsidP="00912362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610349">
              <w:rPr>
                <w:bCs/>
                <w:color w:val="auto"/>
                <w:sz w:val="26"/>
                <w:szCs w:val="26"/>
              </w:rPr>
              <w:t>Сестринское дело</w:t>
            </w:r>
          </w:p>
        </w:tc>
        <w:tc>
          <w:tcPr>
            <w:tcW w:w="1896" w:type="dxa"/>
          </w:tcPr>
          <w:p w:rsidR="00416C12" w:rsidRPr="00610349" w:rsidRDefault="00416C12" w:rsidP="001A796C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Медицинская сестра/</w:t>
            </w:r>
          </w:p>
          <w:p w:rsidR="00416C12" w:rsidRPr="00610349" w:rsidRDefault="00416C12" w:rsidP="001A796C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Медицинский брат</w:t>
            </w:r>
          </w:p>
        </w:tc>
        <w:tc>
          <w:tcPr>
            <w:tcW w:w="1253" w:type="dxa"/>
          </w:tcPr>
          <w:p w:rsidR="00416C12" w:rsidRPr="00610349" w:rsidRDefault="00416C12" w:rsidP="001A796C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2</w:t>
            </w:r>
            <w:r w:rsidRPr="00610349">
              <w:rPr>
                <w:snapToGrid w:val="0"/>
                <w:sz w:val="26"/>
                <w:szCs w:val="26"/>
              </w:rPr>
              <w:t xml:space="preserve"> г.</w:t>
            </w:r>
          </w:p>
          <w:p w:rsidR="00416C12" w:rsidRPr="00610349" w:rsidRDefault="00416C12" w:rsidP="001A796C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10 мес</w:t>
            </w:r>
          </w:p>
        </w:tc>
        <w:tc>
          <w:tcPr>
            <w:tcW w:w="1682" w:type="dxa"/>
          </w:tcPr>
          <w:p w:rsidR="00416C12" w:rsidRPr="00610349" w:rsidRDefault="00416C12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базовый</w:t>
            </w:r>
          </w:p>
        </w:tc>
        <w:tc>
          <w:tcPr>
            <w:tcW w:w="1253" w:type="dxa"/>
          </w:tcPr>
          <w:p w:rsidR="00416C12" w:rsidRPr="00610349" w:rsidRDefault="00416C12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очная</w:t>
            </w:r>
          </w:p>
        </w:tc>
      </w:tr>
      <w:tr w:rsidR="00416C12" w:rsidRPr="00610349" w:rsidTr="009210D1">
        <w:tc>
          <w:tcPr>
            <w:tcW w:w="549" w:type="dxa"/>
          </w:tcPr>
          <w:p w:rsidR="00416C12" w:rsidRPr="00610349" w:rsidRDefault="00416C12" w:rsidP="00912362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6</w:t>
            </w:r>
          </w:p>
        </w:tc>
        <w:tc>
          <w:tcPr>
            <w:tcW w:w="1126" w:type="dxa"/>
          </w:tcPr>
          <w:p w:rsidR="00416C12" w:rsidRPr="00610349" w:rsidRDefault="00416C12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10349">
              <w:rPr>
                <w:color w:val="auto"/>
                <w:sz w:val="26"/>
                <w:szCs w:val="26"/>
              </w:rPr>
              <w:t>34.02.01</w:t>
            </w:r>
          </w:p>
        </w:tc>
        <w:tc>
          <w:tcPr>
            <w:tcW w:w="1953" w:type="dxa"/>
          </w:tcPr>
          <w:p w:rsidR="00416C12" w:rsidRPr="00610349" w:rsidRDefault="00416C12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10349">
              <w:rPr>
                <w:bCs/>
                <w:color w:val="auto"/>
                <w:sz w:val="26"/>
                <w:szCs w:val="26"/>
              </w:rPr>
              <w:t>Сестринское дело</w:t>
            </w:r>
          </w:p>
        </w:tc>
        <w:tc>
          <w:tcPr>
            <w:tcW w:w="1896" w:type="dxa"/>
          </w:tcPr>
          <w:p w:rsidR="00416C12" w:rsidRPr="00610349" w:rsidRDefault="00416C12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Медицинская сестра/</w:t>
            </w:r>
          </w:p>
          <w:p w:rsidR="00416C12" w:rsidRPr="00610349" w:rsidRDefault="00416C12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Медицинский брат</w:t>
            </w:r>
          </w:p>
        </w:tc>
        <w:tc>
          <w:tcPr>
            <w:tcW w:w="1253" w:type="dxa"/>
          </w:tcPr>
          <w:p w:rsidR="00416C12" w:rsidRPr="00610349" w:rsidRDefault="00416C12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3 г.</w:t>
            </w:r>
          </w:p>
          <w:p w:rsidR="00416C12" w:rsidRPr="00610349" w:rsidRDefault="00416C12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10 мес.</w:t>
            </w:r>
          </w:p>
        </w:tc>
        <w:tc>
          <w:tcPr>
            <w:tcW w:w="1682" w:type="dxa"/>
          </w:tcPr>
          <w:p w:rsidR="00416C12" w:rsidRPr="00610349" w:rsidRDefault="00416C12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базовый</w:t>
            </w:r>
          </w:p>
        </w:tc>
        <w:tc>
          <w:tcPr>
            <w:tcW w:w="1253" w:type="dxa"/>
          </w:tcPr>
          <w:p w:rsidR="00416C12" w:rsidRPr="00610349" w:rsidRDefault="00416C12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очно - заочная</w:t>
            </w:r>
          </w:p>
        </w:tc>
      </w:tr>
      <w:tr w:rsidR="00416C12" w:rsidRPr="00610349" w:rsidTr="009210D1">
        <w:tc>
          <w:tcPr>
            <w:tcW w:w="549" w:type="dxa"/>
          </w:tcPr>
          <w:p w:rsidR="00416C12" w:rsidRPr="00416C12" w:rsidRDefault="00416C12" w:rsidP="00053CE1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7</w:t>
            </w:r>
          </w:p>
        </w:tc>
        <w:tc>
          <w:tcPr>
            <w:tcW w:w="1126" w:type="dxa"/>
          </w:tcPr>
          <w:p w:rsidR="00416C12" w:rsidRPr="00610349" w:rsidRDefault="00416C12" w:rsidP="00053CE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10349">
              <w:rPr>
                <w:color w:val="auto"/>
                <w:sz w:val="26"/>
                <w:szCs w:val="26"/>
              </w:rPr>
              <w:t>34.02.01</w:t>
            </w:r>
          </w:p>
        </w:tc>
        <w:tc>
          <w:tcPr>
            <w:tcW w:w="1953" w:type="dxa"/>
          </w:tcPr>
          <w:p w:rsidR="00416C12" w:rsidRPr="00610349" w:rsidRDefault="00416C12" w:rsidP="00053CE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10349">
              <w:rPr>
                <w:bCs/>
                <w:color w:val="auto"/>
                <w:sz w:val="26"/>
                <w:szCs w:val="26"/>
              </w:rPr>
              <w:t>Сестринское дело</w:t>
            </w:r>
          </w:p>
        </w:tc>
        <w:tc>
          <w:tcPr>
            <w:tcW w:w="1896" w:type="dxa"/>
          </w:tcPr>
          <w:p w:rsidR="00416C12" w:rsidRPr="00610349" w:rsidRDefault="00416C12" w:rsidP="00053CE1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Медицинская сестра/</w:t>
            </w:r>
          </w:p>
          <w:p w:rsidR="00416C12" w:rsidRPr="00610349" w:rsidRDefault="00416C12" w:rsidP="00053CE1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Медицинский брат</w:t>
            </w:r>
          </w:p>
        </w:tc>
        <w:tc>
          <w:tcPr>
            <w:tcW w:w="1253" w:type="dxa"/>
          </w:tcPr>
          <w:p w:rsidR="00416C12" w:rsidRPr="00610349" w:rsidRDefault="00416C12" w:rsidP="00053CE1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  <w:lang w:val="en-US"/>
              </w:rPr>
              <w:t>2</w:t>
            </w:r>
            <w:r w:rsidRPr="00610349">
              <w:rPr>
                <w:snapToGrid w:val="0"/>
                <w:sz w:val="26"/>
                <w:szCs w:val="26"/>
              </w:rPr>
              <w:t xml:space="preserve"> г.</w:t>
            </w:r>
          </w:p>
          <w:p w:rsidR="00416C12" w:rsidRPr="00610349" w:rsidRDefault="00416C12" w:rsidP="00053CE1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10 мес.</w:t>
            </w:r>
          </w:p>
        </w:tc>
        <w:tc>
          <w:tcPr>
            <w:tcW w:w="1682" w:type="dxa"/>
          </w:tcPr>
          <w:p w:rsidR="00416C12" w:rsidRPr="00610349" w:rsidRDefault="00416C12" w:rsidP="00053CE1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базовый</w:t>
            </w:r>
          </w:p>
        </w:tc>
        <w:tc>
          <w:tcPr>
            <w:tcW w:w="1253" w:type="dxa"/>
          </w:tcPr>
          <w:p w:rsidR="00416C12" w:rsidRPr="00610349" w:rsidRDefault="00416C12" w:rsidP="00053CE1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очно - заочная</w:t>
            </w:r>
          </w:p>
        </w:tc>
      </w:tr>
    </w:tbl>
    <w:p w:rsidR="0096338D" w:rsidRPr="00610349" w:rsidRDefault="0096338D" w:rsidP="00912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A3BAE" w:rsidRPr="00610349" w:rsidRDefault="00DA3BAE" w:rsidP="00912362">
      <w:pPr>
        <w:pStyle w:val="21"/>
        <w:spacing w:line="240" w:lineRule="auto"/>
        <w:ind w:firstLine="567"/>
        <w:rPr>
          <w:sz w:val="26"/>
          <w:szCs w:val="26"/>
        </w:rPr>
      </w:pPr>
      <w:r w:rsidRPr="00610349">
        <w:rPr>
          <w:sz w:val="26"/>
          <w:szCs w:val="26"/>
        </w:rPr>
        <w:t>Образовательная деятельность Филиала регламентирована календарным графиком учебного процесса на год,</w:t>
      </w:r>
      <w:r w:rsidR="00321595">
        <w:rPr>
          <w:sz w:val="26"/>
          <w:szCs w:val="26"/>
        </w:rPr>
        <w:t xml:space="preserve"> утвержденным заведующим Филиалом</w:t>
      </w:r>
      <w:r w:rsidRPr="00610349">
        <w:rPr>
          <w:sz w:val="26"/>
          <w:szCs w:val="26"/>
        </w:rPr>
        <w:t>. Планирование аудиторных занятий осуществлялось  на основе учебных планов по специальностям, составленных в соответствии с требованиями Федеральных государственных образовательных стандартов среднего профессионального образования.</w:t>
      </w:r>
    </w:p>
    <w:p w:rsidR="0096338D" w:rsidRPr="00610349" w:rsidRDefault="0096338D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852BD7" w:rsidRPr="00610349" w:rsidRDefault="00852BD7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10349">
        <w:rPr>
          <w:rFonts w:ascii="Times New Roman" w:hAnsi="Times New Roman" w:cs="Times New Roman"/>
          <w:sz w:val="26"/>
          <w:szCs w:val="26"/>
          <w:u w:val="single"/>
        </w:rPr>
        <w:t>Вывод:</w:t>
      </w:r>
    </w:p>
    <w:p w:rsidR="00852BD7" w:rsidRPr="00610349" w:rsidRDefault="00DB571A" w:rsidP="00321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О</w:t>
      </w:r>
      <w:r w:rsidR="00852BD7" w:rsidRPr="00610349">
        <w:rPr>
          <w:rFonts w:ascii="Times New Roman" w:hAnsi="Times New Roman" w:cs="Times New Roman"/>
          <w:sz w:val="26"/>
          <w:szCs w:val="26"/>
        </w:rPr>
        <w:t xml:space="preserve">бразовательная деятельность </w:t>
      </w:r>
      <w:r w:rsidR="00D82503" w:rsidRPr="00610349">
        <w:rPr>
          <w:rFonts w:ascii="Times New Roman" w:hAnsi="Times New Roman" w:cs="Times New Roman"/>
          <w:sz w:val="26"/>
          <w:szCs w:val="26"/>
        </w:rPr>
        <w:t>Филиала</w:t>
      </w:r>
      <w:r w:rsidR="005B59F3" w:rsidRPr="00610349">
        <w:rPr>
          <w:rFonts w:ascii="Times New Roman" w:hAnsi="Times New Roman" w:cs="Times New Roman"/>
          <w:sz w:val="26"/>
          <w:szCs w:val="26"/>
        </w:rPr>
        <w:t xml:space="preserve"> </w:t>
      </w:r>
      <w:r w:rsidR="00852BD7" w:rsidRPr="00610349">
        <w:rPr>
          <w:rFonts w:ascii="Times New Roman" w:hAnsi="Times New Roman" w:cs="Times New Roman"/>
          <w:sz w:val="26"/>
          <w:szCs w:val="26"/>
        </w:rPr>
        <w:t>соответ</w:t>
      </w:r>
      <w:r w:rsidR="00D82503" w:rsidRPr="00610349">
        <w:rPr>
          <w:rFonts w:ascii="Times New Roman" w:hAnsi="Times New Roman" w:cs="Times New Roman"/>
          <w:sz w:val="26"/>
          <w:szCs w:val="26"/>
        </w:rPr>
        <w:t>ствует целям и задачам, стоящим</w:t>
      </w:r>
      <w:r w:rsidR="00852BD7" w:rsidRPr="00610349">
        <w:rPr>
          <w:rFonts w:ascii="Times New Roman" w:hAnsi="Times New Roman" w:cs="Times New Roman"/>
          <w:sz w:val="26"/>
          <w:szCs w:val="26"/>
        </w:rPr>
        <w:t xml:space="preserve"> перед  образовательной организацией.</w:t>
      </w:r>
    </w:p>
    <w:p w:rsidR="005B59F3" w:rsidRDefault="005B59F3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2EF0" w:rsidRDefault="00412EF0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2EF0" w:rsidRDefault="00412EF0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2EF0" w:rsidRDefault="00412EF0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2EF0" w:rsidRDefault="00412EF0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2EF0" w:rsidRPr="00610349" w:rsidRDefault="00412EF0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48F4" w:rsidRPr="00610349" w:rsidRDefault="001548F4" w:rsidP="009123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349">
        <w:rPr>
          <w:rFonts w:ascii="Times New Roman" w:hAnsi="Times New Roman" w:cs="Times New Roman"/>
          <w:b/>
          <w:sz w:val="26"/>
          <w:szCs w:val="26"/>
        </w:rPr>
        <w:lastRenderedPageBreak/>
        <w:t xml:space="preserve">4. </w:t>
      </w:r>
      <w:r w:rsidR="000619F0" w:rsidRPr="00610349">
        <w:rPr>
          <w:rFonts w:ascii="Times New Roman" w:hAnsi="Times New Roman" w:cs="Times New Roman"/>
          <w:b/>
          <w:sz w:val="26"/>
          <w:szCs w:val="26"/>
        </w:rPr>
        <w:t>СОДЕРЖАНИЕ И КАЧЕСТВО ПОДГОТОВКИ ОБУЧАЮЩИХСЯ</w:t>
      </w:r>
    </w:p>
    <w:p w:rsidR="001548F4" w:rsidRPr="00610349" w:rsidRDefault="001548F4" w:rsidP="009123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10349">
        <w:rPr>
          <w:rFonts w:ascii="Times New Roman" w:hAnsi="Times New Roman" w:cs="Times New Roman"/>
          <w:b/>
          <w:sz w:val="26"/>
          <w:szCs w:val="26"/>
        </w:rPr>
        <w:t>4.1</w:t>
      </w:r>
      <w:r w:rsidR="000619F0" w:rsidRPr="00610349">
        <w:rPr>
          <w:rFonts w:ascii="Times New Roman" w:hAnsi="Times New Roman" w:cs="Times New Roman"/>
          <w:b/>
          <w:sz w:val="26"/>
          <w:szCs w:val="26"/>
        </w:rPr>
        <w:t>.СООТВЕТСТВИЕ  ОСНОВНЫХ  ПРОФЕССИОНАЛЬНЫХ  ОБРАЗОВАТЕЛЬНЫХ  ПРОГРАММ ТРЕБОВАНИЯМ ФГОС СПО</w:t>
      </w:r>
    </w:p>
    <w:p w:rsidR="005B59F3" w:rsidRPr="00610349" w:rsidRDefault="005B59F3" w:rsidP="009123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83685" w:rsidRPr="00610349" w:rsidRDefault="0096338D" w:rsidP="00912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С</w:t>
      </w:r>
      <w:r w:rsidR="00083685" w:rsidRPr="00610349">
        <w:rPr>
          <w:rFonts w:ascii="Times New Roman" w:hAnsi="Times New Roman" w:cs="Times New Roman"/>
          <w:sz w:val="26"/>
          <w:szCs w:val="26"/>
        </w:rPr>
        <w:t xml:space="preserve">оответствие </w:t>
      </w:r>
      <w:r w:rsidRPr="00610349">
        <w:rPr>
          <w:rFonts w:ascii="Times New Roman" w:hAnsi="Times New Roman" w:cs="Times New Roman"/>
          <w:sz w:val="26"/>
          <w:szCs w:val="26"/>
        </w:rPr>
        <w:t xml:space="preserve">программ подготовки специалистов среднего звена </w:t>
      </w:r>
      <w:r w:rsidR="00083685" w:rsidRPr="00610349">
        <w:rPr>
          <w:rFonts w:ascii="Times New Roman" w:hAnsi="Times New Roman" w:cs="Times New Roman"/>
          <w:sz w:val="26"/>
          <w:szCs w:val="26"/>
        </w:rPr>
        <w:t xml:space="preserve">требованиям ФГОС СПО </w:t>
      </w:r>
      <w:r w:rsidRPr="00610349">
        <w:rPr>
          <w:rFonts w:ascii="Times New Roman" w:hAnsi="Times New Roman" w:cs="Times New Roman"/>
          <w:sz w:val="26"/>
          <w:szCs w:val="26"/>
        </w:rPr>
        <w:t xml:space="preserve">и контингент обучающихся даны </w:t>
      </w:r>
      <w:r w:rsidR="00083685" w:rsidRPr="00610349">
        <w:rPr>
          <w:rFonts w:ascii="Times New Roman" w:hAnsi="Times New Roman" w:cs="Times New Roman"/>
          <w:sz w:val="26"/>
          <w:szCs w:val="26"/>
        </w:rPr>
        <w:t xml:space="preserve"> в таблицах </w:t>
      </w:r>
      <w:r w:rsidR="00610610" w:rsidRPr="00610349">
        <w:rPr>
          <w:rFonts w:ascii="Times New Roman" w:hAnsi="Times New Roman" w:cs="Times New Roman"/>
          <w:sz w:val="26"/>
          <w:szCs w:val="26"/>
        </w:rPr>
        <w:t>2-3.</w:t>
      </w:r>
    </w:p>
    <w:p w:rsidR="005B59F3" w:rsidRPr="00610349" w:rsidRDefault="005B59F3" w:rsidP="009123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548F4" w:rsidRPr="00610349" w:rsidRDefault="000B38E0" w:rsidP="009123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610610" w:rsidRPr="00610349">
        <w:rPr>
          <w:rFonts w:ascii="Times New Roman" w:hAnsi="Times New Roman" w:cs="Times New Roman"/>
          <w:sz w:val="26"/>
          <w:szCs w:val="26"/>
        </w:rPr>
        <w:t>2</w:t>
      </w:r>
      <w:r w:rsidRPr="00610349">
        <w:rPr>
          <w:rFonts w:ascii="Times New Roman" w:hAnsi="Times New Roman" w:cs="Times New Roman"/>
          <w:sz w:val="26"/>
          <w:szCs w:val="26"/>
        </w:rPr>
        <w:t xml:space="preserve">- </w:t>
      </w:r>
      <w:r w:rsidR="001548F4" w:rsidRPr="00610349">
        <w:rPr>
          <w:rFonts w:ascii="Times New Roman" w:hAnsi="Times New Roman" w:cs="Times New Roman"/>
          <w:sz w:val="26"/>
          <w:szCs w:val="26"/>
        </w:rPr>
        <w:t xml:space="preserve">Перечень программ подготовки специалистов среднего звена </w:t>
      </w:r>
    </w:p>
    <w:tbl>
      <w:tblPr>
        <w:tblStyle w:val="ac"/>
        <w:tblW w:w="0" w:type="auto"/>
        <w:tblLayout w:type="fixed"/>
        <w:tblLook w:val="04A0"/>
      </w:tblPr>
      <w:tblGrid>
        <w:gridCol w:w="675"/>
        <w:gridCol w:w="1276"/>
        <w:gridCol w:w="2268"/>
        <w:gridCol w:w="2126"/>
        <w:gridCol w:w="1418"/>
        <w:gridCol w:w="1949"/>
      </w:tblGrid>
      <w:tr w:rsidR="000B38E0" w:rsidRPr="00610349" w:rsidTr="005A18F4">
        <w:trPr>
          <w:trHeight w:val="1901"/>
        </w:trPr>
        <w:tc>
          <w:tcPr>
            <w:tcW w:w="675" w:type="dxa"/>
          </w:tcPr>
          <w:p w:rsidR="000B38E0" w:rsidRPr="00610349" w:rsidRDefault="000B38E0" w:rsidP="00912362">
            <w:pPr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№</w:t>
            </w:r>
          </w:p>
        </w:tc>
        <w:tc>
          <w:tcPr>
            <w:tcW w:w="1276" w:type="dxa"/>
          </w:tcPr>
          <w:p w:rsidR="000B38E0" w:rsidRPr="00610349" w:rsidRDefault="000B38E0" w:rsidP="00912362">
            <w:pPr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 xml:space="preserve">Код </w:t>
            </w:r>
          </w:p>
          <w:p w:rsidR="000B38E0" w:rsidRPr="00610349" w:rsidRDefault="000B38E0" w:rsidP="009123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B38E0" w:rsidRPr="00610349" w:rsidRDefault="000B38E0" w:rsidP="00912362">
            <w:pPr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 xml:space="preserve">Наименование </w:t>
            </w:r>
          </w:p>
          <w:p w:rsidR="000B38E0" w:rsidRPr="00610349" w:rsidRDefault="000B38E0" w:rsidP="00912362">
            <w:pPr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специальности</w:t>
            </w:r>
          </w:p>
          <w:p w:rsidR="000B38E0" w:rsidRPr="00610349" w:rsidRDefault="000B38E0" w:rsidP="009123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B38E0" w:rsidRPr="00610349" w:rsidRDefault="000B38E0" w:rsidP="00912362">
            <w:pPr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 xml:space="preserve">Квалификация  </w:t>
            </w:r>
          </w:p>
        </w:tc>
        <w:tc>
          <w:tcPr>
            <w:tcW w:w="1418" w:type="dxa"/>
          </w:tcPr>
          <w:p w:rsidR="000B38E0" w:rsidRPr="00610349" w:rsidRDefault="000B38E0" w:rsidP="00912362">
            <w:pPr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 xml:space="preserve">Срок </w:t>
            </w:r>
          </w:p>
          <w:p w:rsidR="000B38E0" w:rsidRPr="00610349" w:rsidRDefault="000B38E0" w:rsidP="00912362">
            <w:pPr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обучения</w:t>
            </w:r>
          </w:p>
          <w:p w:rsidR="000B38E0" w:rsidRPr="00610349" w:rsidRDefault="000B38E0" w:rsidP="009123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:rsidR="000B38E0" w:rsidRPr="00610349" w:rsidRDefault="000B38E0" w:rsidP="00912362">
            <w:pPr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 xml:space="preserve">Комплексная  оценка  </w:t>
            </w:r>
          </w:p>
          <w:p w:rsidR="000B38E0" w:rsidRPr="00610349" w:rsidRDefault="00321595" w:rsidP="009123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0B38E0" w:rsidRPr="00610349">
              <w:rPr>
                <w:sz w:val="26"/>
                <w:szCs w:val="26"/>
              </w:rPr>
              <w:t>оответстви</w:t>
            </w:r>
            <w:r w:rsidR="00476301" w:rsidRPr="00610349">
              <w:rPr>
                <w:sz w:val="26"/>
                <w:szCs w:val="26"/>
              </w:rPr>
              <w:t>я</w:t>
            </w:r>
            <w:r w:rsidR="00D82503" w:rsidRPr="00610349">
              <w:rPr>
                <w:sz w:val="26"/>
                <w:szCs w:val="26"/>
              </w:rPr>
              <w:t xml:space="preserve"> </w:t>
            </w:r>
            <w:r w:rsidR="00476301" w:rsidRPr="00610349">
              <w:rPr>
                <w:sz w:val="26"/>
                <w:szCs w:val="26"/>
              </w:rPr>
              <w:t>программ</w:t>
            </w:r>
            <w:r w:rsidR="00083685" w:rsidRPr="00610349">
              <w:rPr>
                <w:sz w:val="26"/>
                <w:szCs w:val="26"/>
              </w:rPr>
              <w:t xml:space="preserve"> подготовки требованиям </w:t>
            </w:r>
            <w:r w:rsidR="000B38E0" w:rsidRPr="00610349">
              <w:rPr>
                <w:sz w:val="26"/>
                <w:szCs w:val="26"/>
              </w:rPr>
              <w:t>ФГОС СПО</w:t>
            </w:r>
          </w:p>
        </w:tc>
      </w:tr>
      <w:tr w:rsidR="000B38E0" w:rsidRPr="00610349" w:rsidTr="005A18F4">
        <w:tc>
          <w:tcPr>
            <w:tcW w:w="675" w:type="dxa"/>
          </w:tcPr>
          <w:p w:rsidR="000B38E0" w:rsidRPr="00610349" w:rsidRDefault="00476301" w:rsidP="00912362">
            <w:pPr>
              <w:pStyle w:val="Default"/>
              <w:rPr>
                <w:color w:val="auto"/>
                <w:sz w:val="26"/>
                <w:szCs w:val="26"/>
              </w:rPr>
            </w:pPr>
            <w:r w:rsidRPr="00610349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0B38E0" w:rsidRPr="00610349" w:rsidRDefault="000B38E0" w:rsidP="00912362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610349">
              <w:rPr>
                <w:color w:val="auto"/>
                <w:sz w:val="26"/>
                <w:szCs w:val="26"/>
              </w:rPr>
              <w:t>31.02.01</w:t>
            </w:r>
          </w:p>
        </w:tc>
        <w:tc>
          <w:tcPr>
            <w:tcW w:w="2268" w:type="dxa"/>
          </w:tcPr>
          <w:p w:rsidR="000B38E0" w:rsidRPr="00610349" w:rsidRDefault="000B38E0" w:rsidP="00912362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610349">
              <w:rPr>
                <w:bCs/>
                <w:color w:val="auto"/>
                <w:sz w:val="26"/>
                <w:szCs w:val="26"/>
              </w:rPr>
              <w:t>Лечебное дело</w:t>
            </w:r>
          </w:p>
        </w:tc>
        <w:tc>
          <w:tcPr>
            <w:tcW w:w="2126" w:type="dxa"/>
          </w:tcPr>
          <w:p w:rsidR="000B38E0" w:rsidRPr="00610349" w:rsidRDefault="000B38E0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Фельдшер</w:t>
            </w:r>
          </w:p>
        </w:tc>
        <w:tc>
          <w:tcPr>
            <w:tcW w:w="1418" w:type="dxa"/>
          </w:tcPr>
          <w:p w:rsidR="000B38E0" w:rsidRPr="00610349" w:rsidRDefault="000B38E0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3 г.</w:t>
            </w:r>
          </w:p>
          <w:p w:rsidR="000B38E0" w:rsidRPr="00610349" w:rsidRDefault="000B38E0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10 мес.</w:t>
            </w:r>
          </w:p>
        </w:tc>
        <w:tc>
          <w:tcPr>
            <w:tcW w:w="1949" w:type="dxa"/>
          </w:tcPr>
          <w:p w:rsidR="000B38E0" w:rsidRPr="00610349" w:rsidRDefault="000B38E0" w:rsidP="00912362">
            <w:pPr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Соответствует</w:t>
            </w:r>
          </w:p>
        </w:tc>
      </w:tr>
      <w:tr w:rsidR="00946BC7" w:rsidRPr="00610349" w:rsidTr="005A18F4">
        <w:tc>
          <w:tcPr>
            <w:tcW w:w="675" w:type="dxa"/>
          </w:tcPr>
          <w:p w:rsidR="00946BC7" w:rsidRPr="00610349" w:rsidRDefault="00946BC7" w:rsidP="008A3009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46BC7" w:rsidRPr="00610349" w:rsidRDefault="00946BC7" w:rsidP="008A300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610349">
              <w:rPr>
                <w:color w:val="auto"/>
                <w:sz w:val="26"/>
                <w:szCs w:val="26"/>
              </w:rPr>
              <w:t>31.02.01</w:t>
            </w:r>
          </w:p>
        </w:tc>
        <w:tc>
          <w:tcPr>
            <w:tcW w:w="2268" w:type="dxa"/>
          </w:tcPr>
          <w:p w:rsidR="00946BC7" w:rsidRPr="00610349" w:rsidRDefault="00946BC7" w:rsidP="008A3009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610349">
              <w:rPr>
                <w:bCs/>
                <w:color w:val="auto"/>
                <w:sz w:val="26"/>
                <w:szCs w:val="26"/>
              </w:rPr>
              <w:t>Лечебное дело</w:t>
            </w:r>
          </w:p>
        </w:tc>
        <w:tc>
          <w:tcPr>
            <w:tcW w:w="2126" w:type="dxa"/>
          </w:tcPr>
          <w:p w:rsidR="00946BC7" w:rsidRPr="00610349" w:rsidRDefault="00946BC7" w:rsidP="008A3009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Фельдшер</w:t>
            </w:r>
          </w:p>
        </w:tc>
        <w:tc>
          <w:tcPr>
            <w:tcW w:w="1418" w:type="dxa"/>
          </w:tcPr>
          <w:p w:rsidR="00946BC7" w:rsidRPr="00610349" w:rsidRDefault="00946BC7" w:rsidP="008A3009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2</w:t>
            </w:r>
            <w:r w:rsidRPr="00610349">
              <w:rPr>
                <w:snapToGrid w:val="0"/>
                <w:sz w:val="26"/>
                <w:szCs w:val="26"/>
              </w:rPr>
              <w:t xml:space="preserve"> г.</w:t>
            </w:r>
          </w:p>
          <w:p w:rsidR="00946BC7" w:rsidRPr="00610349" w:rsidRDefault="00946BC7" w:rsidP="008A3009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10 мес.</w:t>
            </w:r>
          </w:p>
        </w:tc>
        <w:tc>
          <w:tcPr>
            <w:tcW w:w="1949" w:type="dxa"/>
          </w:tcPr>
          <w:p w:rsidR="00946BC7" w:rsidRPr="00610349" w:rsidRDefault="00946BC7" w:rsidP="008A3009">
            <w:pPr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Соответствует</w:t>
            </w:r>
          </w:p>
        </w:tc>
      </w:tr>
      <w:tr w:rsidR="006F5C9F" w:rsidRPr="00610349" w:rsidTr="005A18F4">
        <w:tc>
          <w:tcPr>
            <w:tcW w:w="675" w:type="dxa"/>
          </w:tcPr>
          <w:p w:rsidR="006F5C9F" w:rsidRDefault="006F5C9F" w:rsidP="008A3009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6F5C9F" w:rsidRPr="00610349" w:rsidRDefault="006F5C9F" w:rsidP="005B0182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610349">
              <w:rPr>
                <w:color w:val="auto"/>
                <w:sz w:val="26"/>
                <w:szCs w:val="26"/>
              </w:rPr>
              <w:t>31.02.01</w:t>
            </w:r>
          </w:p>
        </w:tc>
        <w:tc>
          <w:tcPr>
            <w:tcW w:w="2268" w:type="dxa"/>
          </w:tcPr>
          <w:p w:rsidR="006F5C9F" w:rsidRPr="00610349" w:rsidRDefault="006F5C9F" w:rsidP="005B0182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610349">
              <w:rPr>
                <w:bCs/>
                <w:color w:val="auto"/>
                <w:sz w:val="26"/>
                <w:szCs w:val="26"/>
              </w:rPr>
              <w:t>Лечебное дело</w:t>
            </w:r>
          </w:p>
        </w:tc>
        <w:tc>
          <w:tcPr>
            <w:tcW w:w="2126" w:type="dxa"/>
          </w:tcPr>
          <w:p w:rsidR="006F5C9F" w:rsidRPr="00610349" w:rsidRDefault="006F5C9F" w:rsidP="005B018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Фельдшер</w:t>
            </w:r>
          </w:p>
        </w:tc>
        <w:tc>
          <w:tcPr>
            <w:tcW w:w="1418" w:type="dxa"/>
          </w:tcPr>
          <w:p w:rsidR="006F5C9F" w:rsidRPr="00610349" w:rsidRDefault="006F5C9F" w:rsidP="005B0182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3</w:t>
            </w:r>
            <w:r w:rsidRPr="00610349">
              <w:rPr>
                <w:snapToGrid w:val="0"/>
                <w:sz w:val="26"/>
                <w:szCs w:val="26"/>
              </w:rPr>
              <w:t xml:space="preserve"> г.</w:t>
            </w:r>
          </w:p>
          <w:p w:rsidR="006F5C9F" w:rsidRPr="00610349" w:rsidRDefault="006F5C9F" w:rsidP="005B018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10 мес.</w:t>
            </w:r>
          </w:p>
        </w:tc>
        <w:tc>
          <w:tcPr>
            <w:tcW w:w="1949" w:type="dxa"/>
          </w:tcPr>
          <w:p w:rsidR="006F5C9F" w:rsidRPr="00610349" w:rsidRDefault="006F5C9F" w:rsidP="008A3009">
            <w:pPr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Соответствует</w:t>
            </w:r>
          </w:p>
        </w:tc>
      </w:tr>
      <w:tr w:rsidR="006F5C9F" w:rsidRPr="00610349" w:rsidTr="005A18F4">
        <w:tc>
          <w:tcPr>
            <w:tcW w:w="675" w:type="dxa"/>
          </w:tcPr>
          <w:p w:rsidR="006F5C9F" w:rsidRPr="00610349" w:rsidRDefault="006F5C9F" w:rsidP="00912362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6F5C9F" w:rsidRPr="00610349" w:rsidRDefault="006F5C9F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10349">
              <w:rPr>
                <w:color w:val="auto"/>
                <w:sz w:val="26"/>
                <w:szCs w:val="26"/>
              </w:rPr>
              <w:t>34.02.01</w:t>
            </w:r>
          </w:p>
        </w:tc>
        <w:tc>
          <w:tcPr>
            <w:tcW w:w="2268" w:type="dxa"/>
          </w:tcPr>
          <w:p w:rsidR="006F5C9F" w:rsidRPr="00610349" w:rsidRDefault="006F5C9F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10349">
              <w:rPr>
                <w:bCs/>
                <w:color w:val="auto"/>
                <w:sz w:val="26"/>
                <w:szCs w:val="26"/>
              </w:rPr>
              <w:t>Сестринское дело</w:t>
            </w:r>
          </w:p>
        </w:tc>
        <w:tc>
          <w:tcPr>
            <w:tcW w:w="2126" w:type="dxa"/>
          </w:tcPr>
          <w:p w:rsidR="006F5C9F" w:rsidRPr="00610349" w:rsidRDefault="006F5C9F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Медицинская сестра/</w:t>
            </w:r>
          </w:p>
          <w:p w:rsidR="006F5C9F" w:rsidRPr="00610349" w:rsidRDefault="006F5C9F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Медицинский брат</w:t>
            </w:r>
          </w:p>
        </w:tc>
        <w:tc>
          <w:tcPr>
            <w:tcW w:w="1418" w:type="dxa"/>
          </w:tcPr>
          <w:p w:rsidR="006F5C9F" w:rsidRPr="00610349" w:rsidRDefault="006F5C9F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3 г.</w:t>
            </w:r>
          </w:p>
          <w:p w:rsidR="006F5C9F" w:rsidRPr="00610349" w:rsidRDefault="006F5C9F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10 мес.</w:t>
            </w:r>
          </w:p>
        </w:tc>
        <w:tc>
          <w:tcPr>
            <w:tcW w:w="1949" w:type="dxa"/>
          </w:tcPr>
          <w:p w:rsidR="006F5C9F" w:rsidRPr="00610349" w:rsidRDefault="006F5C9F" w:rsidP="00912362">
            <w:pPr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Соответствует</w:t>
            </w:r>
          </w:p>
        </w:tc>
      </w:tr>
      <w:tr w:rsidR="006F5C9F" w:rsidRPr="00610349" w:rsidTr="005A18F4">
        <w:tc>
          <w:tcPr>
            <w:tcW w:w="675" w:type="dxa"/>
          </w:tcPr>
          <w:p w:rsidR="006F5C9F" w:rsidRPr="00610349" w:rsidRDefault="006F5C9F" w:rsidP="008A3009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6F5C9F" w:rsidRPr="00610349" w:rsidRDefault="006F5C9F" w:rsidP="008A3009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10349">
              <w:rPr>
                <w:color w:val="auto"/>
                <w:sz w:val="26"/>
                <w:szCs w:val="26"/>
              </w:rPr>
              <w:t>34.02.01</w:t>
            </w:r>
          </w:p>
        </w:tc>
        <w:tc>
          <w:tcPr>
            <w:tcW w:w="2268" w:type="dxa"/>
          </w:tcPr>
          <w:p w:rsidR="006F5C9F" w:rsidRPr="00610349" w:rsidRDefault="006F5C9F" w:rsidP="008A3009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10349">
              <w:rPr>
                <w:bCs/>
                <w:color w:val="auto"/>
                <w:sz w:val="26"/>
                <w:szCs w:val="26"/>
              </w:rPr>
              <w:t>Сестринское дело</w:t>
            </w:r>
          </w:p>
        </w:tc>
        <w:tc>
          <w:tcPr>
            <w:tcW w:w="2126" w:type="dxa"/>
          </w:tcPr>
          <w:p w:rsidR="006F5C9F" w:rsidRPr="00610349" w:rsidRDefault="006F5C9F" w:rsidP="008A3009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Медицинская сестра/</w:t>
            </w:r>
          </w:p>
          <w:p w:rsidR="006F5C9F" w:rsidRPr="00610349" w:rsidRDefault="006F5C9F" w:rsidP="008A3009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Медицинский брат</w:t>
            </w:r>
          </w:p>
        </w:tc>
        <w:tc>
          <w:tcPr>
            <w:tcW w:w="1418" w:type="dxa"/>
          </w:tcPr>
          <w:p w:rsidR="006F5C9F" w:rsidRPr="00610349" w:rsidRDefault="006F5C9F" w:rsidP="008A3009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2</w:t>
            </w:r>
            <w:r w:rsidRPr="00610349">
              <w:rPr>
                <w:snapToGrid w:val="0"/>
                <w:sz w:val="26"/>
                <w:szCs w:val="26"/>
              </w:rPr>
              <w:t xml:space="preserve"> г.</w:t>
            </w:r>
          </w:p>
          <w:p w:rsidR="006F5C9F" w:rsidRPr="00610349" w:rsidRDefault="006F5C9F" w:rsidP="008A3009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10 мес.</w:t>
            </w:r>
          </w:p>
        </w:tc>
        <w:tc>
          <w:tcPr>
            <w:tcW w:w="1949" w:type="dxa"/>
          </w:tcPr>
          <w:p w:rsidR="006F5C9F" w:rsidRPr="00610349" w:rsidRDefault="006F5C9F" w:rsidP="008A3009">
            <w:pPr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Соответствует</w:t>
            </w:r>
          </w:p>
        </w:tc>
      </w:tr>
      <w:tr w:rsidR="006F5C9F" w:rsidRPr="00610349" w:rsidTr="005A18F4">
        <w:tc>
          <w:tcPr>
            <w:tcW w:w="675" w:type="dxa"/>
          </w:tcPr>
          <w:p w:rsidR="006F5C9F" w:rsidRPr="00610349" w:rsidRDefault="006F5C9F" w:rsidP="00912362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6F5C9F" w:rsidRPr="00610349" w:rsidRDefault="006F5C9F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10349">
              <w:rPr>
                <w:color w:val="auto"/>
                <w:sz w:val="26"/>
                <w:szCs w:val="26"/>
              </w:rPr>
              <w:t>34.02.01</w:t>
            </w:r>
          </w:p>
        </w:tc>
        <w:tc>
          <w:tcPr>
            <w:tcW w:w="2268" w:type="dxa"/>
          </w:tcPr>
          <w:p w:rsidR="006F5C9F" w:rsidRPr="00610349" w:rsidRDefault="006F5C9F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10349">
              <w:rPr>
                <w:bCs/>
                <w:color w:val="auto"/>
                <w:sz w:val="26"/>
                <w:szCs w:val="26"/>
              </w:rPr>
              <w:t>Сестринское дело</w:t>
            </w:r>
            <w:r>
              <w:rPr>
                <w:bCs/>
                <w:color w:val="auto"/>
                <w:sz w:val="26"/>
                <w:szCs w:val="26"/>
              </w:rPr>
              <w:t xml:space="preserve"> (очно-заочная форма)</w:t>
            </w:r>
          </w:p>
        </w:tc>
        <w:tc>
          <w:tcPr>
            <w:tcW w:w="2126" w:type="dxa"/>
          </w:tcPr>
          <w:p w:rsidR="006F5C9F" w:rsidRPr="00610349" w:rsidRDefault="006F5C9F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Медицинская сестра/</w:t>
            </w:r>
          </w:p>
          <w:p w:rsidR="006F5C9F" w:rsidRPr="00610349" w:rsidRDefault="006F5C9F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Медицинский брат</w:t>
            </w:r>
          </w:p>
        </w:tc>
        <w:tc>
          <w:tcPr>
            <w:tcW w:w="1418" w:type="dxa"/>
          </w:tcPr>
          <w:p w:rsidR="006F5C9F" w:rsidRPr="00610349" w:rsidRDefault="006F5C9F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3 г.</w:t>
            </w:r>
          </w:p>
          <w:p w:rsidR="006F5C9F" w:rsidRPr="00610349" w:rsidRDefault="006F5C9F" w:rsidP="00912362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10 мес.</w:t>
            </w:r>
          </w:p>
        </w:tc>
        <w:tc>
          <w:tcPr>
            <w:tcW w:w="1949" w:type="dxa"/>
          </w:tcPr>
          <w:p w:rsidR="006F5C9F" w:rsidRPr="00610349" w:rsidRDefault="006F5C9F" w:rsidP="00912362">
            <w:pPr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Соответствует</w:t>
            </w:r>
          </w:p>
        </w:tc>
      </w:tr>
      <w:tr w:rsidR="006F5C9F" w:rsidRPr="00610349" w:rsidTr="005A18F4">
        <w:tc>
          <w:tcPr>
            <w:tcW w:w="675" w:type="dxa"/>
          </w:tcPr>
          <w:p w:rsidR="006F5C9F" w:rsidRPr="00610349" w:rsidRDefault="006F5C9F" w:rsidP="00053CE1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:rsidR="006F5C9F" w:rsidRPr="00610349" w:rsidRDefault="006F5C9F" w:rsidP="00053CE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10349">
              <w:rPr>
                <w:color w:val="auto"/>
                <w:sz w:val="26"/>
                <w:szCs w:val="26"/>
              </w:rPr>
              <w:t>34.02.01</w:t>
            </w:r>
          </w:p>
        </w:tc>
        <w:tc>
          <w:tcPr>
            <w:tcW w:w="2268" w:type="dxa"/>
          </w:tcPr>
          <w:p w:rsidR="006F5C9F" w:rsidRPr="00610349" w:rsidRDefault="006F5C9F" w:rsidP="00053CE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10349">
              <w:rPr>
                <w:bCs/>
                <w:color w:val="auto"/>
                <w:sz w:val="26"/>
                <w:szCs w:val="26"/>
              </w:rPr>
              <w:t>Сестринское дело</w:t>
            </w:r>
            <w:r>
              <w:rPr>
                <w:bCs/>
                <w:color w:val="auto"/>
                <w:sz w:val="26"/>
                <w:szCs w:val="26"/>
              </w:rPr>
              <w:t xml:space="preserve"> (очно-заочная форма)</w:t>
            </w:r>
          </w:p>
        </w:tc>
        <w:tc>
          <w:tcPr>
            <w:tcW w:w="2126" w:type="dxa"/>
          </w:tcPr>
          <w:p w:rsidR="006F5C9F" w:rsidRPr="00610349" w:rsidRDefault="006F5C9F" w:rsidP="00053CE1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Медицинская сестра/</w:t>
            </w:r>
          </w:p>
          <w:p w:rsidR="006F5C9F" w:rsidRPr="00610349" w:rsidRDefault="006F5C9F" w:rsidP="00053CE1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Медицинский брат</w:t>
            </w:r>
          </w:p>
        </w:tc>
        <w:tc>
          <w:tcPr>
            <w:tcW w:w="1418" w:type="dxa"/>
          </w:tcPr>
          <w:p w:rsidR="006F5C9F" w:rsidRPr="00610349" w:rsidRDefault="006F5C9F" w:rsidP="00053CE1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2</w:t>
            </w:r>
            <w:r w:rsidRPr="00610349">
              <w:rPr>
                <w:snapToGrid w:val="0"/>
                <w:sz w:val="26"/>
                <w:szCs w:val="26"/>
              </w:rPr>
              <w:t xml:space="preserve"> г.</w:t>
            </w:r>
          </w:p>
          <w:p w:rsidR="006F5C9F" w:rsidRPr="00610349" w:rsidRDefault="006F5C9F" w:rsidP="00053CE1">
            <w:pPr>
              <w:jc w:val="center"/>
              <w:rPr>
                <w:snapToGrid w:val="0"/>
                <w:sz w:val="26"/>
                <w:szCs w:val="26"/>
              </w:rPr>
            </w:pPr>
            <w:r w:rsidRPr="00610349">
              <w:rPr>
                <w:snapToGrid w:val="0"/>
                <w:sz w:val="26"/>
                <w:szCs w:val="26"/>
              </w:rPr>
              <w:t>10 мес.</w:t>
            </w:r>
          </w:p>
        </w:tc>
        <w:tc>
          <w:tcPr>
            <w:tcW w:w="1949" w:type="dxa"/>
          </w:tcPr>
          <w:p w:rsidR="006F5C9F" w:rsidRPr="00610349" w:rsidRDefault="006F5C9F" w:rsidP="00053CE1">
            <w:pPr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Соответствует</w:t>
            </w:r>
          </w:p>
        </w:tc>
      </w:tr>
    </w:tbl>
    <w:p w:rsidR="005B59F3" w:rsidRPr="00610349" w:rsidRDefault="005B59F3" w:rsidP="00912362">
      <w:pPr>
        <w:pStyle w:val="21"/>
        <w:widowControl w:val="0"/>
        <w:spacing w:line="240" w:lineRule="auto"/>
        <w:jc w:val="left"/>
        <w:rPr>
          <w:snapToGrid w:val="0"/>
          <w:sz w:val="26"/>
          <w:szCs w:val="26"/>
        </w:rPr>
      </w:pPr>
    </w:p>
    <w:p w:rsidR="00EC1AA6" w:rsidRPr="00610349" w:rsidRDefault="00EC1AA6" w:rsidP="00912362">
      <w:pPr>
        <w:pStyle w:val="21"/>
        <w:widowControl w:val="0"/>
        <w:spacing w:line="240" w:lineRule="auto"/>
        <w:jc w:val="left"/>
        <w:rPr>
          <w:snapToGrid w:val="0"/>
          <w:sz w:val="26"/>
          <w:szCs w:val="26"/>
        </w:rPr>
      </w:pPr>
    </w:p>
    <w:p w:rsidR="00083685" w:rsidRPr="006F5C9F" w:rsidRDefault="00083685" w:rsidP="00912362">
      <w:pPr>
        <w:pStyle w:val="21"/>
        <w:widowControl w:val="0"/>
        <w:spacing w:line="240" w:lineRule="auto"/>
        <w:jc w:val="left"/>
        <w:rPr>
          <w:snapToGrid w:val="0"/>
          <w:sz w:val="26"/>
          <w:szCs w:val="26"/>
        </w:rPr>
      </w:pPr>
      <w:r w:rsidRPr="006F5C9F">
        <w:rPr>
          <w:snapToGrid w:val="0"/>
          <w:sz w:val="26"/>
          <w:szCs w:val="26"/>
        </w:rPr>
        <w:t xml:space="preserve">Таблица </w:t>
      </w:r>
      <w:r w:rsidR="00610610" w:rsidRPr="006F5C9F">
        <w:rPr>
          <w:snapToGrid w:val="0"/>
          <w:sz w:val="26"/>
          <w:szCs w:val="26"/>
        </w:rPr>
        <w:t>3</w:t>
      </w:r>
      <w:r w:rsidRPr="006F5C9F">
        <w:rPr>
          <w:snapToGrid w:val="0"/>
          <w:sz w:val="26"/>
          <w:szCs w:val="26"/>
        </w:rPr>
        <w:t xml:space="preserve"> - Контингент студентов</w:t>
      </w:r>
      <w:r w:rsidR="00F82872" w:rsidRPr="006F5C9F">
        <w:rPr>
          <w:snapToGrid w:val="0"/>
          <w:sz w:val="26"/>
          <w:szCs w:val="26"/>
        </w:rPr>
        <w:t xml:space="preserve"> Лесозаводского филиала </w:t>
      </w:r>
      <w:r w:rsidRPr="006F5C9F">
        <w:rPr>
          <w:snapToGrid w:val="0"/>
          <w:sz w:val="26"/>
          <w:szCs w:val="26"/>
        </w:rPr>
        <w:t>КГБПОУ «ВБМК» на 31.12.202</w:t>
      </w:r>
      <w:r w:rsidR="00ED2E50" w:rsidRPr="006F5C9F">
        <w:rPr>
          <w:snapToGrid w:val="0"/>
          <w:sz w:val="26"/>
          <w:szCs w:val="26"/>
        </w:rPr>
        <w:t>4</w:t>
      </w:r>
      <w:r w:rsidRPr="006F5C9F">
        <w:rPr>
          <w:snapToGrid w:val="0"/>
          <w:sz w:val="26"/>
          <w:szCs w:val="26"/>
        </w:rPr>
        <w:t xml:space="preserve"> г.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134"/>
        <w:gridCol w:w="2268"/>
        <w:gridCol w:w="1276"/>
        <w:gridCol w:w="850"/>
        <w:gridCol w:w="850"/>
        <w:gridCol w:w="851"/>
        <w:gridCol w:w="850"/>
        <w:gridCol w:w="1276"/>
      </w:tblGrid>
      <w:tr w:rsidR="00083685" w:rsidRPr="006F5C9F" w:rsidTr="00D82503">
        <w:trPr>
          <w:trHeight w:val="368"/>
        </w:trPr>
        <w:tc>
          <w:tcPr>
            <w:tcW w:w="534" w:type="dxa"/>
            <w:vMerge w:val="restart"/>
            <w:shd w:val="clear" w:color="auto" w:fill="auto"/>
          </w:tcPr>
          <w:p w:rsidR="00083685" w:rsidRPr="006F5C9F" w:rsidRDefault="00083685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t>№ п</w:t>
            </w:r>
            <w:r w:rsidRPr="006F5C9F">
              <w:rPr>
                <w:color w:val="auto"/>
                <w:sz w:val="26"/>
                <w:szCs w:val="26"/>
                <w:lang w:val="en-US"/>
              </w:rPr>
              <w:t>/</w:t>
            </w:r>
            <w:r w:rsidRPr="006F5C9F">
              <w:rPr>
                <w:color w:val="auto"/>
                <w:sz w:val="26"/>
                <w:szCs w:val="26"/>
              </w:rPr>
              <w:t>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3685" w:rsidRPr="006F5C9F" w:rsidRDefault="00083685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t>Код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83685" w:rsidRPr="006F5C9F" w:rsidRDefault="00083685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t>Наименование специальности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3685" w:rsidRPr="006F5C9F" w:rsidRDefault="00083685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t>Форма обучения</w:t>
            </w:r>
          </w:p>
        </w:tc>
        <w:tc>
          <w:tcPr>
            <w:tcW w:w="4677" w:type="dxa"/>
            <w:gridSpan w:val="5"/>
            <w:shd w:val="clear" w:color="auto" w:fill="auto"/>
          </w:tcPr>
          <w:p w:rsidR="00083685" w:rsidRPr="006F5C9F" w:rsidRDefault="00083685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t>Число обучающихся</w:t>
            </w:r>
          </w:p>
        </w:tc>
      </w:tr>
      <w:tr w:rsidR="00083685" w:rsidRPr="006F5C9F" w:rsidTr="00D82503">
        <w:tc>
          <w:tcPr>
            <w:tcW w:w="534" w:type="dxa"/>
            <w:vMerge/>
            <w:shd w:val="clear" w:color="auto" w:fill="auto"/>
          </w:tcPr>
          <w:p w:rsidR="00083685" w:rsidRPr="006F5C9F" w:rsidRDefault="00083685" w:rsidP="00912362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3685" w:rsidRPr="006F5C9F" w:rsidRDefault="00083685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83685" w:rsidRPr="006F5C9F" w:rsidRDefault="00083685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3685" w:rsidRPr="006F5C9F" w:rsidRDefault="00083685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083685" w:rsidRPr="006F5C9F" w:rsidRDefault="00083685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t>1 курс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685" w:rsidRPr="006F5C9F" w:rsidRDefault="00083685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t>2</w:t>
            </w:r>
          </w:p>
          <w:p w:rsidR="00083685" w:rsidRPr="006F5C9F" w:rsidRDefault="00083685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t>курс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685" w:rsidRPr="006F5C9F" w:rsidRDefault="00083685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t>3</w:t>
            </w:r>
          </w:p>
          <w:p w:rsidR="00083685" w:rsidRPr="006F5C9F" w:rsidRDefault="00083685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t>курс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685" w:rsidRPr="006F5C9F" w:rsidRDefault="00083685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t>4</w:t>
            </w:r>
          </w:p>
          <w:p w:rsidR="00083685" w:rsidRPr="006F5C9F" w:rsidRDefault="00083685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t>курс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3685" w:rsidRPr="006F5C9F" w:rsidRDefault="00083685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t>Итого:</w:t>
            </w:r>
          </w:p>
        </w:tc>
      </w:tr>
      <w:tr w:rsidR="00083685" w:rsidRPr="006F5C9F" w:rsidTr="00D82503">
        <w:tc>
          <w:tcPr>
            <w:tcW w:w="534" w:type="dxa"/>
            <w:shd w:val="clear" w:color="auto" w:fill="auto"/>
          </w:tcPr>
          <w:p w:rsidR="00083685" w:rsidRPr="006F5C9F" w:rsidRDefault="00083685" w:rsidP="00912362">
            <w:pPr>
              <w:pStyle w:val="Default"/>
              <w:rPr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083685" w:rsidRPr="006F5C9F" w:rsidRDefault="00083685" w:rsidP="00912362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t>31.02.01</w:t>
            </w:r>
          </w:p>
        </w:tc>
        <w:tc>
          <w:tcPr>
            <w:tcW w:w="2268" w:type="dxa"/>
            <w:shd w:val="clear" w:color="auto" w:fill="auto"/>
          </w:tcPr>
          <w:p w:rsidR="00083685" w:rsidRPr="006F5C9F" w:rsidRDefault="00083685" w:rsidP="00912362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6F5C9F">
              <w:rPr>
                <w:bCs/>
                <w:color w:val="auto"/>
                <w:sz w:val="26"/>
                <w:szCs w:val="26"/>
              </w:rPr>
              <w:t>Лечебное дело</w:t>
            </w:r>
          </w:p>
        </w:tc>
        <w:tc>
          <w:tcPr>
            <w:tcW w:w="1276" w:type="dxa"/>
            <w:shd w:val="clear" w:color="auto" w:fill="auto"/>
          </w:tcPr>
          <w:p w:rsidR="00083685" w:rsidRPr="006F5C9F" w:rsidRDefault="00083685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t>очная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083685" w:rsidRPr="006F5C9F" w:rsidRDefault="00ED2E50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t>83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685" w:rsidRPr="006F5C9F" w:rsidRDefault="00ED2E50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t>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685" w:rsidRPr="006F5C9F" w:rsidRDefault="00ED2E50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t>22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685" w:rsidRPr="006F5C9F" w:rsidRDefault="00ED2E50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t>27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3685" w:rsidRPr="006F5C9F" w:rsidRDefault="00ED2E50" w:rsidP="00946BC7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t>157</w:t>
            </w:r>
          </w:p>
        </w:tc>
      </w:tr>
      <w:tr w:rsidR="00083685" w:rsidRPr="006F5C9F" w:rsidTr="00D82503">
        <w:tc>
          <w:tcPr>
            <w:tcW w:w="534" w:type="dxa"/>
            <w:shd w:val="clear" w:color="auto" w:fill="auto"/>
          </w:tcPr>
          <w:p w:rsidR="00083685" w:rsidRPr="006F5C9F" w:rsidRDefault="00883A8D" w:rsidP="00912362">
            <w:pPr>
              <w:pStyle w:val="Default"/>
              <w:rPr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t>2</w:t>
            </w:r>
            <w:r w:rsidR="00F82872" w:rsidRPr="006F5C9F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83685" w:rsidRPr="006F5C9F" w:rsidRDefault="00083685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t>34.02.01</w:t>
            </w:r>
          </w:p>
        </w:tc>
        <w:tc>
          <w:tcPr>
            <w:tcW w:w="2268" w:type="dxa"/>
            <w:shd w:val="clear" w:color="auto" w:fill="auto"/>
          </w:tcPr>
          <w:p w:rsidR="00083685" w:rsidRPr="006F5C9F" w:rsidRDefault="00083685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5C9F">
              <w:rPr>
                <w:bCs/>
                <w:color w:val="auto"/>
                <w:sz w:val="26"/>
                <w:szCs w:val="26"/>
              </w:rPr>
              <w:t>Сестринское дело</w:t>
            </w:r>
          </w:p>
        </w:tc>
        <w:tc>
          <w:tcPr>
            <w:tcW w:w="1276" w:type="dxa"/>
            <w:shd w:val="clear" w:color="auto" w:fill="auto"/>
          </w:tcPr>
          <w:p w:rsidR="00083685" w:rsidRPr="006F5C9F" w:rsidRDefault="00083685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t>очная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083685" w:rsidRPr="006F5C9F" w:rsidRDefault="00ED2E50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t>65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685" w:rsidRPr="006F5C9F" w:rsidRDefault="00ED2E50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t>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685" w:rsidRPr="006F5C9F" w:rsidRDefault="00ED2E50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685" w:rsidRPr="006F5C9F" w:rsidRDefault="00ED2E50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t>45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3685" w:rsidRPr="006F5C9F" w:rsidRDefault="00ED2E50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t>217</w:t>
            </w:r>
          </w:p>
        </w:tc>
      </w:tr>
      <w:tr w:rsidR="00083685" w:rsidRPr="00ED2E50" w:rsidTr="00D82503">
        <w:tc>
          <w:tcPr>
            <w:tcW w:w="534" w:type="dxa"/>
            <w:shd w:val="clear" w:color="auto" w:fill="auto"/>
          </w:tcPr>
          <w:p w:rsidR="00083685" w:rsidRPr="006F5C9F" w:rsidRDefault="00F82872" w:rsidP="00912362">
            <w:pPr>
              <w:pStyle w:val="Default"/>
              <w:rPr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t>3</w:t>
            </w:r>
            <w:r w:rsidR="00D82503" w:rsidRPr="006F5C9F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83685" w:rsidRPr="006F5C9F" w:rsidRDefault="00083685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t>34.02.01</w:t>
            </w:r>
          </w:p>
        </w:tc>
        <w:tc>
          <w:tcPr>
            <w:tcW w:w="2268" w:type="dxa"/>
            <w:shd w:val="clear" w:color="auto" w:fill="auto"/>
          </w:tcPr>
          <w:p w:rsidR="00083685" w:rsidRPr="006F5C9F" w:rsidRDefault="00083685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5C9F">
              <w:rPr>
                <w:bCs/>
                <w:color w:val="auto"/>
                <w:sz w:val="26"/>
                <w:szCs w:val="26"/>
              </w:rPr>
              <w:t>Сестринское дело</w:t>
            </w:r>
          </w:p>
        </w:tc>
        <w:tc>
          <w:tcPr>
            <w:tcW w:w="1276" w:type="dxa"/>
            <w:shd w:val="clear" w:color="auto" w:fill="auto"/>
          </w:tcPr>
          <w:p w:rsidR="005B59F3" w:rsidRPr="006F5C9F" w:rsidRDefault="00083685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t xml:space="preserve">очно </w:t>
            </w:r>
            <w:r w:rsidR="005B59F3" w:rsidRPr="006F5C9F">
              <w:rPr>
                <w:color w:val="auto"/>
                <w:sz w:val="26"/>
                <w:szCs w:val="26"/>
              </w:rPr>
              <w:t>–</w:t>
            </w:r>
            <w:r w:rsidRPr="006F5C9F">
              <w:rPr>
                <w:color w:val="auto"/>
                <w:sz w:val="26"/>
                <w:szCs w:val="26"/>
              </w:rPr>
              <w:t xml:space="preserve"> </w:t>
            </w:r>
            <w:r w:rsidRPr="006F5C9F">
              <w:rPr>
                <w:color w:val="auto"/>
                <w:sz w:val="26"/>
                <w:szCs w:val="26"/>
              </w:rPr>
              <w:lastRenderedPageBreak/>
              <w:t>заочная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083685" w:rsidRPr="006F5C9F" w:rsidRDefault="00ED2E50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lastRenderedPageBreak/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685" w:rsidRPr="006F5C9F" w:rsidRDefault="00ED2E50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685" w:rsidRPr="006F5C9F" w:rsidRDefault="00ED2E50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t>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685" w:rsidRPr="006F5C9F" w:rsidRDefault="00ED2E50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t>26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3685" w:rsidRPr="006F5C9F" w:rsidRDefault="00ED2E50" w:rsidP="0091236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6F5C9F">
              <w:rPr>
                <w:color w:val="auto"/>
                <w:sz w:val="26"/>
                <w:szCs w:val="26"/>
              </w:rPr>
              <w:t>81</w:t>
            </w:r>
          </w:p>
        </w:tc>
      </w:tr>
    </w:tbl>
    <w:p w:rsidR="00674E65" w:rsidRPr="00610349" w:rsidRDefault="00674E65" w:rsidP="009123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60D2" w:rsidRPr="00610349" w:rsidRDefault="00674E65" w:rsidP="00912362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610349">
        <w:rPr>
          <w:rFonts w:ascii="Times New Roman" w:hAnsi="Times New Roman" w:cs="Times New Roman"/>
          <w:sz w:val="26"/>
          <w:szCs w:val="26"/>
          <w:u w:val="single"/>
        </w:rPr>
        <w:t>Вывод</w:t>
      </w:r>
      <w:r w:rsidR="00E360D2" w:rsidRPr="00610349"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</w:p>
    <w:p w:rsidR="000B38E0" w:rsidRPr="00610349" w:rsidRDefault="00DB571A" w:rsidP="00321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С</w:t>
      </w:r>
      <w:r w:rsidR="00E360D2" w:rsidRPr="00610349">
        <w:rPr>
          <w:rFonts w:ascii="Times New Roman" w:hAnsi="Times New Roman" w:cs="Times New Roman"/>
          <w:sz w:val="26"/>
          <w:szCs w:val="26"/>
        </w:rPr>
        <w:t xml:space="preserve">труктура  образовательных  программ,  реализуемых </w:t>
      </w:r>
      <w:r w:rsidR="00D82503" w:rsidRPr="00610349">
        <w:rPr>
          <w:rFonts w:ascii="Times New Roman" w:hAnsi="Times New Roman" w:cs="Times New Roman"/>
          <w:sz w:val="26"/>
          <w:szCs w:val="26"/>
        </w:rPr>
        <w:t>Филиалом</w:t>
      </w:r>
      <w:r w:rsidR="00083685" w:rsidRPr="00610349">
        <w:rPr>
          <w:rFonts w:ascii="Times New Roman" w:hAnsi="Times New Roman" w:cs="Times New Roman"/>
          <w:sz w:val="26"/>
          <w:szCs w:val="26"/>
        </w:rPr>
        <w:t>,</w:t>
      </w:r>
      <w:r w:rsidR="00E360D2" w:rsidRPr="00610349">
        <w:rPr>
          <w:rFonts w:ascii="Times New Roman" w:hAnsi="Times New Roman" w:cs="Times New Roman"/>
          <w:sz w:val="26"/>
          <w:szCs w:val="26"/>
        </w:rPr>
        <w:t xml:space="preserve">  соответствует структуре, определенной Федеральным законом №273-ФЗ «Об образовании в РФ». </w:t>
      </w:r>
    </w:p>
    <w:p w:rsidR="00540C1A" w:rsidRPr="00610349" w:rsidRDefault="00540C1A" w:rsidP="009123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F5C9F" w:rsidRDefault="006F5C9F" w:rsidP="009123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40C1A" w:rsidRPr="00610349" w:rsidRDefault="00540C1A" w:rsidP="009123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10349">
        <w:rPr>
          <w:rFonts w:ascii="Times New Roman" w:hAnsi="Times New Roman" w:cs="Times New Roman"/>
          <w:b/>
          <w:sz w:val="26"/>
          <w:szCs w:val="26"/>
        </w:rPr>
        <w:t>4.2</w:t>
      </w:r>
      <w:r w:rsidR="000619F0" w:rsidRPr="00610349">
        <w:rPr>
          <w:rFonts w:ascii="Times New Roman" w:hAnsi="Times New Roman" w:cs="Times New Roman"/>
          <w:b/>
          <w:sz w:val="26"/>
          <w:szCs w:val="26"/>
        </w:rPr>
        <w:t>.АНАЛИЗ СТРУКТУРЫ УЧЕБНОГО ПЛАНА</w:t>
      </w:r>
    </w:p>
    <w:p w:rsidR="00540C1A" w:rsidRPr="00610349" w:rsidRDefault="00540C1A" w:rsidP="00912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Структура учебных планов  соответствует ФГОС СПО:</w:t>
      </w:r>
    </w:p>
    <w:p w:rsidR="00540C1A" w:rsidRPr="00610349" w:rsidRDefault="00540C1A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−  график  учебного  процесса  и  сводные  данные  по  бюджету  времени,  в  которых отражены  все  количественные  характеристики  образовательного  процесса  (количество недель  теоретического  обучения,  общая  обязательная  учебная  нагрузка  обучающихся, количество недель на проведение учебной и производственной (по профилю специальности, преддипломной)  практики,  государственной  итоговой  аттестации  и  количество недель каникулярного времени;</w:t>
      </w:r>
    </w:p>
    <w:p w:rsidR="00540C1A" w:rsidRPr="00610349" w:rsidRDefault="00540C1A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−  план  учебного  процесса,  в  котором  полностью  представлены  все  образовательные циклы дисциплин и профессиональные модули, виды практик, распределенные по курсам и семестрам, сроки проведения промежуточной и итоговой аттестаций;</w:t>
      </w:r>
    </w:p>
    <w:p w:rsidR="00540C1A" w:rsidRPr="00610349" w:rsidRDefault="00540C1A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−  все  виды  учебной  работы:  аудиторная,  самостоятельная,  практические  занятия, курсовые  работы,  все  виды  практик,  периоды  проведения  и  формы промежуточной аттестации, вид и сроки проведения государственной итоговой аттестации, каникулы;</w:t>
      </w:r>
    </w:p>
    <w:p w:rsidR="00540C1A" w:rsidRPr="00610349" w:rsidRDefault="00540C1A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−  в полном объеме отражены дисциплины, введенные в учебный план за счет часов вариативной части;</w:t>
      </w:r>
    </w:p>
    <w:p w:rsidR="00540C1A" w:rsidRPr="00610349" w:rsidRDefault="00540C1A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−  име</w:t>
      </w:r>
      <w:r w:rsidR="003279D1" w:rsidRPr="00610349">
        <w:rPr>
          <w:rFonts w:ascii="Times New Roman" w:hAnsi="Times New Roman" w:cs="Times New Roman"/>
          <w:sz w:val="26"/>
          <w:szCs w:val="26"/>
        </w:rPr>
        <w:t>ю</w:t>
      </w:r>
      <w:r w:rsidRPr="00610349">
        <w:rPr>
          <w:rFonts w:ascii="Times New Roman" w:hAnsi="Times New Roman" w:cs="Times New Roman"/>
          <w:sz w:val="26"/>
          <w:szCs w:val="26"/>
        </w:rPr>
        <w:t>тся  пояснени</w:t>
      </w:r>
      <w:r w:rsidR="003279D1" w:rsidRPr="00610349">
        <w:rPr>
          <w:rFonts w:ascii="Times New Roman" w:hAnsi="Times New Roman" w:cs="Times New Roman"/>
          <w:sz w:val="26"/>
          <w:szCs w:val="26"/>
        </w:rPr>
        <w:t>я</w:t>
      </w:r>
      <w:r w:rsidRPr="00610349">
        <w:rPr>
          <w:rFonts w:ascii="Times New Roman" w:hAnsi="Times New Roman" w:cs="Times New Roman"/>
          <w:sz w:val="26"/>
          <w:szCs w:val="26"/>
        </w:rPr>
        <w:t xml:space="preserve"> по реализации ППССЗ по специальностям, реализу</w:t>
      </w:r>
      <w:r w:rsidR="00DB571A" w:rsidRPr="00610349">
        <w:rPr>
          <w:rFonts w:ascii="Times New Roman" w:hAnsi="Times New Roman" w:cs="Times New Roman"/>
          <w:sz w:val="26"/>
          <w:szCs w:val="26"/>
        </w:rPr>
        <w:t>емым</w:t>
      </w:r>
      <w:r w:rsidRPr="00610349">
        <w:rPr>
          <w:rFonts w:ascii="Times New Roman" w:hAnsi="Times New Roman" w:cs="Times New Roman"/>
          <w:sz w:val="26"/>
          <w:szCs w:val="26"/>
        </w:rPr>
        <w:t xml:space="preserve"> в </w:t>
      </w:r>
    </w:p>
    <w:p w:rsidR="00540C1A" w:rsidRPr="00610349" w:rsidRDefault="00DB5056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Филиале</w:t>
      </w:r>
      <w:r w:rsidR="00DB571A" w:rsidRPr="00610349">
        <w:rPr>
          <w:rFonts w:ascii="Times New Roman" w:hAnsi="Times New Roman" w:cs="Times New Roman"/>
          <w:sz w:val="26"/>
          <w:szCs w:val="26"/>
        </w:rPr>
        <w:t>.</w:t>
      </w:r>
    </w:p>
    <w:p w:rsidR="00540C1A" w:rsidRPr="00610349" w:rsidRDefault="00540C1A" w:rsidP="00912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Продолжительность  теоретического  курса,  экзаменационных  сессий,  практик, государственной итоговой аттестации, каникул соответствует ФГОС СПО.</w:t>
      </w:r>
      <w:r w:rsidR="00A70A41" w:rsidRPr="00610349">
        <w:rPr>
          <w:rFonts w:ascii="Times New Roman" w:hAnsi="Times New Roman" w:cs="Times New Roman"/>
          <w:sz w:val="26"/>
          <w:szCs w:val="26"/>
        </w:rPr>
        <w:t xml:space="preserve"> </w:t>
      </w:r>
      <w:r w:rsidRPr="00610349">
        <w:rPr>
          <w:rFonts w:ascii="Times New Roman" w:hAnsi="Times New Roman" w:cs="Times New Roman"/>
          <w:sz w:val="26"/>
          <w:szCs w:val="26"/>
        </w:rPr>
        <w:t xml:space="preserve">Порядок  освоения  дисциплин  по  учебному  плану  обеспечивает  последовательность, логику  усвоения  знаний  обучающихся  и  формирование  у  них  профессиональных компетенций.  По  объему  аудиторной  нагрузки  учебные  планы  по  специальностям соответствуют  </w:t>
      </w:r>
      <w:r w:rsidR="003279D1" w:rsidRPr="00610349">
        <w:rPr>
          <w:rFonts w:ascii="Times New Roman" w:hAnsi="Times New Roman" w:cs="Times New Roman"/>
          <w:sz w:val="26"/>
          <w:szCs w:val="26"/>
        </w:rPr>
        <w:t xml:space="preserve">ФГОС СПО </w:t>
      </w:r>
      <w:r w:rsidRPr="00610349">
        <w:rPr>
          <w:rFonts w:ascii="Times New Roman" w:hAnsi="Times New Roman" w:cs="Times New Roman"/>
          <w:sz w:val="26"/>
          <w:szCs w:val="26"/>
        </w:rPr>
        <w:t xml:space="preserve">  или  превышают  его  за  счет  вариативной  части.  Уменьшение объема  часов  в  учебных  планах  по  сравнению  с  ФГОС  не  выявлено.  Учебными  планами предусмотрена государственная итоговая аттестация в форме выпускной квалификационной работы</w:t>
      </w:r>
      <w:r w:rsidR="0076538B">
        <w:rPr>
          <w:rFonts w:ascii="Times New Roman" w:hAnsi="Times New Roman" w:cs="Times New Roman"/>
          <w:sz w:val="26"/>
          <w:szCs w:val="26"/>
        </w:rPr>
        <w:t xml:space="preserve"> или государственного экзамена</w:t>
      </w:r>
      <w:r w:rsidRPr="00610349">
        <w:rPr>
          <w:rFonts w:ascii="Times New Roman" w:hAnsi="Times New Roman" w:cs="Times New Roman"/>
          <w:sz w:val="26"/>
          <w:szCs w:val="26"/>
        </w:rPr>
        <w:t>.  Обязательное  требование  –  соответствие  тематики  выпускной  квалификационной работы содержанию одного или нескольких профессиональных модулей.</w:t>
      </w:r>
    </w:p>
    <w:p w:rsidR="00540C1A" w:rsidRPr="00610349" w:rsidRDefault="00540C1A" w:rsidP="00912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Учебные планы включают все предусмотренные учебные циклы дисциплин:</w:t>
      </w:r>
    </w:p>
    <w:p w:rsidR="0076538B" w:rsidRDefault="00540C1A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−  </w:t>
      </w:r>
      <w:r w:rsidR="0076538B">
        <w:rPr>
          <w:rFonts w:ascii="Times New Roman" w:hAnsi="Times New Roman" w:cs="Times New Roman"/>
          <w:sz w:val="26"/>
          <w:szCs w:val="26"/>
        </w:rPr>
        <w:t>базовые дисциплины</w:t>
      </w:r>
      <w:r w:rsidR="0076538B" w:rsidRPr="00610349">
        <w:rPr>
          <w:rFonts w:ascii="Times New Roman" w:hAnsi="Times New Roman" w:cs="Times New Roman"/>
          <w:sz w:val="26"/>
          <w:szCs w:val="26"/>
        </w:rPr>
        <w:t>;</w:t>
      </w:r>
    </w:p>
    <w:p w:rsidR="00540C1A" w:rsidRPr="00610349" w:rsidRDefault="0076538B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−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40C1A" w:rsidRPr="00610349">
        <w:rPr>
          <w:rFonts w:ascii="Times New Roman" w:hAnsi="Times New Roman" w:cs="Times New Roman"/>
          <w:sz w:val="26"/>
          <w:szCs w:val="26"/>
        </w:rPr>
        <w:t>социально-</w:t>
      </w:r>
      <w:r>
        <w:rPr>
          <w:rFonts w:ascii="Times New Roman" w:hAnsi="Times New Roman" w:cs="Times New Roman"/>
          <w:sz w:val="26"/>
          <w:szCs w:val="26"/>
        </w:rPr>
        <w:t>гуманитарные</w:t>
      </w:r>
      <w:r w:rsidR="00540C1A" w:rsidRPr="00610349">
        <w:rPr>
          <w:rFonts w:ascii="Times New Roman" w:hAnsi="Times New Roman" w:cs="Times New Roman"/>
          <w:sz w:val="26"/>
          <w:szCs w:val="26"/>
        </w:rPr>
        <w:t xml:space="preserve"> дисциплины;</w:t>
      </w:r>
    </w:p>
    <w:p w:rsidR="00540C1A" w:rsidRPr="00610349" w:rsidRDefault="00540C1A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−  общепрофессиональные дисциплины;</w:t>
      </w:r>
    </w:p>
    <w:p w:rsidR="00540C1A" w:rsidRPr="00610349" w:rsidRDefault="00540C1A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−  профессиональные модули со структурой МДК, УП и ПП.</w:t>
      </w:r>
    </w:p>
    <w:p w:rsidR="00540C1A" w:rsidRPr="00610349" w:rsidRDefault="00540C1A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При составлении рабочих учебных планов соблюдены требования к структуре ППССЗ:</w:t>
      </w:r>
    </w:p>
    <w:p w:rsidR="00540C1A" w:rsidRPr="00610349" w:rsidRDefault="00540C1A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lastRenderedPageBreak/>
        <w:t>−  обязательная  часть  ППССЗ  по  циклам  составляет  около  70  процентов  от  общего объема времени, отведенного на их освоение;</w:t>
      </w:r>
    </w:p>
    <w:p w:rsidR="00540C1A" w:rsidRPr="00610349" w:rsidRDefault="00540C1A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−  объем  часов  вариативной  части  (около  30  процентов)  ППССЗ  направлен  на </w:t>
      </w:r>
    </w:p>
    <w:p w:rsidR="00540C1A" w:rsidRPr="00610349" w:rsidRDefault="00540C1A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расширение/углубление  подготовки,  определяемой  содержанием  обязательной  части, получение    знаний и практических навыков,  необходимых  для  обеспечения  конкурентоспособности выпускника  в  части  </w:t>
      </w:r>
      <w:r w:rsidR="002D59BB" w:rsidRPr="00610349">
        <w:rPr>
          <w:rFonts w:ascii="Times New Roman" w:hAnsi="Times New Roman" w:cs="Times New Roman"/>
          <w:sz w:val="26"/>
          <w:szCs w:val="26"/>
        </w:rPr>
        <w:t>удовлетворения  запросов  учреж</w:t>
      </w:r>
      <w:r w:rsidRPr="00610349">
        <w:rPr>
          <w:rFonts w:ascii="Times New Roman" w:hAnsi="Times New Roman" w:cs="Times New Roman"/>
          <w:sz w:val="26"/>
          <w:szCs w:val="26"/>
        </w:rPr>
        <w:t>д</w:t>
      </w:r>
      <w:r w:rsidR="002D59BB" w:rsidRPr="00610349">
        <w:rPr>
          <w:rFonts w:ascii="Times New Roman" w:hAnsi="Times New Roman" w:cs="Times New Roman"/>
          <w:sz w:val="26"/>
          <w:szCs w:val="26"/>
        </w:rPr>
        <w:t>е</w:t>
      </w:r>
      <w:r w:rsidRPr="00610349">
        <w:rPr>
          <w:rFonts w:ascii="Times New Roman" w:hAnsi="Times New Roman" w:cs="Times New Roman"/>
          <w:sz w:val="26"/>
          <w:szCs w:val="26"/>
        </w:rPr>
        <w:t xml:space="preserve">ний здравоохранения Приморского края,  </w:t>
      </w:r>
    </w:p>
    <w:p w:rsidR="00540C1A" w:rsidRPr="00610349" w:rsidRDefault="00540C1A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−  </w:t>
      </w:r>
      <w:r w:rsidR="0076538B">
        <w:rPr>
          <w:rFonts w:ascii="Times New Roman" w:hAnsi="Times New Roman" w:cs="Times New Roman"/>
          <w:sz w:val="26"/>
          <w:szCs w:val="26"/>
        </w:rPr>
        <w:t xml:space="preserve">базовый, </w:t>
      </w:r>
      <w:r w:rsidRPr="00610349">
        <w:rPr>
          <w:rFonts w:ascii="Times New Roman" w:hAnsi="Times New Roman" w:cs="Times New Roman"/>
          <w:sz w:val="26"/>
          <w:szCs w:val="26"/>
        </w:rPr>
        <w:t>социально-</w:t>
      </w:r>
      <w:r w:rsidR="0076538B">
        <w:rPr>
          <w:rFonts w:ascii="Times New Roman" w:hAnsi="Times New Roman" w:cs="Times New Roman"/>
          <w:sz w:val="26"/>
          <w:szCs w:val="26"/>
        </w:rPr>
        <w:t xml:space="preserve">гуманитарный </w:t>
      </w:r>
      <w:r w:rsidRPr="00610349">
        <w:rPr>
          <w:rFonts w:ascii="Times New Roman" w:hAnsi="Times New Roman" w:cs="Times New Roman"/>
          <w:sz w:val="26"/>
          <w:szCs w:val="26"/>
        </w:rPr>
        <w:t>учебные циклы ППССЗ состоят из учебных дисциплин;</w:t>
      </w:r>
    </w:p>
    <w:p w:rsidR="00540C1A" w:rsidRPr="00610349" w:rsidRDefault="00540C1A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−  профессиональный  цикл  ППССЗ  состоит  из профессиональных  модулей  в  соответствии  с  основными  видами  профессиональной деятельности.</w:t>
      </w:r>
    </w:p>
    <w:p w:rsidR="00540C1A" w:rsidRPr="00610349" w:rsidRDefault="00540C1A" w:rsidP="00912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В  состав  профессиональных  модулей  включены  один  или  несколько</w:t>
      </w:r>
    </w:p>
    <w:p w:rsidR="00540C1A" w:rsidRPr="00610349" w:rsidRDefault="00540C1A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междисциплинарных  курсов,  один  или  </w:t>
      </w:r>
      <w:r w:rsidR="003279D1" w:rsidRPr="00610349">
        <w:rPr>
          <w:rFonts w:ascii="Times New Roman" w:hAnsi="Times New Roman" w:cs="Times New Roman"/>
          <w:sz w:val="26"/>
          <w:szCs w:val="26"/>
        </w:rPr>
        <w:t>несколько</w:t>
      </w:r>
      <w:r w:rsidRPr="00610349">
        <w:rPr>
          <w:rFonts w:ascii="Times New Roman" w:hAnsi="Times New Roman" w:cs="Times New Roman"/>
          <w:sz w:val="26"/>
          <w:szCs w:val="26"/>
        </w:rPr>
        <w:t xml:space="preserve">  этапов  учебной  и  производственной  (по профилю специальности) практик.</w:t>
      </w:r>
    </w:p>
    <w:p w:rsidR="00540C1A" w:rsidRPr="00610349" w:rsidRDefault="00540C1A" w:rsidP="00912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Обязательная  часть  цикла  ОГСЭ  ППССЗ  предусматривает  изучение  обязательных  дисциплин:  «Основы  философии»,  «История», «Иностранный  язык»,  «Физическая  культура»</w:t>
      </w:r>
      <w:r w:rsidR="00B811C4" w:rsidRPr="00610349">
        <w:rPr>
          <w:rFonts w:ascii="Times New Roman" w:hAnsi="Times New Roman" w:cs="Times New Roman"/>
          <w:sz w:val="26"/>
          <w:szCs w:val="26"/>
        </w:rPr>
        <w:t>.</w:t>
      </w:r>
    </w:p>
    <w:p w:rsidR="00540C1A" w:rsidRPr="00610349" w:rsidRDefault="00540C1A" w:rsidP="00912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Обязательная  часть  профессионального  цикла  ППССЗ  предусматривает  изучение дисциплины «Безопасность жизнедеятельности» объемом 68 часов.</w:t>
      </w:r>
    </w:p>
    <w:p w:rsidR="00540C1A" w:rsidRPr="00610349" w:rsidRDefault="00540C1A" w:rsidP="00912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ППССЗ  </w:t>
      </w:r>
      <w:r w:rsidR="00B811C4" w:rsidRPr="00610349">
        <w:rPr>
          <w:rFonts w:ascii="Times New Roman" w:hAnsi="Times New Roman" w:cs="Times New Roman"/>
          <w:sz w:val="26"/>
          <w:szCs w:val="26"/>
        </w:rPr>
        <w:t xml:space="preserve">по специальностям: «Лечебное дело», «Сестринское дело» </w:t>
      </w:r>
      <w:r w:rsidRPr="00610349">
        <w:rPr>
          <w:rFonts w:ascii="Times New Roman" w:hAnsi="Times New Roman" w:cs="Times New Roman"/>
          <w:sz w:val="26"/>
          <w:szCs w:val="26"/>
        </w:rPr>
        <w:t>содержит  ПМ</w:t>
      </w:r>
      <w:r w:rsidR="003279D1" w:rsidRPr="00610349">
        <w:rPr>
          <w:rFonts w:ascii="Times New Roman" w:hAnsi="Times New Roman" w:cs="Times New Roman"/>
          <w:sz w:val="26"/>
          <w:szCs w:val="26"/>
        </w:rPr>
        <w:t>:</w:t>
      </w:r>
      <w:r w:rsidRPr="00610349">
        <w:rPr>
          <w:rFonts w:ascii="Times New Roman" w:hAnsi="Times New Roman" w:cs="Times New Roman"/>
          <w:sz w:val="26"/>
          <w:szCs w:val="26"/>
        </w:rPr>
        <w:t xml:space="preserve">  «Выполнение  работ  по  одной  или  нескольким профессиям  рабочих,  должностям  служащих»</w:t>
      </w:r>
      <w:r w:rsidR="00B811C4" w:rsidRPr="00610349">
        <w:rPr>
          <w:rFonts w:ascii="Times New Roman" w:hAnsi="Times New Roman" w:cs="Times New Roman"/>
          <w:sz w:val="26"/>
          <w:szCs w:val="26"/>
        </w:rPr>
        <w:t xml:space="preserve"> и</w:t>
      </w:r>
      <w:r w:rsidRPr="00610349">
        <w:rPr>
          <w:rFonts w:ascii="Times New Roman" w:hAnsi="Times New Roman" w:cs="Times New Roman"/>
          <w:sz w:val="26"/>
          <w:szCs w:val="26"/>
        </w:rPr>
        <w:t xml:space="preserve">  включает  освоение  професси</w:t>
      </w:r>
      <w:r w:rsidR="003279D1" w:rsidRPr="00610349">
        <w:rPr>
          <w:rFonts w:ascii="Times New Roman" w:hAnsi="Times New Roman" w:cs="Times New Roman"/>
          <w:sz w:val="26"/>
          <w:szCs w:val="26"/>
        </w:rPr>
        <w:t>и:</w:t>
      </w:r>
      <w:r w:rsidRPr="00610349">
        <w:rPr>
          <w:rFonts w:ascii="Times New Roman" w:hAnsi="Times New Roman" w:cs="Times New Roman"/>
          <w:sz w:val="26"/>
          <w:szCs w:val="26"/>
        </w:rPr>
        <w:t xml:space="preserve"> «Младшая медицинская сестра по уходу за больными</w:t>
      </w:r>
      <w:r w:rsidR="00B811C4" w:rsidRPr="00610349">
        <w:rPr>
          <w:rFonts w:ascii="Times New Roman" w:hAnsi="Times New Roman" w:cs="Times New Roman"/>
          <w:sz w:val="26"/>
          <w:szCs w:val="26"/>
        </w:rPr>
        <w:t>»</w:t>
      </w:r>
      <w:r w:rsidRPr="00610349">
        <w:rPr>
          <w:rFonts w:ascii="Times New Roman" w:hAnsi="Times New Roman" w:cs="Times New Roman"/>
          <w:sz w:val="26"/>
          <w:szCs w:val="26"/>
        </w:rPr>
        <w:t>.</w:t>
      </w:r>
    </w:p>
    <w:p w:rsidR="00540C1A" w:rsidRPr="00610349" w:rsidRDefault="00540C1A" w:rsidP="00912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Объем  часов  по  дисциплине  «Физическая  культура»  реализуется  как  за  счет  часов,</w:t>
      </w:r>
      <w:r w:rsidR="00A70A41" w:rsidRPr="00610349">
        <w:rPr>
          <w:rFonts w:ascii="Times New Roman" w:hAnsi="Times New Roman" w:cs="Times New Roman"/>
          <w:sz w:val="26"/>
          <w:szCs w:val="26"/>
        </w:rPr>
        <w:t xml:space="preserve"> </w:t>
      </w:r>
      <w:r w:rsidRPr="00610349">
        <w:rPr>
          <w:rFonts w:ascii="Times New Roman" w:hAnsi="Times New Roman" w:cs="Times New Roman"/>
          <w:sz w:val="26"/>
          <w:szCs w:val="26"/>
        </w:rPr>
        <w:t xml:space="preserve">указанных  в  учебном  плане,  так  и  за  счет  </w:t>
      </w:r>
      <w:r w:rsidR="00B811C4" w:rsidRPr="00610349">
        <w:rPr>
          <w:rFonts w:ascii="Times New Roman" w:hAnsi="Times New Roman" w:cs="Times New Roman"/>
          <w:sz w:val="26"/>
          <w:szCs w:val="26"/>
        </w:rPr>
        <w:t>различных  форм  внеаудиторных</w:t>
      </w:r>
      <w:r w:rsidR="003279D1" w:rsidRPr="00610349">
        <w:rPr>
          <w:rFonts w:ascii="Times New Roman" w:hAnsi="Times New Roman" w:cs="Times New Roman"/>
          <w:sz w:val="26"/>
          <w:szCs w:val="26"/>
        </w:rPr>
        <w:t xml:space="preserve"> занятий</w:t>
      </w:r>
      <w:r w:rsidRPr="00610349">
        <w:rPr>
          <w:rFonts w:ascii="Times New Roman" w:hAnsi="Times New Roman" w:cs="Times New Roman"/>
          <w:sz w:val="26"/>
          <w:szCs w:val="26"/>
        </w:rPr>
        <w:t>.</w:t>
      </w:r>
    </w:p>
    <w:p w:rsidR="00B811C4" w:rsidRPr="00610349" w:rsidRDefault="00540C1A" w:rsidP="00912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Профессиональная  подготовка  в  рамках  модуля  завершается  промежуточной аттестацией – сдачей экзамена (квалификационного). </w:t>
      </w:r>
    </w:p>
    <w:p w:rsidR="00540C1A" w:rsidRPr="00610349" w:rsidRDefault="00B811C4" w:rsidP="00912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Дифференцированные з</w:t>
      </w:r>
      <w:r w:rsidR="00540C1A" w:rsidRPr="00610349">
        <w:rPr>
          <w:rFonts w:ascii="Times New Roman" w:hAnsi="Times New Roman" w:cs="Times New Roman"/>
          <w:sz w:val="26"/>
          <w:szCs w:val="26"/>
        </w:rPr>
        <w:t>ачеты по учебной и производственной практик</w:t>
      </w:r>
      <w:r w:rsidRPr="00610349">
        <w:rPr>
          <w:rFonts w:ascii="Times New Roman" w:hAnsi="Times New Roman" w:cs="Times New Roman"/>
          <w:sz w:val="26"/>
          <w:szCs w:val="26"/>
        </w:rPr>
        <w:t>ам</w:t>
      </w:r>
      <w:r w:rsidR="00540C1A" w:rsidRPr="00610349">
        <w:rPr>
          <w:rFonts w:ascii="Times New Roman" w:hAnsi="Times New Roman" w:cs="Times New Roman"/>
          <w:sz w:val="26"/>
          <w:szCs w:val="26"/>
        </w:rPr>
        <w:t xml:space="preserve"> (по профилю специальности) проводятся за счет времени, отведенного на</w:t>
      </w:r>
      <w:r w:rsidRPr="00610349">
        <w:rPr>
          <w:rFonts w:ascii="Times New Roman" w:hAnsi="Times New Roman" w:cs="Times New Roman"/>
          <w:sz w:val="26"/>
          <w:szCs w:val="26"/>
        </w:rPr>
        <w:t xml:space="preserve"> данный вид </w:t>
      </w:r>
      <w:r w:rsidR="00540C1A" w:rsidRPr="00610349">
        <w:rPr>
          <w:rFonts w:ascii="Times New Roman" w:hAnsi="Times New Roman" w:cs="Times New Roman"/>
          <w:sz w:val="26"/>
          <w:szCs w:val="26"/>
        </w:rPr>
        <w:t xml:space="preserve"> практик</w:t>
      </w:r>
      <w:r w:rsidRPr="00610349">
        <w:rPr>
          <w:rFonts w:ascii="Times New Roman" w:hAnsi="Times New Roman" w:cs="Times New Roman"/>
          <w:sz w:val="26"/>
          <w:szCs w:val="26"/>
        </w:rPr>
        <w:t>и</w:t>
      </w:r>
      <w:r w:rsidR="00540C1A" w:rsidRPr="00610349">
        <w:rPr>
          <w:rFonts w:ascii="Times New Roman" w:hAnsi="Times New Roman" w:cs="Times New Roman"/>
          <w:sz w:val="26"/>
          <w:szCs w:val="26"/>
        </w:rPr>
        <w:t>.</w:t>
      </w:r>
    </w:p>
    <w:p w:rsidR="00540C1A" w:rsidRPr="00610349" w:rsidRDefault="00540C1A" w:rsidP="00912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Выполнение  курсовых  работ  является  видом  учебной  работы  по</w:t>
      </w:r>
      <w:r w:rsidR="00A70A41" w:rsidRPr="00610349">
        <w:rPr>
          <w:rFonts w:ascii="Times New Roman" w:hAnsi="Times New Roman" w:cs="Times New Roman"/>
          <w:sz w:val="26"/>
          <w:szCs w:val="26"/>
        </w:rPr>
        <w:t xml:space="preserve"> </w:t>
      </w:r>
      <w:r w:rsidRPr="00610349">
        <w:rPr>
          <w:rFonts w:ascii="Times New Roman" w:hAnsi="Times New Roman" w:cs="Times New Roman"/>
          <w:sz w:val="26"/>
          <w:szCs w:val="26"/>
        </w:rPr>
        <w:t xml:space="preserve">профессиональному  модулю,  которые  реализуются  в  пределах  времени,  отведенного  на  их изучение. </w:t>
      </w:r>
    </w:p>
    <w:p w:rsidR="00540C1A" w:rsidRPr="00610349" w:rsidRDefault="00540C1A" w:rsidP="00912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Консультации  для  реализации  программы  подготовки  специалистов  среднего  звена предусмотрены  в  объеме  4  часа  на  обучающего  в  год.  Форма  проведения  консультаций  –</w:t>
      </w:r>
      <w:r w:rsidR="00DB5056" w:rsidRPr="00610349">
        <w:rPr>
          <w:rFonts w:ascii="Times New Roman" w:hAnsi="Times New Roman" w:cs="Times New Roman"/>
          <w:sz w:val="26"/>
          <w:szCs w:val="26"/>
        </w:rPr>
        <w:t xml:space="preserve"> </w:t>
      </w:r>
      <w:r w:rsidRPr="00610349">
        <w:rPr>
          <w:rFonts w:ascii="Times New Roman" w:hAnsi="Times New Roman" w:cs="Times New Roman"/>
          <w:sz w:val="26"/>
          <w:szCs w:val="26"/>
        </w:rPr>
        <w:t>групповая, индивидуальная.</w:t>
      </w:r>
    </w:p>
    <w:p w:rsidR="00DB571A" w:rsidRPr="00610349" w:rsidRDefault="00DB571A" w:rsidP="00912362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610349">
        <w:rPr>
          <w:rFonts w:ascii="Times New Roman" w:hAnsi="Times New Roman" w:cs="Times New Roman"/>
          <w:sz w:val="26"/>
          <w:szCs w:val="26"/>
          <w:u w:val="single"/>
        </w:rPr>
        <w:t xml:space="preserve">Вывод: </w:t>
      </w:r>
    </w:p>
    <w:p w:rsidR="00DB571A" w:rsidRPr="00610349" w:rsidRDefault="00DB571A" w:rsidP="003215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Структура  учебного плана Филиала  соответствует ФГОС СПО по специальностям «Лечебное дело», «Сестринское дело».</w:t>
      </w:r>
    </w:p>
    <w:p w:rsidR="00540C1A" w:rsidRPr="00610349" w:rsidRDefault="00540C1A" w:rsidP="009123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761E" w:rsidRPr="00610349" w:rsidRDefault="00F2761E" w:rsidP="0091236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0349">
        <w:rPr>
          <w:rFonts w:ascii="Times New Roman" w:hAnsi="Times New Roman" w:cs="Times New Roman"/>
          <w:b/>
          <w:sz w:val="26"/>
          <w:szCs w:val="26"/>
        </w:rPr>
        <w:t xml:space="preserve">4.3 </w:t>
      </w:r>
      <w:r w:rsidR="000619F0" w:rsidRPr="00610349">
        <w:rPr>
          <w:rFonts w:ascii="Times New Roman" w:hAnsi="Times New Roman" w:cs="Times New Roman"/>
          <w:b/>
          <w:sz w:val="26"/>
          <w:szCs w:val="26"/>
        </w:rPr>
        <w:t xml:space="preserve">РАБОЧИЕ ПРОГРАММЫ ДИСЦИПЛИН, МДК И </w:t>
      </w:r>
      <w:r w:rsidR="003279D1" w:rsidRPr="00610349">
        <w:rPr>
          <w:rFonts w:ascii="Times New Roman" w:hAnsi="Times New Roman" w:cs="Times New Roman"/>
          <w:b/>
          <w:sz w:val="26"/>
          <w:szCs w:val="26"/>
        </w:rPr>
        <w:t>П</w:t>
      </w:r>
      <w:r w:rsidR="000619F0" w:rsidRPr="00610349">
        <w:rPr>
          <w:rFonts w:ascii="Times New Roman" w:hAnsi="Times New Roman" w:cs="Times New Roman"/>
          <w:b/>
          <w:sz w:val="26"/>
          <w:szCs w:val="26"/>
        </w:rPr>
        <w:t>РОФЕССИОНАЛЬНЫХ МОДУЛЕЙ, ПРАКТИК</w:t>
      </w:r>
    </w:p>
    <w:p w:rsidR="00F2761E" w:rsidRPr="00610349" w:rsidRDefault="00F2761E" w:rsidP="00912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Рабочие программы по реализуемым  </w:t>
      </w:r>
      <w:r w:rsidR="00EC2715" w:rsidRPr="00610349">
        <w:rPr>
          <w:rFonts w:ascii="Times New Roman" w:hAnsi="Times New Roman" w:cs="Times New Roman"/>
          <w:sz w:val="26"/>
          <w:szCs w:val="26"/>
        </w:rPr>
        <w:t>Филиалом</w:t>
      </w:r>
      <w:r w:rsidR="00241833" w:rsidRPr="00610349">
        <w:rPr>
          <w:rFonts w:ascii="Times New Roman" w:hAnsi="Times New Roman" w:cs="Times New Roman"/>
          <w:sz w:val="26"/>
          <w:szCs w:val="26"/>
        </w:rPr>
        <w:t xml:space="preserve"> </w:t>
      </w:r>
      <w:r w:rsidRPr="00610349">
        <w:rPr>
          <w:rFonts w:ascii="Times New Roman" w:hAnsi="Times New Roman" w:cs="Times New Roman"/>
          <w:sz w:val="26"/>
          <w:szCs w:val="26"/>
        </w:rPr>
        <w:t>специальностям разработаны по всем дисциплинам и профессиональным модулям в соответствии  с  Федеральным</w:t>
      </w:r>
      <w:r w:rsidR="003279D1" w:rsidRPr="00610349">
        <w:rPr>
          <w:rFonts w:ascii="Times New Roman" w:hAnsi="Times New Roman" w:cs="Times New Roman"/>
          <w:sz w:val="26"/>
          <w:szCs w:val="26"/>
        </w:rPr>
        <w:t>и</w:t>
      </w:r>
      <w:r w:rsidRPr="00610349">
        <w:rPr>
          <w:rFonts w:ascii="Times New Roman" w:hAnsi="Times New Roman" w:cs="Times New Roman"/>
          <w:sz w:val="26"/>
          <w:szCs w:val="26"/>
        </w:rPr>
        <w:t xml:space="preserve">  государственным</w:t>
      </w:r>
      <w:r w:rsidR="003279D1" w:rsidRPr="00610349">
        <w:rPr>
          <w:rFonts w:ascii="Times New Roman" w:hAnsi="Times New Roman" w:cs="Times New Roman"/>
          <w:sz w:val="26"/>
          <w:szCs w:val="26"/>
        </w:rPr>
        <w:t>и</w:t>
      </w:r>
      <w:r w:rsidRPr="00610349">
        <w:rPr>
          <w:rFonts w:ascii="Times New Roman" w:hAnsi="Times New Roman" w:cs="Times New Roman"/>
          <w:sz w:val="26"/>
          <w:szCs w:val="26"/>
        </w:rPr>
        <w:t xml:space="preserve">  образовательным</w:t>
      </w:r>
      <w:r w:rsidR="003279D1" w:rsidRPr="00610349">
        <w:rPr>
          <w:rFonts w:ascii="Times New Roman" w:hAnsi="Times New Roman" w:cs="Times New Roman"/>
          <w:sz w:val="26"/>
          <w:szCs w:val="26"/>
        </w:rPr>
        <w:t>и</w:t>
      </w:r>
      <w:r w:rsidRPr="00610349">
        <w:rPr>
          <w:rFonts w:ascii="Times New Roman" w:hAnsi="Times New Roman" w:cs="Times New Roman"/>
          <w:sz w:val="26"/>
          <w:szCs w:val="26"/>
        </w:rPr>
        <w:t xml:space="preserve">  стандарт</w:t>
      </w:r>
      <w:r w:rsidR="003279D1" w:rsidRPr="00610349">
        <w:rPr>
          <w:rFonts w:ascii="Times New Roman" w:hAnsi="Times New Roman" w:cs="Times New Roman"/>
          <w:sz w:val="26"/>
          <w:szCs w:val="26"/>
        </w:rPr>
        <w:t xml:space="preserve">ами </w:t>
      </w:r>
      <w:r w:rsidRPr="00610349">
        <w:rPr>
          <w:rFonts w:ascii="Times New Roman" w:hAnsi="Times New Roman" w:cs="Times New Roman"/>
          <w:sz w:val="26"/>
          <w:szCs w:val="26"/>
        </w:rPr>
        <w:t xml:space="preserve">  среднего </w:t>
      </w:r>
    </w:p>
    <w:p w:rsidR="003B6FF0" w:rsidRDefault="00F2761E" w:rsidP="003B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профессионального образования</w:t>
      </w:r>
      <w:r w:rsidR="00241833" w:rsidRPr="00610349">
        <w:rPr>
          <w:rFonts w:ascii="Times New Roman" w:hAnsi="Times New Roman" w:cs="Times New Roman"/>
          <w:sz w:val="26"/>
          <w:szCs w:val="26"/>
        </w:rPr>
        <w:t xml:space="preserve">. </w:t>
      </w:r>
      <w:r w:rsidRPr="00610349">
        <w:rPr>
          <w:rFonts w:ascii="Times New Roman" w:hAnsi="Times New Roman" w:cs="Times New Roman"/>
          <w:sz w:val="26"/>
          <w:szCs w:val="26"/>
        </w:rPr>
        <w:t xml:space="preserve">По  всем  </w:t>
      </w:r>
      <w:r w:rsidR="003279D1" w:rsidRPr="00610349">
        <w:rPr>
          <w:rFonts w:ascii="Times New Roman" w:hAnsi="Times New Roman" w:cs="Times New Roman"/>
          <w:sz w:val="26"/>
          <w:szCs w:val="26"/>
        </w:rPr>
        <w:t>учебным дисциплинам, профессиональным модулям</w:t>
      </w:r>
      <w:r w:rsidRPr="00610349">
        <w:rPr>
          <w:rFonts w:ascii="Times New Roman" w:hAnsi="Times New Roman" w:cs="Times New Roman"/>
          <w:sz w:val="26"/>
          <w:szCs w:val="26"/>
        </w:rPr>
        <w:t xml:space="preserve">  на  основе  рабочих  программ  </w:t>
      </w:r>
      <w:r w:rsidR="003279D1" w:rsidRPr="00610349">
        <w:rPr>
          <w:rFonts w:ascii="Times New Roman" w:hAnsi="Times New Roman" w:cs="Times New Roman"/>
          <w:sz w:val="26"/>
          <w:szCs w:val="26"/>
        </w:rPr>
        <w:t xml:space="preserve">составлены </w:t>
      </w:r>
      <w:r w:rsidRPr="00610349">
        <w:rPr>
          <w:rFonts w:ascii="Times New Roman" w:hAnsi="Times New Roman" w:cs="Times New Roman"/>
          <w:sz w:val="26"/>
          <w:szCs w:val="26"/>
        </w:rPr>
        <w:t xml:space="preserve">в  </w:t>
      </w:r>
      <w:r w:rsidRPr="00610349">
        <w:rPr>
          <w:rFonts w:ascii="Times New Roman" w:hAnsi="Times New Roman" w:cs="Times New Roman"/>
          <w:sz w:val="26"/>
          <w:szCs w:val="26"/>
        </w:rPr>
        <w:lastRenderedPageBreak/>
        <w:t>соответствии  с  существующими требованиями    тема</w:t>
      </w:r>
      <w:r w:rsidR="008A3009">
        <w:rPr>
          <w:rFonts w:ascii="Times New Roman" w:hAnsi="Times New Roman" w:cs="Times New Roman"/>
          <w:sz w:val="26"/>
          <w:szCs w:val="26"/>
        </w:rPr>
        <w:t xml:space="preserve">тические  планы,  </w:t>
      </w:r>
      <w:r w:rsidR="003B6FF0">
        <w:rPr>
          <w:rFonts w:ascii="Times New Roman" w:hAnsi="Times New Roman" w:cs="Times New Roman"/>
          <w:sz w:val="26"/>
          <w:szCs w:val="26"/>
        </w:rPr>
        <w:t>рассмотрены</w:t>
      </w:r>
      <w:r w:rsidR="00DB571A" w:rsidRPr="00610349">
        <w:rPr>
          <w:rFonts w:ascii="Times New Roman" w:hAnsi="Times New Roman" w:cs="Times New Roman"/>
          <w:sz w:val="26"/>
          <w:szCs w:val="26"/>
        </w:rPr>
        <w:t xml:space="preserve"> </w:t>
      </w:r>
      <w:r w:rsidR="00241833" w:rsidRPr="00610349">
        <w:rPr>
          <w:rFonts w:ascii="Times New Roman" w:hAnsi="Times New Roman" w:cs="Times New Roman"/>
          <w:sz w:val="26"/>
          <w:szCs w:val="26"/>
        </w:rPr>
        <w:t>цикловыми</w:t>
      </w:r>
      <w:r w:rsidR="008A3009">
        <w:rPr>
          <w:rFonts w:ascii="Times New Roman" w:hAnsi="Times New Roman" w:cs="Times New Roman"/>
          <w:sz w:val="26"/>
          <w:szCs w:val="26"/>
        </w:rPr>
        <w:t xml:space="preserve"> методическими</w:t>
      </w:r>
      <w:r w:rsidR="00241833" w:rsidRPr="00610349">
        <w:rPr>
          <w:rFonts w:ascii="Times New Roman" w:hAnsi="Times New Roman" w:cs="Times New Roman"/>
          <w:sz w:val="26"/>
          <w:szCs w:val="26"/>
        </w:rPr>
        <w:t xml:space="preserve"> комиссиями </w:t>
      </w:r>
      <w:r w:rsidR="00945B03" w:rsidRPr="00610349">
        <w:rPr>
          <w:rFonts w:ascii="Times New Roman" w:hAnsi="Times New Roman" w:cs="Times New Roman"/>
          <w:sz w:val="26"/>
          <w:szCs w:val="26"/>
        </w:rPr>
        <w:t xml:space="preserve"> и утвержден</w:t>
      </w:r>
      <w:r w:rsidRPr="00610349">
        <w:rPr>
          <w:rFonts w:ascii="Times New Roman" w:hAnsi="Times New Roman" w:cs="Times New Roman"/>
          <w:sz w:val="26"/>
          <w:szCs w:val="26"/>
        </w:rPr>
        <w:t>ы заместителем директора</w:t>
      </w:r>
      <w:r w:rsidR="00DA733F">
        <w:rPr>
          <w:rFonts w:ascii="Times New Roman" w:hAnsi="Times New Roman" w:cs="Times New Roman"/>
          <w:sz w:val="26"/>
          <w:szCs w:val="26"/>
        </w:rPr>
        <w:t xml:space="preserve"> КГБПОУ «ВБМК»</w:t>
      </w:r>
      <w:r w:rsidRPr="00610349">
        <w:rPr>
          <w:rFonts w:ascii="Times New Roman" w:hAnsi="Times New Roman" w:cs="Times New Roman"/>
          <w:sz w:val="26"/>
          <w:szCs w:val="26"/>
        </w:rPr>
        <w:t xml:space="preserve"> </w:t>
      </w:r>
      <w:r w:rsidR="003279D1" w:rsidRPr="00610349">
        <w:rPr>
          <w:rFonts w:ascii="Times New Roman" w:hAnsi="Times New Roman" w:cs="Times New Roman"/>
          <w:sz w:val="26"/>
          <w:szCs w:val="26"/>
        </w:rPr>
        <w:t>(</w:t>
      </w:r>
      <w:r w:rsidRPr="00610349">
        <w:rPr>
          <w:rFonts w:ascii="Times New Roman" w:hAnsi="Times New Roman" w:cs="Times New Roman"/>
          <w:sz w:val="26"/>
          <w:szCs w:val="26"/>
        </w:rPr>
        <w:t>по учебной работе</w:t>
      </w:r>
      <w:r w:rsidR="003279D1" w:rsidRPr="00610349">
        <w:rPr>
          <w:rFonts w:ascii="Times New Roman" w:hAnsi="Times New Roman" w:cs="Times New Roman"/>
          <w:sz w:val="26"/>
          <w:szCs w:val="26"/>
        </w:rPr>
        <w:t>)</w:t>
      </w:r>
      <w:r w:rsidRPr="00610349">
        <w:rPr>
          <w:rFonts w:ascii="Times New Roman" w:hAnsi="Times New Roman" w:cs="Times New Roman"/>
          <w:sz w:val="26"/>
          <w:szCs w:val="26"/>
        </w:rPr>
        <w:t>.</w:t>
      </w:r>
    </w:p>
    <w:p w:rsidR="00253A82" w:rsidRPr="003B6FF0" w:rsidRDefault="000619F0" w:rsidP="003B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b/>
          <w:sz w:val="26"/>
          <w:szCs w:val="26"/>
        </w:rPr>
        <w:t>4.4. ПРОФОРИЕНТАЦИОННАЯ РАБОТА</w:t>
      </w:r>
    </w:p>
    <w:p w:rsidR="00D20C54" w:rsidRPr="00610349" w:rsidRDefault="00D20C54" w:rsidP="00912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В Филиале сформирована система профориентационной работы с абитуриентами с целью обеспечения выполнения государственного задания  и качественного отбора абитуриентов. </w:t>
      </w:r>
    </w:p>
    <w:p w:rsidR="00D20C54" w:rsidRPr="00610349" w:rsidRDefault="00D20C54" w:rsidP="009123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Работа по профессиональной ориентации молодежи осуществляется согласно годовому плану работы, утвержденному заведующим Филиалом, основными направлениями которого являлись:</w:t>
      </w:r>
    </w:p>
    <w:p w:rsidR="00D20C54" w:rsidRPr="00610349" w:rsidRDefault="00D20C54" w:rsidP="00912362">
      <w:pPr>
        <w:pStyle w:val="BodyTextIndent31"/>
        <w:spacing w:before="0"/>
        <w:ind w:firstLine="0"/>
        <w:rPr>
          <w:sz w:val="26"/>
          <w:szCs w:val="26"/>
        </w:rPr>
      </w:pPr>
      <w:r w:rsidRPr="00610349">
        <w:rPr>
          <w:sz w:val="26"/>
          <w:szCs w:val="26"/>
        </w:rPr>
        <w:t>- организация рекламной кампании и распространение информации об образовательном учреждении на территории Приморского края;</w:t>
      </w:r>
    </w:p>
    <w:p w:rsidR="00D20C54" w:rsidRPr="00610349" w:rsidRDefault="00D20C54" w:rsidP="00912362">
      <w:pPr>
        <w:pStyle w:val="BodyTextIndent31"/>
        <w:spacing w:before="0"/>
        <w:ind w:firstLine="0"/>
        <w:rPr>
          <w:sz w:val="26"/>
          <w:szCs w:val="26"/>
        </w:rPr>
      </w:pPr>
      <w:r w:rsidRPr="00610349">
        <w:rPr>
          <w:sz w:val="26"/>
          <w:szCs w:val="26"/>
        </w:rPr>
        <w:t>- издание и распространение буклетов  о Филиале, правилах приема;</w:t>
      </w:r>
    </w:p>
    <w:p w:rsidR="00D20C54" w:rsidRPr="00610349" w:rsidRDefault="00D20C54" w:rsidP="00912362">
      <w:pPr>
        <w:pStyle w:val="BodyTextIndent31"/>
        <w:spacing w:before="0"/>
        <w:ind w:firstLine="0"/>
        <w:rPr>
          <w:sz w:val="26"/>
          <w:szCs w:val="26"/>
        </w:rPr>
      </w:pPr>
      <w:r w:rsidRPr="00610349">
        <w:rPr>
          <w:sz w:val="26"/>
          <w:szCs w:val="26"/>
        </w:rPr>
        <w:t>- оформление «Уголка абитуриента»  с использованием  информационного стенда, на котором размещаются материалы справочного и текущего характера;</w:t>
      </w:r>
    </w:p>
    <w:p w:rsidR="00D20C54" w:rsidRPr="00610349" w:rsidRDefault="00D20C54" w:rsidP="00912362">
      <w:pPr>
        <w:pStyle w:val="BodyTextIndent31"/>
        <w:spacing w:before="0"/>
        <w:ind w:firstLine="0"/>
        <w:rPr>
          <w:sz w:val="26"/>
          <w:szCs w:val="26"/>
        </w:rPr>
      </w:pPr>
      <w:r w:rsidRPr="00610349">
        <w:rPr>
          <w:sz w:val="26"/>
          <w:szCs w:val="26"/>
        </w:rPr>
        <w:t>- размещение информации на сайте КГБПОУ «ВБМК» в разделе «Лесозаводский филиал»;</w:t>
      </w:r>
    </w:p>
    <w:p w:rsidR="00D20C54" w:rsidRPr="00610349" w:rsidRDefault="00D20C54" w:rsidP="00912362">
      <w:pPr>
        <w:pStyle w:val="BodyTextIndent31"/>
        <w:spacing w:before="0"/>
        <w:ind w:firstLine="0"/>
        <w:rPr>
          <w:sz w:val="26"/>
          <w:szCs w:val="26"/>
        </w:rPr>
      </w:pPr>
      <w:r w:rsidRPr="00610349">
        <w:rPr>
          <w:sz w:val="26"/>
          <w:szCs w:val="26"/>
        </w:rPr>
        <w:t>- проведение Дней открытых дверей, ознакомление с материальной и учебной базой, преподавателями и студентами Филиала;</w:t>
      </w:r>
    </w:p>
    <w:p w:rsidR="00D20C54" w:rsidRPr="00610349" w:rsidRDefault="00D20C54" w:rsidP="00912362">
      <w:pPr>
        <w:pStyle w:val="BodyTextIndent31"/>
        <w:spacing w:before="0"/>
        <w:ind w:firstLine="0"/>
        <w:rPr>
          <w:sz w:val="26"/>
          <w:szCs w:val="26"/>
        </w:rPr>
      </w:pPr>
      <w:r w:rsidRPr="00610349">
        <w:rPr>
          <w:sz w:val="26"/>
          <w:szCs w:val="26"/>
        </w:rPr>
        <w:t>- выступления преподавателей Филиала на родительских собраниях в образовательных учреждениях.</w:t>
      </w:r>
    </w:p>
    <w:p w:rsidR="00DB571A" w:rsidRPr="00610349" w:rsidRDefault="00DB571A" w:rsidP="00912362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610349">
        <w:rPr>
          <w:rFonts w:ascii="Times New Roman" w:hAnsi="Times New Roman" w:cs="Times New Roman"/>
          <w:sz w:val="26"/>
          <w:szCs w:val="26"/>
          <w:u w:val="single"/>
        </w:rPr>
        <w:t xml:space="preserve">Вывод: </w:t>
      </w:r>
    </w:p>
    <w:p w:rsidR="00D20C54" w:rsidRPr="00610349" w:rsidRDefault="00D20C54" w:rsidP="00912362">
      <w:pPr>
        <w:pStyle w:val="BodyTextIndent31"/>
        <w:spacing w:before="0"/>
        <w:rPr>
          <w:sz w:val="26"/>
          <w:szCs w:val="26"/>
        </w:rPr>
      </w:pPr>
      <w:r w:rsidRPr="00610349">
        <w:rPr>
          <w:sz w:val="26"/>
          <w:szCs w:val="26"/>
        </w:rPr>
        <w:t xml:space="preserve">Профориентационная работа осуществляется через средства массовой информации, </w:t>
      </w:r>
      <w:r w:rsidR="00714B84" w:rsidRPr="00610349">
        <w:rPr>
          <w:sz w:val="26"/>
          <w:szCs w:val="26"/>
        </w:rPr>
        <w:t>непосредственную работу с потенциальными абитуриентами и их законными представителями</w:t>
      </w:r>
      <w:r w:rsidRPr="00610349">
        <w:rPr>
          <w:sz w:val="26"/>
          <w:szCs w:val="26"/>
        </w:rPr>
        <w:t>.</w:t>
      </w:r>
    </w:p>
    <w:p w:rsidR="00C92279" w:rsidRPr="00610349" w:rsidRDefault="00C92279" w:rsidP="009123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72E11" w:rsidRPr="00610349" w:rsidRDefault="000619F0" w:rsidP="009123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10349">
        <w:rPr>
          <w:rFonts w:ascii="Times New Roman" w:hAnsi="Times New Roman" w:cs="Times New Roman"/>
          <w:b/>
          <w:sz w:val="26"/>
          <w:szCs w:val="26"/>
        </w:rPr>
        <w:t xml:space="preserve">4.5. НАБОР </w:t>
      </w:r>
      <w:r w:rsidR="00724F47" w:rsidRPr="00610349">
        <w:rPr>
          <w:rFonts w:ascii="Times New Roman" w:hAnsi="Times New Roman" w:cs="Times New Roman"/>
          <w:b/>
          <w:sz w:val="26"/>
          <w:szCs w:val="26"/>
        </w:rPr>
        <w:t xml:space="preserve">ОБУЧАЮЩИХСЯ </w:t>
      </w:r>
      <w:r w:rsidRPr="0061034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91D15" w:rsidRPr="00610349" w:rsidRDefault="00F91D15" w:rsidP="00912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В  </w:t>
      </w:r>
      <w:r w:rsidR="00D20C54" w:rsidRPr="00610349">
        <w:rPr>
          <w:rFonts w:ascii="Times New Roman" w:hAnsi="Times New Roman" w:cs="Times New Roman"/>
          <w:sz w:val="26"/>
          <w:szCs w:val="26"/>
        </w:rPr>
        <w:t>Филиал</w:t>
      </w:r>
      <w:r w:rsidRPr="00610349">
        <w:rPr>
          <w:rFonts w:ascii="Times New Roman" w:hAnsi="Times New Roman" w:cs="Times New Roman"/>
          <w:sz w:val="26"/>
          <w:szCs w:val="26"/>
        </w:rPr>
        <w:t xml:space="preserve">  принимаются  граждане,  имеющие  </w:t>
      </w:r>
      <w:r w:rsidR="00D20C54" w:rsidRPr="00610349">
        <w:rPr>
          <w:rFonts w:ascii="Times New Roman" w:hAnsi="Times New Roman" w:cs="Times New Roman"/>
          <w:sz w:val="26"/>
          <w:szCs w:val="26"/>
        </w:rPr>
        <w:t xml:space="preserve">основное общее, </w:t>
      </w:r>
      <w:r w:rsidRPr="00610349">
        <w:rPr>
          <w:rFonts w:ascii="Times New Roman" w:hAnsi="Times New Roman" w:cs="Times New Roman"/>
          <w:sz w:val="26"/>
          <w:szCs w:val="26"/>
        </w:rPr>
        <w:t xml:space="preserve">среднее  (полное)  общее,  среднее  или  высшее  профессиональное  образование.  Прием  на обучение  по  образовательным  программам  за  счет  бюджетных  ассигнований  </w:t>
      </w:r>
      <w:r w:rsidR="00C95E31" w:rsidRPr="00610349">
        <w:rPr>
          <w:rFonts w:ascii="Times New Roman" w:hAnsi="Times New Roman" w:cs="Times New Roman"/>
          <w:sz w:val="26"/>
          <w:szCs w:val="26"/>
        </w:rPr>
        <w:t>б</w:t>
      </w:r>
      <w:r w:rsidRPr="00610349">
        <w:rPr>
          <w:rFonts w:ascii="Times New Roman" w:hAnsi="Times New Roman" w:cs="Times New Roman"/>
          <w:sz w:val="26"/>
          <w:szCs w:val="26"/>
        </w:rPr>
        <w:t>юджета</w:t>
      </w:r>
      <w:r w:rsidR="00BF7926" w:rsidRPr="00610349">
        <w:rPr>
          <w:rFonts w:ascii="Times New Roman" w:hAnsi="Times New Roman" w:cs="Times New Roman"/>
          <w:sz w:val="26"/>
          <w:szCs w:val="26"/>
        </w:rPr>
        <w:t xml:space="preserve"> Приморского края </w:t>
      </w:r>
      <w:r w:rsidRPr="00610349">
        <w:rPr>
          <w:rFonts w:ascii="Times New Roman" w:hAnsi="Times New Roman" w:cs="Times New Roman"/>
          <w:sz w:val="26"/>
          <w:szCs w:val="26"/>
        </w:rPr>
        <w:t xml:space="preserve"> является общедоступным,  проводится без экзаменов, на основании среднего балла </w:t>
      </w:r>
      <w:r w:rsidR="00FE2642" w:rsidRPr="00610349">
        <w:rPr>
          <w:rFonts w:ascii="Times New Roman" w:hAnsi="Times New Roman" w:cs="Times New Roman"/>
          <w:sz w:val="26"/>
          <w:szCs w:val="26"/>
        </w:rPr>
        <w:t xml:space="preserve">аттестата </w:t>
      </w:r>
      <w:r w:rsidRPr="00610349">
        <w:rPr>
          <w:rFonts w:ascii="Times New Roman" w:hAnsi="Times New Roman" w:cs="Times New Roman"/>
          <w:sz w:val="26"/>
          <w:szCs w:val="26"/>
        </w:rPr>
        <w:t>(конкурс аттестатов).</w:t>
      </w:r>
    </w:p>
    <w:p w:rsidR="00F91D15" w:rsidRPr="00610349" w:rsidRDefault="00F91D15" w:rsidP="00912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Организация  работы   приемной  комиссии  проводилась  согласно  плану  работы  по приему поступающих на 202</w:t>
      </w:r>
      <w:r w:rsidR="006F5C9F">
        <w:rPr>
          <w:rFonts w:ascii="Times New Roman" w:hAnsi="Times New Roman" w:cs="Times New Roman"/>
          <w:sz w:val="26"/>
          <w:szCs w:val="26"/>
        </w:rPr>
        <w:t>4</w:t>
      </w:r>
      <w:r w:rsidRPr="00610349">
        <w:rPr>
          <w:rFonts w:ascii="Times New Roman" w:hAnsi="Times New Roman" w:cs="Times New Roman"/>
          <w:sz w:val="26"/>
          <w:szCs w:val="26"/>
        </w:rPr>
        <w:t xml:space="preserve"> –  202</w:t>
      </w:r>
      <w:r w:rsidR="006F5C9F">
        <w:rPr>
          <w:rFonts w:ascii="Times New Roman" w:hAnsi="Times New Roman" w:cs="Times New Roman"/>
          <w:sz w:val="26"/>
          <w:szCs w:val="26"/>
        </w:rPr>
        <w:t>5</w:t>
      </w:r>
      <w:r w:rsidRPr="00610349">
        <w:rPr>
          <w:rFonts w:ascii="Times New Roman" w:hAnsi="Times New Roman" w:cs="Times New Roman"/>
          <w:sz w:val="26"/>
          <w:szCs w:val="26"/>
        </w:rPr>
        <w:t xml:space="preserve"> учебный год, утвержденному директором</w:t>
      </w:r>
      <w:r w:rsidR="00DA733F" w:rsidRPr="00DA733F">
        <w:rPr>
          <w:rFonts w:ascii="Times New Roman" w:hAnsi="Times New Roman" w:cs="Times New Roman"/>
          <w:sz w:val="26"/>
          <w:szCs w:val="26"/>
        </w:rPr>
        <w:t xml:space="preserve"> </w:t>
      </w:r>
      <w:r w:rsidR="00DA733F">
        <w:rPr>
          <w:rFonts w:ascii="Times New Roman" w:hAnsi="Times New Roman" w:cs="Times New Roman"/>
          <w:sz w:val="26"/>
          <w:szCs w:val="26"/>
        </w:rPr>
        <w:t>КГБПОУ «ВБМК»</w:t>
      </w:r>
      <w:r w:rsidRPr="00610349">
        <w:rPr>
          <w:rFonts w:ascii="Times New Roman" w:hAnsi="Times New Roman" w:cs="Times New Roman"/>
          <w:sz w:val="26"/>
          <w:szCs w:val="26"/>
        </w:rPr>
        <w:t xml:space="preserve">, основными разделами  которого являлись: </w:t>
      </w:r>
    </w:p>
    <w:p w:rsidR="00F91D15" w:rsidRPr="00610349" w:rsidRDefault="00F91D15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−  организация  работы  по  профориентации   выпускников  средних образовательных организаций</w:t>
      </w:r>
      <w:r w:rsidR="00D20C54" w:rsidRPr="00610349">
        <w:rPr>
          <w:rFonts w:ascii="Times New Roman" w:hAnsi="Times New Roman" w:cs="Times New Roman"/>
          <w:sz w:val="26"/>
          <w:szCs w:val="26"/>
        </w:rPr>
        <w:t>;</w:t>
      </w:r>
    </w:p>
    <w:p w:rsidR="00F91D15" w:rsidRPr="00610349" w:rsidRDefault="00F91D15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−  организация  общественной  приемной  для абитуриентов (дистанционно);</w:t>
      </w:r>
    </w:p>
    <w:p w:rsidR="00D20C54" w:rsidRPr="00610349" w:rsidRDefault="00D20C54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− организация приема документов от поступающих;</w:t>
      </w:r>
    </w:p>
    <w:p w:rsidR="00F91D15" w:rsidRPr="00610349" w:rsidRDefault="00F91D15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−  организация  и  проведение  вступительн</w:t>
      </w:r>
      <w:r w:rsidR="004B41F8" w:rsidRPr="00610349">
        <w:rPr>
          <w:rFonts w:ascii="Times New Roman" w:hAnsi="Times New Roman" w:cs="Times New Roman"/>
          <w:sz w:val="26"/>
          <w:szCs w:val="26"/>
        </w:rPr>
        <w:t>ых</w:t>
      </w:r>
      <w:r w:rsidRPr="00610349">
        <w:rPr>
          <w:rFonts w:ascii="Times New Roman" w:hAnsi="Times New Roman" w:cs="Times New Roman"/>
          <w:sz w:val="26"/>
          <w:szCs w:val="26"/>
        </w:rPr>
        <w:t xml:space="preserve">  испытани</w:t>
      </w:r>
      <w:r w:rsidR="004B41F8" w:rsidRPr="00610349">
        <w:rPr>
          <w:rFonts w:ascii="Times New Roman" w:hAnsi="Times New Roman" w:cs="Times New Roman"/>
          <w:sz w:val="26"/>
          <w:szCs w:val="26"/>
        </w:rPr>
        <w:t>й</w:t>
      </w:r>
      <w:r w:rsidR="00D20C54" w:rsidRPr="00610349">
        <w:rPr>
          <w:rFonts w:ascii="Times New Roman" w:hAnsi="Times New Roman" w:cs="Times New Roman"/>
          <w:sz w:val="26"/>
          <w:szCs w:val="26"/>
        </w:rPr>
        <w:t xml:space="preserve"> </w:t>
      </w:r>
      <w:r w:rsidRPr="00610349">
        <w:rPr>
          <w:rFonts w:ascii="Times New Roman" w:hAnsi="Times New Roman" w:cs="Times New Roman"/>
          <w:sz w:val="26"/>
          <w:szCs w:val="26"/>
        </w:rPr>
        <w:t>психологической</w:t>
      </w:r>
    </w:p>
    <w:p w:rsidR="00F91D15" w:rsidRPr="00610349" w:rsidRDefault="00F91D15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направленности  для  поступающих</w:t>
      </w:r>
      <w:r w:rsidR="00D20C54" w:rsidRPr="00610349">
        <w:rPr>
          <w:rFonts w:ascii="Times New Roman" w:hAnsi="Times New Roman" w:cs="Times New Roman"/>
          <w:sz w:val="26"/>
          <w:szCs w:val="26"/>
        </w:rPr>
        <w:t>.</w:t>
      </w:r>
    </w:p>
    <w:p w:rsidR="004B41F8" w:rsidRPr="00610349" w:rsidRDefault="001B5BFA" w:rsidP="00912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Анал</w:t>
      </w:r>
      <w:r w:rsidR="00F91D15" w:rsidRPr="00610349">
        <w:rPr>
          <w:rFonts w:ascii="Times New Roman" w:hAnsi="Times New Roman" w:cs="Times New Roman"/>
          <w:sz w:val="26"/>
          <w:szCs w:val="26"/>
        </w:rPr>
        <w:t>из  работы  приемной кампании  202</w:t>
      </w:r>
      <w:r w:rsidR="006F5C9F">
        <w:rPr>
          <w:rFonts w:ascii="Times New Roman" w:hAnsi="Times New Roman" w:cs="Times New Roman"/>
          <w:sz w:val="26"/>
          <w:szCs w:val="26"/>
        </w:rPr>
        <w:t>4</w:t>
      </w:r>
      <w:r w:rsidR="00F91D15" w:rsidRPr="00610349">
        <w:rPr>
          <w:rFonts w:ascii="Times New Roman" w:hAnsi="Times New Roman" w:cs="Times New Roman"/>
          <w:sz w:val="26"/>
          <w:szCs w:val="26"/>
        </w:rPr>
        <w:t xml:space="preserve">  года  </w:t>
      </w:r>
      <w:r w:rsidR="00D20C54" w:rsidRPr="00610349">
        <w:rPr>
          <w:rFonts w:ascii="Times New Roman" w:hAnsi="Times New Roman" w:cs="Times New Roman"/>
          <w:sz w:val="26"/>
          <w:szCs w:val="26"/>
        </w:rPr>
        <w:t>отражен</w:t>
      </w:r>
      <w:r w:rsidR="00C36966" w:rsidRPr="00610349">
        <w:rPr>
          <w:rFonts w:ascii="Times New Roman" w:hAnsi="Times New Roman" w:cs="Times New Roman"/>
          <w:sz w:val="26"/>
          <w:szCs w:val="26"/>
        </w:rPr>
        <w:t xml:space="preserve"> в таблице </w:t>
      </w:r>
      <w:r w:rsidR="00AF2CC0" w:rsidRPr="00610349">
        <w:rPr>
          <w:rFonts w:ascii="Times New Roman" w:hAnsi="Times New Roman" w:cs="Times New Roman"/>
          <w:sz w:val="26"/>
          <w:szCs w:val="26"/>
        </w:rPr>
        <w:t>4</w:t>
      </w:r>
      <w:r w:rsidR="004B41F8" w:rsidRPr="00610349">
        <w:rPr>
          <w:rFonts w:ascii="Times New Roman" w:hAnsi="Times New Roman" w:cs="Times New Roman"/>
          <w:sz w:val="26"/>
          <w:szCs w:val="26"/>
        </w:rPr>
        <w:t>.</w:t>
      </w:r>
    </w:p>
    <w:p w:rsidR="00D20C54" w:rsidRPr="00610349" w:rsidRDefault="00D20C54" w:rsidP="00912362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green"/>
        </w:rPr>
      </w:pPr>
    </w:p>
    <w:p w:rsidR="00253A82" w:rsidRPr="006F5C9F" w:rsidRDefault="00253A82" w:rsidP="009123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F5C9F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AF2CC0" w:rsidRPr="006F5C9F">
        <w:rPr>
          <w:rFonts w:ascii="Times New Roman" w:hAnsi="Times New Roman" w:cs="Times New Roman"/>
          <w:sz w:val="26"/>
          <w:szCs w:val="26"/>
        </w:rPr>
        <w:t>4</w:t>
      </w:r>
      <w:r w:rsidR="002041BD" w:rsidRPr="006F5C9F">
        <w:rPr>
          <w:rFonts w:ascii="Times New Roman" w:hAnsi="Times New Roman" w:cs="Times New Roman"/>
          <w:sz w:val="26"/>
          <w:szCs w:val="26"/>
        </w:rPr>
        <w:t xml:space="preserve">  - </w:t>
      </w:r>
      <w:r w:rsidRPr="006F5C9F">
        <w:rPr>
          <w:rFonts w:ascii="Times New Roman" w:hAnsi="Times New Roman" w:cs="Times New Roman"/>
          <w:sz w:val="26"/>
          <w:szCs w:val="26"/>
        </w:rPr>
        <w:t xml:space="preserve">Прием </w:t>
      </w:r>
      <w:r w:rsidR="004B41F8" w:rsidRPr="006F5C9F">
        <w:rPr>
          <w:rFonts w:ascii="Times New Roman" w:hAnsi="Times New Roman" w:cs="Times New Roman"/>
          <w:sz w:val="26"/>
          <w:szCs w:val="26"/>
        </w:rPr>
        <w:t xml:space="preserve">в </w:t>
      </w:r>
      <w:r w:rsidR="00F82872" w:rsidRPr="006F5C9F">
        <w:rPr>
          <w:rFonts w:ascii="Times New Roman" w:hAnsi="Times New Roman" w:cs="Times New Roman"/>
          <w:sz w:val="26"/>
          <w:szCs w:val="26"/>
        </w:rPr>
        <w:t xml:space="preserve">Лесозаводский  филиал </w:t>
      </w:r>
      <w:r w:rsidR="004B41F8" w:rsidRPr="006F5C9F">
        <w:rPr>
          <w:rFonts w:ascii="Times New Roman" w:hAnsi="Times New Roman" w:cs="Times New Roman"/>
          <w:sz w:val="26"/>
          <w:szCs w:val="26"/>
        </w:rPr>
        <w:t xml:space="preserve">КГБПОУ «ВБМК» </w:t>
      </w:r>
      <w:r w:rsidRPr="006F5C9F">
        <w:rPr>
          <w:rFonts w:ascii="Times New Roman" w:hAnsi="Times New Roman" w:cs="Times New Roman"/>
          <w:sz w:val="26"/>
          <w:szCs w:val="26"/>
        </w:rPr>
        <w:t xml:space="preserve"> в 20</w:t>
      </w:r>
      <w:r w:rsidR="00CD4A9B" w:rsidRPr="006F5C9F">
        <w:rPr>
          <w:rFonts w:ascii="Times New Roman" w:hAnsi="Times New Roman" w:cs="Times New Roman"/>
          <w:sz w:val="26"/>
          <w:szCs w:val="26"/>
        </w:rPr>
        <w:t>2</w:t>
      </w:r>
      <w:r w:rsidR="00ED2E50" w:rsidRPr="006F5C9F">
        <w:rPr>
          <w:rFonts w:ascii="Times New Roman" w:hAnsi="Times New Roman" w:cs="Times New Roman"/>
          <w:sz w:val="26"/>
          <w:szCs w:val="26"/>
        </w:rPr>
        <w:t>4</w:t>
      </w:r>
      <w:r w:rsidRPr="006F5C9F">
        <w:rPr>
          <w:rFonts w:ascii="Times New Roman" w:hAnsi="Times New Roman" w:cs="Times New Roman"/>
          <w:sz w:val="26"/>
          <w:szCs w:val="26"/>
        </w:rPr>
        <w:t xml:space="preserve"> году</w:t>
      </w:r>
    </w:p>
    <w:tbl>
      <w:tblPr>
        <w:tblW w:w="9651" w:type="dxa"/>
        <w:jc w:val="center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0"/>
        <w:gridCol w:w="3082"/>
        <w:gridCol w:w="1559"/>
        <w:gridCol w:w="1276"/>
        <w:gridCol w:w="1276"/>
        <w:gridCol w:w="1618"/>
      </w:tblGrid>
      <w:tr w:rsidR="00E12951" w:rsidRPr="006F5C9F" w:rsidTr="004D10A9">
        <w:trPr>
          <w:trHeight w:val="375"/>
          <w:jc w:val="center"/>
        </w:trPr>
        <w:tc>
          <w:tcPr>
            <w:tcW w:w="840" w:type="dxa"/>
            <w:vMerge w:val="restart"/>
          </w:tcPr>
          <w:p w:rsidR="00E12951" w:rsidRPr="006F5C9F" w:rsidRDefault="00E12951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C9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E12951" w:rsidRPr="006F5C9F" w:rsidRDefault="00E12951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F5C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n/n</w:t>
            </w:r>
          </w:p>
        </w:tc>
        <w:tc>
          <w:tcPr>
            <w:tcW w:w="3082" w:type="dxa"/>
            <w:vMerge w:val="restart"/>
          </w:tcPr>
          <w:p w:rsidR="00E12951" w:rsidRPr="006F5C9F" w:rsidRDefault="00E12951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C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Специальность</w:t>
            </w:r>
          </w:p>
        </w:tc>
        <w:tc>
          <w:tcPr>
            <w:tcW w:w="1559" w:type="dxa"/>
            <w:vMerge w:val="restart"/>
          </w:tcPr>
          <w:p w:rsidR="00E12951" w:rsidRPr="006F5C9F" w:rsidRDefault="00E12951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C9F">
              <w:rPr>
                <w:rFonts w:ascii="Times New Roman" w:hAnsi="Times New Roman" w:cs="Times New Roman"/>
                <w:sz w:val="26"/>
                <w:szCs w:val="26"/>
              </w:rPr>
              <w:t xml:space="preserve">Подано </w:t>
            </w:r>
            <w:r w:rsidRPr="006F5C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заявлений</w:t>
            </w:r>
          </w:p>
        </w:tc>
        <w:tc>
          <w:tcPr>
            <w:tcW w:w="4170" w:type="dxa"/>
            <w:gridSpan w:val="3"/>
          </w:tcPr>
          <w:p w:rsidR="00E12951" w:rsidRPr="006F5C9F" w:rsidRDefault="00E12951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C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Зачислено</w:t>
            </w:r>
          </w:p>
        </w:tc>
      </w:tr>
      <w:tr w:rsidR="00E12951" w:rsidRPr="006F5C9F" w:rsidTr="004D10A9">
        <w:trPr>
          <w:cantSplit/>
          <w:trHeight w:val="1134"/>
          <w:jc w:val="center"/>
        </w:trPr>
        <w:tc>
          <w:tcPr>
            <w:tcW w:w="840" w:type="dxa"/>
            <w:vMerge/>
          </w:tcPr>
          <w:p w:rsidR="00E12951" w:rsidRPr="006F5C9F" w:rsidRDefault="00E12951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2" w:type="dxa"/>
            <w:vMerge/>
          </w:tcPr>
          <w:p w:rsidR="00E12951" w:rsidRPr="006F5C9F" w:rsidRDefault="00E12951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E12951" w:rsidRPr="006F5C9F" w:rsidRDefault="00E12951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extDirection w:val="btLr"/>
          </w:tcPr>
          <w:p w:rsidR="00E12951" w:rsidRPr="006F5C9F" w:rsidRDefault="00E12951" w:rsidP="0091236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C9F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276" w:type="dxa"/>
            <w:textDirection w:val="btLr"/>
          </w:tcPr>
          <w:p w:rsidR="00E12951" w:rsidRPr="006F5C9F" w:rsidRDefault="00E12951" w:rsidP="0091236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C9F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  <w:tc>
          <w:tcPr>
            <w:tcW w:w="1618" w:type="dxa"/>
            <w:textDirection w:val="btLr"/>
          </w:tcPr>
          <w:p w:rsidR="00E12951" w:rsidRPr="006F5C9F" w:rsidRDefault="00E12951" w:rsidP="0091236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C9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20C54" w:rsidRPr="006F5C9F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</w:p>
          <w:p w:rsidR="00E12951" w:rsidRPr="006F5C9F" w:rsidRDefault="00E12951" w:rsidP="0091236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C9F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</w:tr>
      <w:tr w:rsidR="004B41F8" w:rsidRPr="006F5C9F" w:rsidTr="004B41F8">
        <w:trPr>
          <w:trHeight w:val="213"/>
          <w:jc w:val="center"/>
        </w:trPr>
        <w:tc>
          <w:tcPr>
            <w:tcW w:w="840" w:type="dxa"/>
          </w:tcPr>
          <w:p w:rsidR="004B41F8" w:rsidRPr="006F5C9F" w:rsidRDefault="004B41F8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C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082" w:type="dxa"/>
          </w:tcPr>
          <w:p w:rsidR="004B41F8" w:rsidRPr="006F5C9F" w:rsidRDefault="004B41F8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C9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4B41F8" w:rsidRPr="006F5C9F" w:rsidRDefault="004B41F8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C9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4B41F8" w:rsidRPr="006F5C9F" w:rsidRDefault="004B41F8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C9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4B41F8" w:rsidRPr="006F5C9F" w:rsidRDefault="004B41F8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C9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18" w:type="dxa"/>
          </w:tcPr>
          <w:p w:rsidR="004B41F8" w:rsidRPr="006F5C9F" w:rsidRDefault="004B41F8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C9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E12951" w:rsidRPr="006F5C9F" w:rsidTr="004D10A9">
        <w:trPr>
          <w:trHeight w:val="419"/>
          <w:jc w:val="center"/>
        </w:trPr>
        <w:tc>
          <w:tcPr>
            <w:tcW w:w="840" w:type="dxa"/>
          </w:tcPr>
          <w:p w:rsidR="00E12951" w:rsidRPr="006F5C9F" w:rsidRDefault="00E12951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C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082" w:type="dxa"/>
          </w:tcPr>
          <w:p w:rsidR="00E12951" w:rsidRPr="006F5C9F" w:rsidRDefault="00E12951" w:rsidP="009123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5C9F">
              <w:rPr>
                <w:rFonts w:ascii="Times New Roman" w:hAnsi="Times New Roman" w:cs="Times New Roman"/>
                <w:sz w:val="26"/>
                <w:szCs w:val="26"/>
              </w:rPr>
              <w:t>31.02.01</w:t>
            </w:r>
            <w:r w:rsidRPr="006F5C9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Лечебное дело</w:t>
            </w:r>
          </w:p>
        </w:tc>
        <w:tc>
          <w:tcPr>
            <w:tcW w:w="1559" w:type="dxa"/>
          </w:tcPr>
          <w:p w:rsidR="00E12951" w:rsidRPr="006F5C9F" w:rsidRDefault="000039D9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C9F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276" w:type="dxa"/>
          </w:tcPr>
          <w:p w:rsidR="00E12951" w:rsidRPr="006F5C9F" w:rsidRDefault="000039D9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C9F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276" w:type="dxa"/>
          </w:tcPr>
          <w:p w:rsidR="00E12951" w:rsidRPr="006F5C9F" w:rsidRDefault="000039D9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C9F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618" w:type="dxa"/>
          </w:tcPr>
          <w:p w:rsidR="00E12951" w:rsidRPr="006F5C9F" w:rsidRDefault="000039D9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C9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B41F8" w:rsidRPr="006F5C9F" w:rsidTr="004D10A9">
        <w:trPr>
          <w:trHeight w:val="644"/>
          <w:jc w:val="center"/>
        </w:trPr>
        <w:tc>
          <w:tcPr>
            <w:tcW w:w="840" w:type="dxa"/>
          </w:tcPr>
          <w:p w:rsidR="004B41F8" w:rsidRPr="006F5C9F" w:rsidRDefault="00F82872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C9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B41F8" w:rsidRPr="006F5C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82" w:type="dxa"/>
          </w:tcPr>
          <w:p w:rsidR="004B41F8" w:rsidRPr="006F5C9F" w:rsidRDefault="004B41F8" w:rsidP="00912362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F5C9F">
              <w:rPr>
                <w:rFonts w:ascii="Times New Roman" w:hAnsi="Times New Roman" w:cs="Times New Roman"/>
                <w:sz w:val="26"/>
                <w:szCs w:val="26"/>
              </w:rPr>
              <w:t xml:space="preserve">34.02.01 </w:t>
            </w:r>
            <w:r w:rsidRPr="006F5C9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Сестринское дело (очная форма)</w:t>
            </w:r>
          </w:p>
        </w:tc>
        <w:tc>
          <w:tcPr>
            <w:tcW w:w="1559" w:type="dxa"/>
          </w:tcPr>
          <w:p w:rsidR="004B41F8" w:rsidRPr="006F5C9F" w:rsidRDefault="000039D9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C9F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276" w:type="dxa"/>
          </w:tcPr>
          <w:p w:rsidR="004B41F8" w:rsidRPr="006F5C9F" w:rsidRDefault="000039D9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C9F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276" w:type="dxa"/>
          </w:tcPr>
          <w:p w:rsidR="004B41F8" w:rsidRPr="006F5C9F" w:rsidRDefault="000039D9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C9F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618" w:type="dxa"/>
          </w:tcPr>
          <w:p w:rsidR="004B41F8" w:rsidRPr="006F5C9F" w:rsidRDefault="000039D9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C9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42EB7" w:rsidRPr="00610349" w:rsidTr="004D10A9">
        <w:trPr>
          <w:trHeight w:val="304"/>
          <w:jc w:val="center"/>
        </w:trPr>
        <w:tc>
          <w:tcPr>
            <w:tcW w:w="840" w:type="dxa"/>
          </w:tcPr>
          <w:p w:rsidR="00B42EB7" w:rsidRPr="006F5C9F" w:rsidRDefault="00B42EB7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2" w:type="dxa"/>
          </w:tcPr>
          <w:p w:rsidR="00B42EB7" w:rsidRPr="006F5C9F" w:rsidRDefault="00B42EB7" w:rsidP="009123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5C9F">
              <w:rPr>
                <w:rFonts w:ascii="Times New Roman" w:hAnsi="Times New Roman" w:cs="Times New Roman"/>
                <w:sz w:val="26"/>
                <w:szCs w:val="26"/>
              </w:rPr>
              <w:t>Всего:</w:t>
            </w:r>
          </w:p>
        </w:tc>
        <w:tc>
          <w:tcPr>
            <w:tcW w:w="1559" w:type="dxa"/>
          </w:tcPr>
          <w:p w:rsidR="00B42EB7" w:rsidRPr="006F5C9F" w:rsidRDefault="000039D9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C9F"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276" w:type="dxa"/>
          </w:tcPr>
          <w:p w:rsidR="00B42EB7" w:rsidRPr="006F5C9F" w:rsidRDefault="000039D9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C9F"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276" w:type="dxa"/>
          </w:tcPr>
          <w:p w:rsidR="00B42EB7" w:rsidRPr="006F5C9F" w:rsidRDefault="000039D9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C9F"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618" w:type="dxa"/>
          </w:tcPr>
          <w:p w:rsidR="00B42EB7" w:rsidRPr="00610349" w:rsidRDefault="000039D9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C9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:rsidR="00714B84" w:rsidRPr="00610349" w:rsidRDefault="00714B84" w:rsidP="009123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3A82" w:rsidRPr="00610349" w:rsidRDefault="000619F0" w:rsidP="009123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b/>
          <w:sz w:val="26"/>
          <w:szCs w:val="26"/>
        </w:rPr>
        <w:t>4.6. РАБОТА ПРИЕМНОЙ КОМИССИИ</w:t>
      </w:r>
    </w:p>
    <w:p w:rsidR="00674099" w:rsidRPr="00610349" w:rsidRDefault="00253A82" w:rsidP="00DA73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Приемная комиссия работала  в соответствии с приказом директора </w:t>
      </w:r>
      <w:r w:rsidR="00DA733F">
        <w:rPr>
          <w:rFonts w:ascii="Times New Roman" w:hAnsi="Times New Roman" w:cs="Times New Roman"/>
          <w:sz w:val="26"/>
          <w:szCs w:val="26"/>
        </w:rPr>
        <w:t>КГБПОУ «ВБМК»</w:t>
      </w:r>
      <w:r w:rsidRPr="00610349">
        <w:rPr>
          <w:rFonts w:ascii="Times New Roman" w:hAnsi="Times New Roman" w:cs="Times New Roman"/>
          <w:sz w:val="26"/>
          <w:szCs w:val="26"/>
        </w:rPr>
        <w:t xml:space="preserve">. Председателем комиссии является директор </w:t>
      </w:r>
      <w:r w:rsidR="00DA733F">
        <w:rPr>
          <w:rFonts w:ascii="Times New Roman" w:hAnsi="Times New Roman" w:cs="Times New Roman"/>
          <w:sz w:val="26"/>
          <w:szCs w:val="26"/>
        </w:rPr>
        <w:t>КГБПОУ «ВБМК»</w:t>
      </w:r>
      <w:r w:rsidR="00DA733F" w:rsidRPr="00321595">
        <w:rPr>
          <w:rFonts w:ascii="Times New Roman" w:hAnsi="Times New Roman" w:cs="Times New Roman"/>
          <w:sz w:val="26"/>
          <w:szCs w:val="26"/>
        </w:rPr>
        <w:t>. Срок полномочий членов комиссии составляет один год.</w:t>
      </w:r>
    </w:p>
    <w:p w:rsidR="00253A82" w:rsidRPr="00610349" w:rsidRDefault="00253A82" w:rsidP="00DA73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Приемная комиссия </w:t>
      </w:r>
      <w:r w:rsidR="00674099" w:rsidRPr="00610349">
        <w:rPr>
          <w:rFonts w:ascii="Times New Roman" w:hAnsi="Times New Roman" w:cs="Times New Roman"/>
          <w:sz w:val="26"/>
          <w:szCs w:val="26"/>
        </w:rPr>
        <w:t>в 202</w:t>
      </w:r>
      <w:r w:rsidR="006F5C9F">
        <w:rPr>
          <w:rFonts w:ascii="Times New Roman" w:hAnsi="Times New Roman" w:cs="Times New Roman"/>
          <w:sz w:val="26"/>
          <w:szCs w:val="26"/>
        </w:rPr>
        <w:t>4</w:t>
      </w:r>
      <w:r w:rsidR="00674099" w:rsidRPr="00610349">
        <w:rPr>
          <w:rFonts w:ascii="Times New Roman" w:hAnsi="Times New Roman" w:cs="Times New Roman"/>
          <w:sz w:val="26"/>
          <w:szCs w:val="26"/>
        </w:rPr>
        <w:t xml:space="preserve"> году </w:t>
      </w:r>
      <w:r w:rsidRPr="00610349">
        <w:rPr>
          <w:rFonts w:ascii="Times New Roman" w:hAnsi="Times New Roman" w:cs="Times New Roman"/>
          <w:sz w:val="26"/>
          <w:szCs w:val="26"/>
        </w:rPr>
        <w:t xml:space="preserve">знакомила поступающих с Уставом образовательного учреждения, лицензией на право ведения образовательной деятельности, свидетельством о государственной аккредитации по каждому направлению подготовки, порядком приема, </w:t>
      </w:r>
      <w:r w:rsidR="00321B0D" w:rsidRPr="00610349">
        <w:rPr>
          <w:rFonts w:ascii="Times New Roman" w:hAnsi="Times New Roman" w:cs="Times New Roman"/>
          <w:sz w:val="26"/>
          <w:szCs w:val="26"/>
        </w:rPr>
        <w:t>ФГОС СПО</w:t>
      </w:r>
      <w:r w:rsidRPr="00610349">
        <w:rPr>
          <w:rFonts w:ascii="Times New Roman" w:hAnsi="Times New Roman" w:cs="Times New Roman"/>
          <w:sz w:val="26"/>
          <w:szCs w:val="26"/>
        </w:rPr>
        <w:t xml:space="preserve"> и другими документами. Факт ознакомления абитуриента фиксировался в регистрационных документах и заверялся личной подписью абитуриента. </w:t>
      </w:r>
    </w:p>
    <w:p w:rsidR="00253A82" w:rsidRPr="00610349" w:rsidRDefault="00253A82" w:rsidP="00DA733F">
      <w:pPr>
        <w:pStyle w:val="af9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610349">
        <w:rPr>
          <w:sz w:val="26"/>
          <w:szCs w:val="26"/>
        </w:rPr>
        <w:t>При приеме в КГБПОУ «ВБМК»  обеспечивалось 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комиссии.</w:t>
      </w:r>
    </w:p>
    <w:p w:rsidR="00253A82" w:rsidRPr="00610349" w:rsidRDefault="00253A82" w:rsidP="00DA733F">
      <w:pPr>
        <w:pStyle w:val="BodyTextIndent31"/>
        <w:spacing w:before="0"/>
        <w:ind w:firstLine="426"/>
        <w:rPr>
          <w:sz w:val="26"/>
          <w:szCs w:val="26"/>
        </w:rPr>
      </w:pPr>
      <w:r w:rsidRPr="00610349">
        <w:rPr>
          <w:sz w:val="26"/>
          <w:szCs w:val="26"/>
        </w:rPr>
        <w:t xml:space="preserve">Согласно правилам приема, утвержденным Министерством образования и науки Российской Федерации, в </w:t>
      </w:r>
      <w:r w:rsidR="00C40C06" w:rsidRPr="00610349">
        <w:rPr>
          <w:sz w:val="26"/>
          <w:szCs w:val="26"/>
        </w:rPr>
        <w:t xml:space="preserve">КГБПОУ «ВБМК»  </w:t>
      </w:r>
      <w:r w:rsidRPr="00610349">
        <w:rPr>
          <w:sz w:val="26"/>
          <w:szCs w:val="26"/>
        </w:rPr>
        <w:t xml:space="preserve">  были разработаны  и утверждены правила приема</w:t>
      </w:r>
      <w:r w:rsidR="00674099" w:rsidRPr="00610349">
        <w:rPr>
          <w:sz w:val="26"/>
          <w:szCs w:val="26"/>
        </w:rPr>
        <w:t xml:space="preserve">,  которые </w:t>
      </w:r>
      <w:r w:rsidR="006A1456" w:rsidRPr="00610349">
        <w:rPr>
          <w:sz w:val="26"/>
          <w:szCs w:val="26"/>
        </w:rPr>
        <w:t xml:space="preserve">были </w:t>
      </w:r>
      <w:r w:rsidRPr="00610349">
        <w:rPr>
          <w:sz w:val="26"/>
          <w:szCs w:val="26"/>
        </w:rPr>
        <w:t xml:space="preserve">размещены на сайте </w:t>
      </w:r>
      <w:r w:rsidR="00C40C06" w:rsidRPr="00610349">
        <w:rPr>
          <w:sz w:val="26"/>
          <w:szCs w:val="26"/>
        </w:rPr>
        <w:t xml:space="preserve">КГБПОУ «ВБМК»  </w:t>
      </w:r>
      <w:r w:rsidRPr="00610349">
        <w:rPr>
          <w:sz w:val="26"/>
          <w:szCs w:val="26"/>
        </w:rPr>
        <w:t xml:space="preserve"> и на информационном стенде.</w:t>
      </w:r>
    </w:p>
    <w:p w:rsidR="00253A82" w:rsidRPr="00610349" w:rsidRDefault="00253A82" w:rsidP="00DA73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 Работа  приемной комиссии осуществлялась согласно плану</w:t>
      </w:r>
      <w:r w:rsidR="006710F1" w:rsidRPr="00610349">
        <w:rPr>
          <w:rFonts w:ascii="Times New Roman" w:hAnsi="Times New Roman" w:cs="Times New Roman"/>
          <w:sz w:val="26"/>
          <w:szCs w:val="26"/>
        </w:rPr>
        <w:t xml:space="preserve"> на 202</w:t>
      </w:r>
      <w:r w:rsidR="006F5C9F">
        <w:rPr>
          <w:rFonts w:ascii="Times New Roman" w:hAnsi="Times New Roman" w:cs="Times New Roman"/>
          <w:sz w:val="26"/>
          <w:szCs w:val="26"/>
        </w:rPr>
        <w:t>4</w:t>
      </w:r>
      <w:r w:rsidR="006710F1" w:rsidRPr="00610349">
        <w:rPr>
          <w:rFonts w:ascii="Times New Roman" w:hAnsi="Times New Roman" w:cs="Times New Roman"/>
          <w:sz w:val="26"/>
          <w:szCs w:val="26"/>
        </w:rPr>
        <w:t>-202</w:t>
      </w:r>
      <w:r w:rsidR="006F5C9F">
        <w:rPr>
          <w:rFonts w:ascii="Times New Roman" w:hAnsi="Times New Roman" w:cs="Times New Roman"/>
          <w:sz w:val="26"/>
          <w:szCs w:val="26"/>
        </w:rPr>
        <w:t>5</w:t>
      </w:r>
      <w:r w:rsidR="006710F1" w:rsidRPr="00610349">
        <w:rPr>
          <w:rFonts w:ascii="Times New Roman" w:hAnsi="Times New Roman" w:cs="Times New Roman"/>
          <w:sz w:val="26"/>
          <w:szCs w:val="26"/>
        </w:rPr>
        <w:t xml:space="preserve"> учебный год</w:t>
      </w:r>
      <w:r w:rsidRPr="00610349">
        <w:rPr>
          <w:rFonts w:ascii="Times New Roman" w:hAnsi="Times New Roman" w:cs="Times New Roman"/>
          <w:sz w:val="26"/>
          <w:szCs w:val="26"/>
        </w:rPr>
        <w:t xml:space="preserve">. </w:t>
      </w:r>
      <w:r w:rsidR="006710F1" w:rsidRPr="00610349">
        <w:rPr>
          <w:rFonts w:ascii="Times New Roman" w:hAnsi="Times New Roman" w:cs="Times New Roman"/>
          <w:sz w:val="26"/>
          <w:szCs w:val="26"/>
        </w:rPr>
        <w:t>Выполнение п</w:t>
      </w:r>
      <w:r w:rsidRPr="00610349">
        <w:rPr>
          <w:rFonts w:ascii="Times New Roman" w:hAnsi="Times New Roman" w:cs="Times New Roman"/>
          <w:sz w:val="26"/>
          <w:szCs w:val="26"/>
        </w:rPr>
        <w:t>лан</w:t>
      </w:r>
      <w:r w:rsidR="006710F1" w:rsidRPr="00610349">
        <w:rPr>
          <w:rFonts w:ascii="Times New Roman" w:hAnsi="Times New Roman" w:cs="Times New Roman"/>
          <w:sz w:val="26"/>
          <w:szCs w:val="26"/>
        </w:rPr>
        <w:t>а</w:t>
      </w:r>
      <w:r w:rsidRPr="00610349">
        <w:rPr>
          <w:rFonts w:ascii="Times New Roman" w:hAnsi="Times New Roman" w:cs="Times New Roman"/>
          <w:sz w:val="26"/>
          <w:szCs w:val="26"/>
        </w:rPr>
        <w:t xml:space="preserve"> мероприятий по подготовке и проведению нового набора студентов </w:t>
      </w:r>
      <w:r w:rsidR="006710F1" w:rsidRPr="00610349">
        <w:rPr>
          <w:rFonts w:ascii="Times New Roman" w:hAnsi="Times New Roman" w:cs="Times New Roman"/>
          <w:sz w:val="26"/>
          <w:szCs w:val="26"/>
        </w:rPr>
        <w:t>составило 100%</w:t>
      </w:r>
      <w:r w:rsidRPr="00610349">
        <w:rPr>
          <w:rFonts w:ascii="Times New Roman" w:hAnsi="Times New Roman" w:cs="Times New Roman"/>
          <w:sz w:val="26"/>
          <w:szCs w:val="26"/>
        </w:rPr>
        <w:t>.</w:t>
      </w:r>
    </w:p>
    <w:p w:rsidR="00253A82" w:rsidRPr="00610349" w:rsidRDefault="00253A82" w:rsidP="00DA733F">
      <w:pPr>
        <w:pStyle w:val="af9"/>
        <w:spacing w:before="0" w:beforeAutospacing="0" w:after="0" w:afterAutospacing="0"/>
        <w:ind w:firstLine="426"/>
        <w:jc w:val="both"/>
        <w:rPr>
          <w:rFonts w:eastAsia="SimSun"/>
          <w:sz w:val="26"/>
          <w:szCs w:val="26"/>
        </w:rPr>
      </w:pPr>
      <w:r w:rsidRPr="00610349">
        <w:rPr>
          <w:sz w:val="26"/>
          <w:szCs w:val="26"/>
        </w:rPr>
        <w:t xml:space="preserve">Прием  в </w:t>
      </w:r>
      <w:r w:rsidR="00C40C06" w:rsidRPr="00610349">
        <w:rPr>
          <w:sz w:val="26"/>
          <w:szCs w:val="26"/>
        </w:rPr>
        <w:t xml:space="preserve">КГБПОУ «ВБМК»  </w:t>
      </w:r>
      <w:r w:rsidRPr="00610349">
        <w:rPr>
          <w:sz w:val="26"/>
          <w:szCs w:val="26"/>
        </w:rPr>
        <w:t xml:space="preserve"> на обучение по  профессиональным образовательным программам  среднего профессионального образования осуществлялся  по заявлениям лиц,  имеющих среднее общее образование, являлся  общедоступным и осуществлялся за счет субсидий на возмещение нормативных затрат, связанных с оказанием государственных услуг, либо  по договорам с оплатой стоимости обучения. На специальность зачислялись  лица, имеющие более высокий средний  балл документа государс</w:t>
      </w:r>
      <w:r w:rsidR="006710F1" w:rsidRPr="00610349">
        <w:rPr>
          <w:sz w:val="26"/>
          <w:szCs w:val="26"/>
        </w:rPr>
        <w:t>твенного образца об образовании. В</w:t>
      </w:r>
      <w:r w:rsidRPr="00610349">
        <w:rPr>
          <w:rFonts w:eastAsia="SimSun"/>
          <w:sz w:val="26"/>
          <w:szCs w:val="26"/>
        </w:rPr>
        <w:t xml:space="preserve"> случае равенства среднего балла преимуществом пользуются лица, имеющие более высокий балл  по результатам вступительного испытания. При равном количестве среднего балла документа об образовании соответствующего уровня и балла вступительного испытания преимуществом пользуются лица, имеющие более высокий балл  по профилирующим предметам, установленным колледжем по специальностям:</w:t>
      </w:r>
      <w:r w:rsidR="00107BF3" w:rsidRPr="00610349">
        <w:rPr>
          <w:rFonts w:eastAsia="SimSun"/>
          <w:sz w:val="26"/>
          <w:szCs w:val="26"/>
        </w:rPr>
        <w:t xml:space="preserve"> </w:t>
      </w:r>
      <w:r w:rsidR="003520EC" w:rsidRPr="00610349">
        <w:rPr>
          <w:rFonts w:eastAsia="SimSun"/>
          <w:sz w:val="26"/>
          <w:szCs w:val="26"/>
        </w:rPr>
        <w:t>«</w:t>
      </w:r>
      <w:r w:rsidRPr="00610349">
        <w:rPr>
          <w:rFonts w:eastAsia="SimSun"/>
          <w:sz w:val="26"/>
          <w:szCs w:val="26"/>
          <w:lang w:eastAsia="zh-CN"/>
        </w:rPr>
        <w:t>Лечебное дело</w:t>
      </w:r>
      <w:r w:rsidR="003520EC" w:rsidRPr="00610349">
        <w:rPr>
          <w:rFonts w:eastAsia="SimSun"/>
          <w:sz w:val="26"/>
          <w:szCs w:val="26"/>
          <w:lang w:eastAsia="zh-CN"/>
        </w:rPr>
        <w:t>»</w:t>
      </w:r>
      <w:r w:rsidRPr="00610349">
        <w:rPr>
          <w:rFonts w:eastAsia="SimSun"/>
          <w:sz w:val="26"/>
          <w:szCs w:val="26"/>
          <w:lang w:eastAsia="zh-CN"/>
        </w:rPr>
        <w:t xml:space="preserve">,  </w:t>
      </w:r>
      <w:r w:rsidR="003520EC" w:rsidRPr="00610349">
        <w:rPr>
          <w:rFonts w:eastAsia="SimSun"/>
          <w:sz w:val="26"/>
          <w:szCs w:val="26"/>
          <w:lang w:eastAsia="zh-CN"/>
        </w:rPr>
        <w:t>«</w:t>
      </w:r>
      <w:r w:rsidRPr="00610349">
        <w:rPr>
          <w:rFonts w:eastAsia="SimSun"/>
          <w:sz w:val="26"/>
          <w:szCs w:val="26"/>
          <w:lang w:eastAsia="zh-CN"/>
        </w:rPr>
        <w:t>Сестринское дело</w:t>
      </w:r>
      <w:r w:rsidR="003520EC" w:rsidRPr="00610349">
        <w:rPr>
          <w:rFonts w:eastAsia="SimSun"/>
          <w:sz w:val="26"/>
          <w:szCs w:val="26"/>
          <w:lang w:eastAsia="zh-CN"/>
        </w:rPr>
        <w:t>»</w:t>
      </w:r>
      <w:r w:rsidR="00107BF3" w:rsidRPr="00610349">
        <w:rPr>
          <w:rFonts w:eastAsia="SimSun"/>
          <w:sz w:val="26"/>
          <w:szCs w:val="26"/>
          <w:lang w:eastAsia="zh-CN"/>
        </w:rPr>
        <w:t xml:space="preserve"> </w:t>
      </w:r>
      <w:r w:rsidRPr="00610349">
        <w:rPr>
          <w:rFonts w:eastAsia="SimSun"/>
          <w:sz w:val="26"/>
          <w:szCs w:val="26"/>
        </w:rPr>
        <w:t>- биология</w:t>
      </w:r>
      <w:r w:rsidR="00107BF3" w:rsidRPr="00610349">
        <w:rPr>
          <w:rFonts w:eastAsia="SimSun"/>
          <w:sz w:val="26"/>
          <w:szCs w:val="26"/>
        </w:rPr>
        <w:t xml:space="preserve">. </w:t>
      </w:r>
      <w:r w:rsidRPr="00610349">
        <w:rPr>
          <w:rFonts w:eastAsia="SimSun"/>
          <w:sz w:val="26"/>
          <w:szCs w:val="26"/>
          <w:lang w:eastAsia="zh-CN"/>
        </w:rPr>
        <w:t xml:space="preserve">При дальнейшем равенстве баллов </w:t>
      </w:r>
      <w:r w:rsidRPr="00610349">
        <w:rPr>
          <w:rFonts w:eastAsia="SimSun"/>
          <w:sz w:val="26"/>
          <w:szCs w:val="26"/>
        </w:rPr>
        <w:t xml:space="preserve">преимуществом пользуются </w:t>
      </w:r>
      <w:r w:rsidRPr="00610349">
        <w:rPr>
          <w:rFonts w:eastAsia="SimSun"/>
          <w:sz w:val="26"/>
          <w:szCs w:val="26"/>
          <w:lang w:eastAsia="zh-CN"/>
        </w:rPr>
        <w:t>лица,  имеющие</w:t>
      </w:r>
      <w:r w:rsidR="00107BF3" w:rsidRPr="00610349">
        <w:rPr>
          <w:rFonts w:eastAsia="SimSun"/>
          <w:sz w:val="26"/>
          <w:szCs w:val="26"/>
          <w:lang w:eastAsia="zh-CN"/>
        </w:rPr>
        <w:t xml:space="preserve"> </w:t>
      </w:r>
      <w:r w:rsidRPr="00610349">
        <w:rPr>
          <w:rFonts w:eastAsia="SimSun"/>
          <w:sz w:val="26"/>
          <w:szCs w:val="26"/>
          <w:lang w:eastAsia="zh-CN"/>
        </w:rPr>
        <w:t>более высокий балл по русскому языку,</w:t>
      </w:r>
      <w:r w:rsidR="00107BF3" w:rsidRPr="00610349">
        <w:rPr>
          <w:rFonts w:eastAsia="SimSun"/>
          <w:sz w:val="26"/>
          <w:szCs w:val="26"/>
          <w:lang w:eastAsia="zh-CN"/>
        </w:rPr>
        <w:t xml:space="preserve"> </w:t>
      </w:r>
      <w:r w:rsidRPr="00610349">
        <w:rPr>
          <w:rFonts w:eastAsia="SimSun"/>
          <w:sz w:val="26"/>
          <w:szCs w:val="26"/>
          <w:lang w:eastAsia="zh-CN"/>
        </w:rPr>
        <w:t>предоставившие портфолио (дипломы, грамоты, сертификаты).</w:t>
      </w:r>
    </w:p>
    <w:p w:rsidR="0096316F" w:rsidRPr="00610349" w:rsidRDefault="00253A82" w:rsidP="00DA733F">
      <w:pPr>
        <w:pStyle w:val="af9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610349">
        <w:rPr>
          <w:sz w:val="26"/>
          <w:szCs w:val="26"/>
        </w:rPr>
        <w:lastRenderedPageBreak/>
        <w:t xml:space="preserve">Объем и структура приема в КГБПОУ «ВБМК» лиц для обучения  за счет  ассигнований  бюджета Приморского края определялись в  соответствии с </w:t>
      </w:r>
      <w:r w:rsidR="006A1456" w:rsidRPr="00610349">
        <w:rPr>
          <w:sz w:val="26"/>
          <w:szCs w:val="26"/>
        </w:rPr>
        <w:t xml:space="preserve">государственным </w:t>
      </w:r>
      <w:r w:rsidRPr="00610349">
        <w:rPr>
          <w:sz w:val="26"/>
          <w:szCs w:val="26"/>
        </w:rPr>
        <w:t>задани</w:t>
      </w:r>
      <w:r w:rsidR="006A1456" w:rsidRPr="00610349">
        <w:rPr>
          <w:sz w:val="26"/>
          <w:szCs w:val="26"/>
        </w:rPr>
        <w:t>ем</w:t>
      </w:r>
      <w:r w:rsidRPr="00610349">
        <w:rPr>
          <w:sz w:val="26"/>
          <w:szCs w:val="26"/>
        </w:rPr>
        <w:t>, устан</w:t>
      </w:r>
      <w:r w:rsidR="006A1456" w:rsidRPr="00610349">
        <w:rPr>
          <w:sz w:val="26"/>
          <w:szCs w:val="26"/>
        </w:rPr>
        <w:t>о</w:t>
      </w:r>
      <w:r w:rsidRPr="00610349">
        <w:rPr>
          <w:sz w:val="26"/>
          <w:szCs w:val="26"/>
        </w:rPr>
        <w:t>вл</w:t>
      </w:r>
      <w:r w:rsidR="006A1456" w:rsidRPr="00610349">
        <w:rPr>
          <w:sz w:val="26"/>
          <w:szCs w:val="26"/>
        </w:rPr>
        <w:t xml:space="preserve">енным </w:t>
      </w:r>
      <w:r w:rsidR="00FD6B8A">
        <w:rPr>
          <w:sz w:val="26"/>
          <w:szCs w:val="26"/>
        </w:rPr>
        <w:t>Правительством</w:t>
      </w:r>
      <w:r w:rsidRPr="00610349">
        <w:rPr>
          <w:sz w:val="26"/>
          <w:szCs w:val="26"/>
        </w:rPr>
        <w:t xml:space="preserve"> Приморского края</w:t>
      </w:r>
      <w:r w:rsidR="006A1456" w:rsidRPr="00610349">
        <w:rPr>
          <w:sz w:val="26"/>
          <w:szCs w:val="26"/>
        </w:rPr>
        <w:t xml:space="preserve"> в лице министерства здравоохранения Приморского края</w:t>
      </w:r>
      <w:r w:rsidRPr="00610349">
        <w:rPr>
          <w:sz w:val="26"/>
          <w:szCs w:val="26"/>
        </w:rPr>
        <w:t xml:space="preserve">. </w:t>
      </w:r>
    </w:p>
    <w:p w:rsidR="00253A82" w:rsidRPr="00610349" w:rsidRDefault="00253A82" w:rsidP="00DA733F">
      <w:pPr>
        <w:pStyle w:val="af9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610349">
        <w:rPr>
          <w:sz w:val="26"/>
          <w:szCs w:val="26"/>
        </w:rPr>
        <w:t>Объем и структура приема в КГБПОУ «ВБМК» лиц для обучения  по договорам с оплатой стоимости обучения определялись  КГБПОУ «ВБМК» самостоятельно.</w:t>
      </w:r>
    </w:p>
    <w:p w:rsidR="00593AB9" w:rsidRPr="00610349" w:rsidRDefault="00D20C54" w:rsidP="00DA733F">
      <w:pPr>
        <w:pStyle w:val="af9"/>
        <w:spacing w:before="0" w:beforeAutospacing="0" w:after="0" w:afterAutospacing="0"/>
        <w:ind w:firstLine="426"/>
        <w:jc w:val="both"/>
        <w:rPr>
          <w:sz w:val="26"/>
          <w:szCs w:val="26"/>
          <w:u w:val="single"/>
        </w:rPr>
      </w:pPr>
      <w:r w:rsidRPr="00610349">
        <w:rPr>
          <w:sz w:val="26"/>
          <w:szCs w:val="26"/>
          <w:u w:val="single"/>
        </w:rPr>
        <w:t>Вывод</w:t>
      </w:r>
      <w:r w:rsidR="00593AB9" w:rsidRPr="00610349">
        <w:rPr>
          <w:sz w:val="26"/>
          <w:szCs w:val="26"/>
          <w:u w:val="single"/>
        </w:rPr>
        <w:t>:</w:t>
      </w:r>
    </w:p>
    <w:p w:rsidR="00593AB9" w:rsidRPr="00610349" w:rsidRDefault="00593AB9" w:rsidP="00DA733F">
      <w:pPr>
        <w:pStyle w:val="af9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610349">
        <w:rPr>
          <w:sz w:val="26"/>
          <w:szCs w:val="26"/>
        </w:rPr>
        <w:t xml:space="preserve">Прием в </w:t>
      </w:r>
      <w:r w:rsidR="00C40C06" w:rsidRPr="00610349">
        <w:rPr>
          <w:sz w:val="26"/>
          <w:szCs w:val="26"/>
        </w:rPr>
        <w:t xml:space="preserve">КГБПОУ «ВБМК»  </w:t>
      </w:r>
      <w:r w:rsidRPr="00610349">
        <w:rPr>
          <w:sz w:val="26"/>
          <w:szCs w:val="26"/>
        </w:rPr>
        <w:t xml:space="preserve"> </w:t>
      </w:r>
      <w:r w:rsidR="006710F1" w:rsidRPr="00610349">
        <w:rPr>
          <w:sz w:val="26"/>
          <w:szCs w:val="26"/>
        </w:rPr>
        <w:t>в 202</w:t>
      </w:r>
      <w:r w:rsidR="004E6A08">
        <w:rPr>
          <w:sz w:val="26"/>
          <w:szCs w:val="26"/>
        </w:rPr>
        <w:t>4</w:t>
      </w:r>
      <w:r w:rsidR="006710F1" w:rsidRPr="00610349">
        <w:rPr>
          <w:sz w:val="26"/>
          <w:szCs w:val="26"/>
        </w:rPr>
        <w:t xml:space="preserve"> году </w:t>
      </w:r>
      <w:r w:rsidRPr="00610349">
        <w:rPr>
          <w:sz w:val="26"/>
          <w:szCs w:val="26"/>
        </w:rPr>
        <w:t>осуществля</w:t>
      </w:r>
      <w:r w:rsidR="006710F1" w:rsidRPr="00610349">
        <w:rPr>
          <w:sz w:val="26"/>
          <w:szCs w:val="26"/>
        </w:rPr>
        <w:t xml:space="preserve">лся </w:t>
      </w:r>
      <w:r w:rsidRPr="00610349">
        <w:rPr>
          <w:sz w:val="26"/>
          <w:szCs w:val="26"/>
        </w:rPr>
        <w:t xml:space="preserve"> в соответствии с требованиями, существующими в системе </w:t>
      </w:r>
      <w:r w:rsidR="003520EC" w:rsidRPr="00610349">
        <w:rPr>
          <w:sz w:val="26"/>
          <w:szCs w:val="26"/>
        </w:rPr>
        <w:t xml:space="preserve">среднего профессионального образования </w:t>
      </w:r>
      <w:r w:rsidRPr="00610349">
        <w:rPr>
          <w:sz w:val="26"/>
          <w:szCs w:val="26"/>
        </w:rPr>
        <w:t xml:space="preserve"> Российской Федерации.</w:t>
      </w:r>
    </w:p>
    <w:p w:rsidR="00107BF3" w:rsidRPr="00610349" w:rsidRDefault="00107BF3" w:rsidP="00DA733F">
      <w:pPr>
        <w:pStyle w:val="a8"/>
        <w:spacing w:after="0"/>
        <w:jc w:val="both"/>
        <w:rPr>
          <w:sz w:val="26"/>
          <w:szCs w:val="26"/>
        </w:rPr>
      </w:pPr>
    </w:p>
    <w:p w:rsidR="00E50BBC" w:rsidRPr="00610349" w:rsidRDefault="00A20F05" w:rsidP="000E0628">
      <w:pPr>
        <w:pStyle w:val="afa"/>
        <w:numPr>
          <w:ilvl w:val="0"/>
          <w:numId w:val="3"/>
        </w:numPr>
        <w:jc w:val="center"/>
        <w:rPr>
          <w:b/>
          <w:sz w:val="26"/>
          <w:szCs w:val="26"/>
        </w:rPr>
      </w:pPr>
      <w:r w:rsidRPr="00610349">
        <w:rPr>
          <w:b/>
          <w:sz w:val="26"/>
          <w:szCs w:val="26"/>
        </w:rPr>
        <w:t>СОДЕРЖАНИЕ ПОДГОТОВКИ СПЕЦИАЛИСТОВ</w:t>
      </w:r>
    </w:p>
    <w:p w:rsidR="00F417D5" w:rsidRPr="00610349" w:rsidRDefault="00F417D5" w:rsidP="009123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07275" w:rsidRPr="00610349" w:rsidRDefault="00796FF4" w:rsidP="009123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10349">
        <w:rPr>
          <w:rFonts w:ascii="Times New Roman" w:hAnsi="Times New Roman" w:cs="Times New Roman"/>
          <w:b/>
          <w:sz w:val="26"/>
          <w:szCs w:val="26"/>
        </w:rPr>
        <w:t xml:space="preserve">5.1. </w:t>
      </w:r>
      <w:r w:rsidR="00707275" w:rsidRPr="00610349">
        <w:rPr>
          <w:rFonts w:ascii="Times New Roman" w:hAnsi="Times New Roman" w:cs="Times New Roman"/>
          <w:b/>
          <w:sz w:val="26"/>
          <w:szCs w:val="26"/>
        </w:rPr>
        <w:t>ОРГАНИЗАЦИЯ УЧЕБНОГО ПРОЦЕССА</w:t>
      </w:r>
    </w:p>
    <w:p w:rsidR="00E50BBC" w:rsidRPr="00610349" w:rsidRDefault="00E50BBC" w:rsidP="009123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      Формы и сроки обучения в</w:t>
      </w:r>
      <w:r w:rsidR="00E90175" w:rsidRPr="00610349">
        <w:rPr>
          <w:rFonts w:ascii="Times New Roman" w:hAnsi="Times New Roman" w:cs="Times New Roman"/>
          <w:sz w:val="26"/>
          <w:szCs w:val="26"/>
        </w:rPr>
        <w:t xml:space="preserve"> </w:t>
      </w:r>
      <w:r w:rsidR="00714B84" w:rsidRPr="00610349">
        <w:rPr>
          <w:rFonts w:ascii="Times New Roman" w:hAnsi="Times New Roman" w:cs="Times New Roman"/>
          <w:sz w:val="26"/>
          <w:szCs w:val="26"/>
        </w:rPr>
        <w:t>Филиале</w:t>
      </w:r>
      <w:r w:rsidRPr="00610349">
        <w:rPr>
          <w:rFonts w:ascii="Times New Roman" w:hAnsi="Times New Roman" w:cs="Times New Roman"/>
          <w:sz w:val="26"/>
          <w:szCs w:val="26"/>
        </w:rPr>
        <w:t xml:space="preserve"> определялись соответствующими ФГОС СПО по специальностям: </w:t>
      </w:r>
    </w:p>
    <w:p w:rsidR="00E50BBC" w:rsidRPr="00610349" w:rsidRDefault="00E50BBC" w:rsidP="009123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31.02.01 Лечебное дело, очная форма – углубленная подготовка, 3 года 10 месяцев, </w:t>
      </w:r>
    </w:p>
    <w:p w:rsidR="005B0182" w:rsidRDefault="007A1002" w:rsidP="009123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31.02.01 Лечебное дело, очная форма – </w:t>
      </w:r>
      <w:r>
        <w:rPr>
          <w:rFonts w:ascii="Times New Roman" w:hAnsi="Times New Roman" w:cs="Times New Roman"/>
          <w:sz w:val="26"/>
          <w:szCs w:val="26"/>
        </w:rPr>
        <w:t>базовая подготовка, 2</w:t>
      </w:r>
      <w:r w:rsidRPr="00610349">
        <w:rPr>
          <w:rFonts w:ascii="Times New Roman" w:hAnsi="Times New Roman" w:cs="Times New Roman"/>
          <w:sz w:val="26"/>
          <w:szCs w:val="26"/>
        </w:rPr>
        <w:t xml:space="preserve"> года 10 месяцев,</w:t>
      </w:r>
    </w:p>
    <w:p w:rsidR="005B0182" w:rsidRDefault="005B0182" w:rsidP="009123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31.02.01 Лечебное дело, очная форма – </w:t>
      </w:r>
      <w:r>
        <w:rPr>
          <w:rFonts w:ascii="Times New Roman" w:hAnsi="Times New Roman" w:cs="Times New Roman"/>
          <w:sz w:val="26"/>
          <w:szCs w:val="26"/>
        </w:rPr>
        <w:t>базовая подготовка, 3</w:t>
      </w:r>
      <w:r w:rsidRPr="00610349">
        <w:rPr>
          <w:rFonts w:ascii="Times New Roman" w:hAnsi="Times New Roman" w:cs="Times New Roman"/>
          <w:sz w:val="26"/>
          <w:szCs w:val="26"/>
        </w:rPr>
        <w:t xml:space="preserve"> года 10 месяцев,</w:t>
      </w:r>
    </w:p>
    <w:p w:rsidR="007A1002" w:rsidRDefault="00E50BBC" w:rsidP="009123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34.02.01 Сестринское дело, очная форма - базовая подготовка, </w:t>
      </w:r>
      <w:r w:rsidR="00E90175" w:rsidRPr="00610349">
        <w:rPr>
          <w:rFonts w:ascii="Times New Roman" w:hAnsi="Times New Roman" w:cs="Times New Roman"/>
          <w:sz w:val="26"/>
          <w:szCs w:val="26"/>
        </w:rPr>
        <w:t>3</w:t>
      </w:r>
      <w:r w:rsidRPr="00610349">
        <w:rPr>
          <w:rFonts w:ascii="Times New Roman" w:hAnsi="Times New Roman" w:cs="Times New Roman"/>
          <w:sz w:val="26"/>
          <w:szCs w:val="26"/>
        </w:rPr>
        <w:t xml:space="preserve"> года 10 месяцев,</w:t>
      </w:r>
      <w:r w:rsidR="007A1002" w:rsidRPr="007A1002">
        <w:rPr>
          <w:rFonts w:ascii="Times New Roman" w:hAnsi="Times New Roman" w:cs="Times New Roman"/>
          <w:sz w:val="26"/>
          <w:szCs w:val="26"/>
        </w:rPr>
        <w:t xml:space="preserve"> </w:t>
      </w:r>
      <w:r w:rsidR="007A1002" w:rsidRPr="00610349">
        <w:rPr>
          <w:rFonts w:ascii="Times New Roman" w:hAnsi="Times New Roman" w:cs="Times New Roman"/>
          <w:sz w:val="26"/>
          <w:szCs w:val="26"/>
        </w:rPr>
        <w:t xml:space="preserve">34.02.01 Сестринское дело, очная форма - базовая подготовка, </w:t>
      </w:r>
      <w:r w:rsidR="007A1002">
        <w:rPr>
          <w:rFonts w:ascii="Times New Roman" w:hAnsi="Times New Roman" w:cs="Times New Roman"/>
          <w:sz w:val="26"/>
          <w:szCs w:val="26"/>
        </w:rPr>
        <w:tab/>
        <w:t>2</w:t>
      </w:r>
      <w:r w:rsidR="007A1002" w:rsidRPr="00610349">
        <w:rPr>
          <w:rFonts w:ascii="Times New Roman" w:hAnsi="Times New Roman" w:cs="Times New Roman"/>
          <w:sz w:val="26"/>
          <w:szCs w:val="26"/>
        </w:rPr>
        <w:t xml:space="preserve"> года 10 месяцев,</w:t>
      </w:r>
    </w:p>
    <w:p w:rsidR="00E50BBC" w:rsidRPr="00610349" w:rsidRDefault="00E50BBC" w:rsidP="009123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34.</w:t>
      </w:r>
      <w:r w:rsidR="00DA733F">
        <w:rPr>
          <w:rFonts w:ascii="Times New Roman" w:hAnsi="Times New Roman" w:cs="Times New Roman"/>
          <w:sz w:val="26"/>
          <w:szCs w:val="26"/>
        </w:rPr>
        <w:t xml:space="preserve">02.01 </w:t>
      </w:r>
      <w:r w:rsidRPr="00610349">
        <w:rPr>
          <w:rFonts w:ascii="Times New Roman" w:hAnsi="Times New Roman" w:cs="Times New Roman"/>
          <w:sz w:val="26"/>
          <w:szCs w:val="26"/>
        </w:rPr>
        <w:t xml:space="preserve">Сестринское дело, очно - заочная форма - базовая подготовка, 3 года 10 месяцев, </w:t>
      </w:r>
    </w:p>
    <w:p w:rsidR="007A1002" w:rsidRPr="00610349" w:rsidRDefault="007A1002" w:rsidP="007A10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34.</w:t>
      </w:r>
      <w:r>
        <w:rPr>
          <w:rFonts w:ascii="Times New Roman" w:hAnsi="Times New Roman" w:cs="Times New Roman"/>
          <w:sz w:val="26"/>
          <w:szCs w:val="26"/>
        </w:rPr>
        <w:t xml:space="preserve">02.01 </w:t>
      </w:r>
      <w:r w:rsidRPr="00610349">
        <w:rPr>
          <w:rFonts w:ascii="Times New Roman" w:hAnsi="Times New Roman" w:cs="Times New Roman"/>
          <w:sz w:val="26"/>
          <w:szCs w:val="26"/>
        </w:rPr>
        <w:t>Сестринское дело, очно - заочная форма - базова</w:t>
      </w:r>
      <w:r>
        <w:rPr>
          <w:rFonts w:ascii="Times New Roman" w:hAnsi="Times New Roman" w:cs="Times New Roman"/>
          <w:sz w:val="26"/>
          <w:szCs w:val="26"/>
        </w:rPr>
        <w:t>я подготовка, 2 года 10 месяцев.</w:t>
      </w:r>
      <w:r w:rsidRPr="0061034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0BBC" w:rsidRPr="00610349" w:rsidRDefault="00E50BBC" w:rsidP="00912362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Содержание среднего профессионального образования в</w:t>
      </w:r>
      <w:r w:rsidR="00E90175" w:rsidRPr="00610349">
        <w:rPr>
          <w:rFonts w:ascii="Times New Roman" w:hAnsi="Times New Roman" w:cs="Times New Roman"/>
          <w:sz w:val="26"/>
          <w:szCs w:val="26"/>
        </w:rPr>
        <w:t xml:space="preserve"> </w:t>
      </w:r>
      <w:r w:rsidR="00714B84" w:rsidRPr="00610349">
        <w:rPr>
          <w:rFonts w:ascii="Times New Roman" w:hAnsi="Times New Roman" w:cs="Times New Roman"/>
          <w:sz w:val="26"/>
          <w:szCs w:val="26"/>
        </w:rPr>
        <w:t>Филиале</w:t>
      </w:r>
      <w:r w:rsidRPr="00610349">
        <w:rPr>
          <w:rFonts w:ascii="Times New Roman" w:hAnsi="Times New Roman" w:cs="Times New Roman"/>
          <w:sz w:val="26"/>
          <w:szCs w:val="26"/>
        </w:rPr>
        <w:t xml:space="preserve"> в отчетном году обе</w:t>
      </w:r>
      <w:r w:rsidR="00714B84" w:rsidRPr="00610349">
        <w:rPr>
          <w:rFonts w:ascii="Times New Roman" w:hAnsi="Times New Roman" w:cs="Times New Roman"/>
          <w:sz w:val="26"/>
          <w:szCs w:val="26"/>
        </w:rPr>
        <w:t>спечивало получение квалификаций</w:t>
      </w:r>
      <w:r w:rsidRPr="00610349">
        <w:rPr>
          <w:rFonts w:ascii="Times New Roman" w:hAnsi="Times New Roman" w:cs="Times New Roman"/>
          <w:sz w:val="26"/>
          <w:szCs w:val="26"/>
        </w:rPr>
        <w:t xml:space="preserve"> по специальностям:</w:t>
      </w:r>
    </w:p>
    <w:p w:rsidR="00E50BBC" w:rsidRPr="00610349" w:rsidRDefault="00E50BBC" w:rsidP="009123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31.02.01 Лечебное дело – </w:t>
      </w:r>
      <w:r w:rsidR="00644EC0" w:rsidRPr="00610349">
        <w:rPr>
          <w:rFonts w:ascii="Times New Roman" w:hAnsi="Times New Roman" w:cs="Times New Roman"/>
          <w:sz w:val="26"/>
          <w:szCs w:val="26"/>
        </w:rPr>
        <w:t>Ф</w:t>
      </w:r>
      <w:r w:rsidRPr="00610349">
        <w:rPr>
          <w:rFonts w:ascii="Times New Roman" w:hAnsi="Times New Roman" w:cs="Times New Roman"/>
          <w:sz w:val="26"/>
          <w:szCs w:val="26"/>
        </w:rPr>
        <w:t xml:space="preserve">ельдшер, </w:t>
      </w:r>
    </w:p>
    <w:p w:rsidR="00E50BBC" w:rsidRPr="00610349" w:rsidRDefault="00E50BBC" w:rsidP="009123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34.02.01 Сестринское дело – </w:t>
      </w:r>
      <w:r w:rsidR="00644EC0" w:rsidRPr="00610349">
        <w:rPr>
          <w:rFonts w:ascii="Times New Roman" w:hAnsi="Times New Roman" w:cs="Times New Roman"/>
          <w:sz w:val="26"/>
          <w:szCs w:val="26"/>
        </w:rPr>
        <w:t>М</w:t>
      </w:r>
      <w:r w:rsidRPr="00610349">
        <w:rPr>
          <w:rFonts w:ascii="Times New Roman" w:hAnsi="Times New Roman" w:cs="Times New Roman"/>
          <w:sz w:val="26"/>
          <w:szCs w:val="26"/>
        </w:rPr>
        <w:t xml:space="preserve">едицинская сестра \ </w:t>
      </w:r>
      <w:r w:rsidR="00644EC0" w:rsidRPr="00610349">
        <w:rPr>
          <w:rFonts w:ascii="Times New Roman" w:hAnsi="Times New Roman" w:cs="Times New Roman"/>
          <w:sz w:val="26"/>
          <w:szCs w:val="26"/>
        </w:rPr>
        <w:t>М</w:t>
      </w:r>
      <w:r w:rsidRPr="00610349">
        <w:rPr>
          <w:rFonts w:ascii="Times New Roman" w:hAnsi="Times New Roman" w:cs="Times New Roman"/>
          <w:sz w:val="26"/>
          <w:szCs w:val="26"/>
        </w:rPr>
        <w:t>едицинский брат</w:t>
      </w:r>
      <w:r w:rsidR="00644EC0" w:rsidRPr="00610349">
        <w:rPr>
          <w:rFonts w:ascii="Times New Roman" w:hAnsi="Times New Roman" w:cs="Times New Roman"/>
          <w:sz w:val="26"/>
          <w:szCs w:val="26"/>
        </w:rPr>
        <w:t>.</w:t>
      </w:r>
    </w:p>
    <w:p w:rsidR="00DA733F" w:rsidRDefault="00DA733F" w:rsidP="00912362">
      <w:pPr>
        <w:pStyle w:val="21"/>
        <w:spacing w:line="240" w:lineRule="auto"/>
        <w:ind w:firstLine="708"/>
        <w:jc w:val="left"/>
        <w:rPr>
          <w:spacing w:val="-4"/>
          <w:sz w:val="26"/>
          <w:szCs w:val="26"/>
        </w:rPr>
      </w:pPr>
    </w:p>
    <w:p w:rsidR="00BA3765" w:rsidRPr="00610349" w:rsidRDefault="006A1483" w:rsidP="00912362">
      <w:pPr>
        <w:pStyle w:val="21"/>
        <w:spacing w:line="240" w:lineRule="auto"/>
        <w:ind w:firstLine="708"/>
        <w:jc w:val="left"/>
        <w:rPr>
          <w:spacing w:val="-4"/>
          <w:sz w:val="26"/>
          <w:szCs w:val="26"/>
        </w:rPr>
      </w:pPr>
      <w:r w:rsidRPr="00610349">
        <w:rPr>
          <w:spacing w:val="-4"/>
          <w:sz w:val="26"/>
          <w:szCs w:val="26"/>
        </w:rPr>
        <w:t>Данные о приеме, контингенте и выпуске приведены в таблице 5.</w:t>
      </w:r>
    </w:p>
    <w:p w:rsidR="006A1483" w:rsidRPr="00610349" w:rsidRDefault="006A1483" w:rsidP="00912362">
      <w:pPr>
        <w:pStyle w:val="21"/>
        <w:spacing w:line="240" w:lineRule="auto"/>
        <w:ind w:firstLine="708"/>
        <w:jc w:val="left"/>
        <w:rPr>
          <w:spacing w:val="-4"/>
          <w:sz w:val="26"/>
          <w:szCs w:val="26"/>
        </w:rPr>
      </w:pPr>
    </w:p>
    <w:p w:rsidR="00E50BBC" w:rsidRPr="005B0182" w:rsidRDefault="00E50BBC" w:rsidP="00912362">
      <w:pPr>
        <w:pStyle w:val="21"/>
        <w:spacing w:line="240" w:lineRule="auto"/>
        <w:jc w:val="left"/>
        <w:rPr>
          <w:spacing w:val="-4"/>
          <w:sz w:val="26"/>
          <w:szCs w:val="26"/>
        </w:rPr>
      </w:pPr>
      <w:r w:rsidRPr="005B0182">
        <w:rPr>
          <w:spacing w:val="-4"/>
          <w:sz w:val="26"/>
          <w:szCs w:val="26"/>
        </w:rPr>
        <w:t xml:space="preserve">Таблица </w:t>
      </w:r>
      <w:r w:rsidR="00BA3765" w:rsidRPr="005B0182">
        <w:rPr>
          <w:spacing w:val="-4"/>
          <w:sz w:val="26"/>
          <w:szCs w:val="26"/>
        </w:rPr>
        <w:t xml:space="preserve">5 </w:t>
      </w:r>
      <w:r w:rsidRPr="005B0182">
        <w:rPr>
          <w:spacing w:val="-4"/>
          <w:sz w:val="26"/>
          <w:szCs w:val="26"/>
        </w:rPr>
        <w:t xml:space="preserve"> - Контингент </w:t>
      </w:r>
      <w:r w:rsidR="0090462F" w:rsidRPr="005B0182">
        <w:rPr>
          <w:spacing w:val="-4"/>
          <w:sz w:val="26"/>
          <w:szCs w:val="26"/>
        </w:rPr>
        <w:t xml:space="preserve">обучающихся </w:t>
      </w:r>
      <w:r w:rsidRPr="005B0182">
        <w:rPr>
          <w:spacing w:val="-4"/>
          <w:sz w:val="26"/>
          <w:szCs w:val="26"/>
        </w:rPr>
        <w:t xml:space="preserve">  </w:t>
      </w:r>
      <w:r w:rsidR="00D001D3" w:rsidRPr="005B0182">
        <w:rPr>
          <w:spacing w:val="-4"/>
          <w:sz w:val="26"/>
          <w:szCs w:val="26"/>
        </w:rPr>
        <w:t>Лесозаводского филиал</w:t>
      </w:r>
      <w:r w:rsidR="007164C1" w:rsidRPr="005B0182">
        <w:rPr>
          <w:spacing w:val="-4"/>
          <w:sz w:val="26"/>
          <w:szCs w:val="26"/>
        </w:rPr>
        <w:t xml:space="preserve">а </w:t>
      </w:r>
      <w:r w:rsidR="00D001D3" w:rsidRPr="005B0182">
        <w:rPr>
          <w:spacing w:val="-4"/>
          <w:sz w:val="26"/>
          <w:szCs w:val="26"/>
        </w:rPr>
        <w:t xml:space="preserve"> </w:t>
      </w:r>
      <w:r w:rsidRPr="005B0182">
        <w:rPr>
          <w:spacing w:val="-4"/>
          <w:sz w:val="26"/>
          <w:szCs w:val="26"/>
        </w:rPr>
        <w:t xml:space="preserve">КГБПОУ «ВБМК»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8"/>
        <w:gridCol w:w="2404"/>
        <w:gridCol w:w="2717"/>
        <w:gridCol w:w="2092"/>
      </w:tblGrid>
      <w:tr w:rsidR="00E50BBC" w:rsidRPr="005B0182" w:rsidTr="003C2FD1">
        <w:trPr>
          <w:trHeight w:val="948"/>
        </w:trPr>
        <w:tc>
          <w:tcPr>
            <w:tcW w:w="2358" w:type="dxa"/>
          </w:tcPr>
          <w:p w:rsidR="00E50BBC" w:rsidRPr="005B0182" w:rsidRDefault="00E50BBC" w:rsidP="00912362">
            <w:pPr>
              <w:pStyle w:val="21"/>
              <w:spacing w:line="240" w:lineRule="auto"/>
              <w:jc w:val="center"/>
              <w:rPr>
                <w:spacing w:val="-4"/>
                <w:sz w:val="26"/>
                <w:szCs w:val="26"/>
                <w:lang w:eastAsia="ru-RU"/>
              </w:rPr>
            </w:pPr>
            <w:r w:rsidRPr="005B0182">
              <w:rPr>
                <w:spacing w:val="-4"/>
                <w:sz w:val="26"/>
                <w:szCs w:val="26"/>
                <w:lang w:eastAsia="ru-RU"/>
              </w:rPr>
              <w:t>Образовательное</w:t>
            </w:r>
          </w:p>
          <w:p w:rsidR="00E50BBC" w:rsidRPr="005B0182" w:rsidRDefault="00E50BBC" w:rsidP="00912362">
            <w:pPr>
              <w:pStyle w:val="21"/>
              <w:spacing w:line="240" w:lineRule="auto"/>
              <w:jc w:val="center"/>
              <w:rPr>
                <w:spacing w:val="-4"/>
                <w:sz w:val="26"/>
                <w:szCs w:val="26"/>
                <w:lang w:eastAsia="ru-RU"/>
              </w:rPr>
            </w:pPr>
            <w:r w:rsidRPr="005B0182">
              <w:rPr>
                <w:spacing w:val="-4"/>
                <w:sz w:val="26"/>
                <w:szCs w:val="26"/>
                <w:lang w:eastAsia="ru-RU"/>
              </w:rPr>
              <w:t>учреждение</w:t>
            </w:r>
          </w:p>
        </w:tc>
        <w:tc>
          <w:tcPr>
            <w:tcW w:w="2404" w:type="dxa"/>
          </w:tcPr>
          <w:p w:rsidR="00E50BBC" w:rsidRPr="005B0182" w:rsidRDefault="00E50BBC" w:rsidP="00912362">
            <w:pPr>
              <w:pStyle w:val="21"/>
              <w:spacing w:line="240" w:lineRule="auto"/>
              <w:jc w:val="center"/>
              <w:rPr>
                <w:spacing w:val="-4"/>
                <w:sz w:val="26"/>
                <w:szCs w:val="26"/>
                <w:lang w:eastAsia="ru-RU"/>
              </w:rPr>
            </w:pPr>
            <w:r w:rsidRPr="005B0182">
              <w:rPr>
                <w:spacing w:val="-4"/>
                <w:sz w:val="26"/>
                <w:szCs w:val="26"/>
                <w:lang w:eastAsia="ru-RU"/>
              </w:rPr>
              <w:t>Прием</w:t>
            </w:r>
          </w:p>
          <w:p w:rsidR="00E50BBC" w:rsidRPr="005B0182" w:rsidRDefault="00E50BBC" w:rsidP="00912362">
            <w:pPr>
              <w:pStyle w:val="21"/>
              <w:spacing w:line="240" w:lineRule="auto"/>
              <w:jc w:val="center"/>
              <w:rPr>
                <w:spacing w:val="-4"/>
                <w:sz w:val="26"/>
                <w:szCs w:val="26"/>
                <w:lang w:eastAsia="ru-RU"/>
              </w:rPr>
            </w:pPr>
            <w:r w:rsidRPr="005B0182">
              <w:rPr>
                <w:spacing w:val="-4"/>
                <w:sz w:val="26"/>
                <w:szCs w:val="26"/>
                <w:lang w:eastAsia="ru-RU"/>
              </w:rPr>
              <w:t>на 01.09.202</w:t>
            </w:r>
            <w:r w:rsidR="003F1472" w:rsidRPr="005B0182">
              <w:rPr>
                <w:spacing w:val="-4"/>
                <w:sz w:val="26"/>
                <w:szCs w:val="26"/>
                <w:lang w:eastAsia="ru-RU"/>
              </w:rPr>
              <w:t>4</w:t>
            </w:r>
          </w:p>
          <w:p w:rsidR="00E50BBC" w:rsidRPr="005B0182" w:rsidRDefault="00E50BBC" w:rsidP="00912362">
            <w:pPr>
              <w:pStyle w:val="21"/>
              <w:spacing w:line="240" w:lineRule="auto"/>
              <w:jc w:val="center"/>
              <w:rPr>
                <w:spacing w:val="-4"/>
                <w:sz w:val="26"/>
                <w:szCs w:val="26"/>
                <w:lang w:eastAsia="ru-RU"/>
              </w:rPr>
            </w:pPr>
            <w:r w:rsidRPr="005B0182">
              <w:rPr>
                <w:spacing w:val="-4"/>
                <w:sz w:val="26"/>
                <w:szCs w:val="26"/>
                <w:lang w:eastAsia="ru-RU"/>
              </w:rPr>
              <w:t>(чел.)</w:t>
            </w:r>
          </w:p>
        </w:tc>
        <w:tc>
          <w:tcPr>
            <w:tcW w:w="2717" w:type="dxa"/>
          </w:tcPr>
          <w:p w:rsidR="00E50BBC" w:rsidRPr="005B0182" w:rsidRDefault="00E50BBC" w:rsidP="00912362">
            <w:pPr>
              <w:pStyle w:val="21"/>
              <w:spacing w:line="240" w:lineRule="auto"/>
              <w:jc w:val="center"/>
              <w:rPr>
                <w:spacing w:val="-4"/>
                <w:sz w:val="26"/>
                <w:szCs w:val="26"/>
                <w:lang w:eastAsia="ru-RU"/>
              </w:rPr>
            </w:pPr>
            <w:r w:rsidRPr="005B0182">
              <w:rPr>
                <w:spacing w:val="-4"/>
                <w:sz w:val="26"/>
                <w:szCs w:val="26"/>
                <w:lang w:eastAsia="ru-RU"/>
              </w:rPr>
              <w:t>Контингент</w:t>
            </w:r>
          </w:p>
          <w:p w:rsidR="00E50BBC" w:rsidRPr="005B0182" w:rsidRDefault="00E50BBC" w:rsidP="00912362">
            <w:pPr>
              <w:pStyle w:val="21"/>
              <w:spacing w:line="240" w:lineRule="auto"/>
              <w:jc w:val="center"/>
              <w:rPr>
                <w:spacing w:val="-4"/>
                <w:sz w:val="26"/>
                <w:szCs w:val="26"/>
                <w:lang w:eastAsia="ru-RU"/>
              </w:rPr>
            </w:pPr>
            <w:r w:rsidRPr="005B0182">
              <w:rPr>
                <w:spacing w:val="-4"/>
                <w:sz w:val="26"/>
                <w:szCs w:val="26"/>
                <w:lang w:eastAsia="ru-RU"/>
              </w:rPr>
              <w:t>на 31.12.202</w:t>
            </w:r>
            <w:r w:rsidR="003F1472" w:rsidRPr="005B0182">
              <w:rPr>
                <w:spacing w:val="-4"/>
                <w:sz w:val="26"/>
                <w:szCs w:val="26"/>
                <w:lang w:eastAsia="ru-RU"/>
              </w:rPr>
              <w:t>4</w:t>
            </w:r>
          </w:p>
          <w:p w:rsidR="00E50BBC" w:rsidRPr="005B0182" w:rsidRDefault="00E50BBC" w:rsidP="00912362">
            <w:pPr>
              <w:pStyle w:val="21"/>
              <w:spacing w:line="240" w:lineRule="auto"/>
              <w:jc w:val="center"/>
              <w:rPr>
                <w:spacing w:val="-4"/>
                <w:sz w:val="26"/>
                <w:szCs w:val="26"/>
                <w:lang w:eastAsia="ru-RU"/>
              </w:rPr>
            </w:pPr>
            <w:r w:rsidRPr="005B0182">
              <w:rPr>
                <w:spacing w:val="-4"/>
                <w:sz w:val="26"/>
                <w:szCs w:val="26"/>
                <w:lang w:eastAsia="ru-RU"/>
              </w:rPr>
              <w:t>(чел.)</w:t>
            </w:r>
          </w:p>
        </w:tc>
        <w:tc>
          <w:tcPr>
            <w:tcW w:w="2092" w:type="dxa"/>
          </w:tcPr>
          <w:p w:rsidR="00E50BBC" w:rsidRPr="005B0182" w:rsidRDefault="00E50BBC" w:rsidP="00912362">
            <w:pPr>
              <w:pStyle w:val="21"/>
              <w:spacing w:line="240" w:lineRule="auto"/>
              <w:jc w:val="center"/>
              <w:rPr>
                <w:spacing w:val="-4"/>
                <w:sz w:val="26"/>
                <w:szCs w:val="26"/>
                <w:lang w:eastAsia="ru-RU"/>
              </w:rPr>
            </w:pPr>
            <w:r w:rsidRPr="005B0182">
              <w:rPr>
                <w:spacing w:val="-4"/>
                <w:sz w:val="26"/>
                <w:szCs w:val="26"/>
                <w:lang w:eastAsia="ru-RU"/>
              </w:rPr>
              <w:t>Выпуск</w:t>
            </w:r>
          </w:p>
          <w:p w:rsidR="00E50BBC" w:rsidRPr="005B0182" w:rsidRDefault="00E50BBC" w:rsidP="00912362">
            <w:pPr>
              <w:pStyle w:val="21"/>
              <w:spacing w:line="240" w:lineRule="auto"/>
              <w:jc w:val="center"/>
              <w:rPr>
                <w:spacing w:val="-4"/>
                <w:sz w:val="26"/>
                <w:szCs w:val="26"/>
                <w:lang w:eastAsia="ru-RU"/>
              </w:rPr>
            </w:pPr>
            <w:r w:rsidRPr="005B0182">
              <w:rPr>
                <w:spacing w:val="-4"/>
                <w:sz w:val="26"/>
                <w:szCs w:val="26"/>
                <w:lang w:eastAsia="ru-RU"/>
              </w:rPr>
              <w:t>на 30.06.202</w:t>
            </w:r>
            <w:r w:rsidR="003F1472" w:rsidRPr="005B0182">
              <w:rPr>
                <w:spacing w:val="-4"/>
                <w:sz w:val="26"/>
                <w:szCs w:val="26"/>
                <w:lang w:eastAsia="ru-RU"/>
              </w:rPr>
              <w:t>4</w:t>
            </w:r>
          </w:p>
          <w:p w:rsidR="00E50BBC" w:rsidRPr="005B0182" w:rsidRDefault="00E50BBC" w:rsidP="00912362">
            <w:pPr>
              <w:pStyle w:val="21"/>
              <w:spacing w:line="240" w:lineRule="auto"/>
              <w:jc w:val="center"/>
              <w:rPr>
                <w:spacing w:val="-4"/>
                <w:sz w:val="26"/>
                <w:szCs w:val="26"/>
                <w:lang w:eastAsia="ru-RU"/>
              </w:rPr>
            </w:pPr>
            <w:r w:rsidRPr="005B0182">
              <w:rPr>
                <w:spacing w:val="-4"/>
                <w:sz w:val="26"/>
                <w:szCs w:val="26"/>
                <w:lang w:eastAsia="ru-RU"/>
              </w:rPr>
              <w:t>(чел.)</w:t>
            </w:r>
          </w:p>
        </w:tc>
      </w:tr>
      <w:tr w:rsidR="00E50BBC" w:rsidRPr="00610349" w:rsidTr="003C2FD1">
        <w:tc>
          <w:tcPr>
            <w:tcW w:w="2358" w:type="dxa"/>
          </w:tcPr>
          <w:p w:rsidR="00E50BBC" w:rsidRPr="005B0182" w:rsidRDefault="00E50BBC" w:rsidP="00912362">
            <w:pPr>
              <w:pStyle w:val="21"/>
              <w:spacing w:line="240" w:lineRule="auto"/>
              <w:jc w:val="center"/>
              <w:rPr>
                <w:spacing w:val="-4"/>
                <w:sz w:val="26"/>
                <w:szCs w:val="26"/>
                <w:lang w:eastAsia="ru-RU"/>
              </w:rPr>
            </w:pPr>
            <w:r w:rsidRPr="005B0182">
              <w:rPr>
                <w:spacing w:val="-4"/>
                <w:sz w:val="26"/>
                <w:szCs w:val="26"/>
                <w:lang w:eastAsia="ru-RU"/>
              </w:rPr>
              <w:t>КГБПОУ</w:t>
            </w:r>
          </w:p>
          <w:p w:rsidR="00E50BBC" w:rsidRPr="005B0182" w:rsidRDefault="00E50BBC" w:rsidP="00912362">
            <w:pPr>
              <w:pStyle w:val="21"/>
              <w:spacing w:line="240" w:lineRule="auto"/>
              <w:jc w:val="center"/>
              <w:rPr>
                <w:spacing w:val="-4"/>
                <w:sz w:val="26"/>
                <w:szCs w:val="26"/>
                <w:lang w:eastAsia="ru-RU"/>
              </w:rPr>
            </w:pPr>
            <w:r w:rsidRPr="005B0182">
              <w:rPr>
                <w:spacing w:val="-4"/>
                <w:sz w:val="26"/>
                <w:szCs w:val="26"/>
                <w:lang w:eastAsia="ru-RU"/>
              </w:rPr>
              <w:t>«ВБМК»</w:t>
            </w:r>
          </w:p>
        </w:tc>
        <w:tc>
          <w:tcPr>
            <w:tcW w:w="2404" w:type="dxa"/>
          </w:tcPr>
          <w:p w:rsidR="00E50BBC" w:rsidRPr="005B0182" w:rsidRDefault="003F1472" w:rsidP="00912362">
            <w:pPr>
              <w:pStyle w:val="21"/>
              <w:spacing w:line="240" w:lineRule="auto"/>
              <w:jc w:val="center"/>
              <w:rPr>
                <w:sz w:val="26"/>
                <w:szCs w:val="26"/>
                <w:lang w:val="en-US" w:eastAsia="ru-RU"/>
              </w:rPr>
            </w:pPr>
            <w:r w:rsidRPr="005B0182">
              <w:rPr>
                <w:sz w:val="26"/>
                <w:szCs w:val="26"/>
                <w:lang w:eastAsia="ru-RU"/>
              </w:rPr>
              <w:t>167</w:t>
            </w:r>
          </w:p>
        </w:tc>
        <w:tc>
          <w:tcPr>
            <w:tcW w:w="2717" w:type="dxa"/>
          </w:tcPr>
          <w:p w:rsidR="00E50BBC" w:rsidRPr="005B0182" w:rsidRDefault="003F1472" w:rsidP="00912362">
            <w:pPr>
              <w:pStyle w:val="21"/>
              <w:spacing w:line="240" w:lineRule="auto"/>
              <w:jc w:val="center"/>
              <w:rPr>
                <w:sz w:val="26"/>
                <w:szCs w:val="26"/>
                <w:lang w:val="en-US" w:eastAsia="ru-RU"/>
              </w:rPr>
            </w:pPr>
            <w:r w:rsidRPr="005B0182">
              <w:rPr>
                <w:sz w:val="26"/>
                <w:szCs w:val="26"/>
                <w:lang w:eastAsia="ru-RU"/>
              </w:rPr>
              <w:t>455</w:t>
            </w:r>
          </w:p>
        </w:tc>
        <w:tc>
          <w:tcPr>
            <w:tcW w:w="2092" w:type="dxa"/>
          </w:tcPr>
          <w:p w:rsidR="00E50BBC" w:rsidRPr="003F1472" w:rsidRDefault="003F1472" w:rsidP="00912362">
            <w:pPr>
              <w:pStyle w:val="21"/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 w:rsidRPr="005B0182">
              <w:rPr>
                <w:sz w:val="26"/>
                <w:szCs w:val="26"/>
                <w:lang w:eastAsia="ru-RU"/>
              </w:rPr>
              <w:t>106</w:t>
            </w:r>
          </w:p>
        </w:tc>
      </w:tr>
    </w:tbl>
    <w:p w:rsidR="00E50BBC" w:rsidRPr="00610349" w:rsidRDefault="00E50BBC" w:rsidP="00912362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610349">
        <w:rPr>
          <w:rFonts w:ascii="Times New Roman" w:hAnsi="Times New Roman" w:cs="Times New Roman"/>
          <w:spacing w:val="-2"/>
          <w:sz w:val="26"/>
          <w:szCs w:val="26"/>
        </w:rPr>
        <w:tab/>
      </w:r>
    </w:p>
    <w:p w:rsidR="00E50BBC" w:rsidRPr="00610349" w:rsidRDefault="00E50BBC" w:rsidP="0091236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Образовательная деятельность в  </w:t>
      </w:r>
      <w:r w:rsidR="00714B84" w:rsidRPr="00610349">
        <w:rPr>
          <w:rFonts w:ascii="Times New Roman" w:hAnsi="Times New Roman" w:cs="Times New Roman"/>
          <w:sz w:val="26"/>
          <w:szCs w:val="26"/>
        </w:rPr>
        <w:t>Филиале</w:t>
      </w:r>
      <w:r w:rsidRPr="00610349">
        <w:rPr>
          <w:rFonts w:ascii="Times New Roman" w:hAnsi="Times New Roman" w:cs="Times New Roman"/>
          <w:sz w:val="26"/>
          <w:szCs w:val="26"/>
        </w:rPr>
        <w:t xml:space="preserve"> осуществляется на государственном языке Российской Федерации.</w:t>
      </w:r>
    </w:p>
    <w:p w:rsidR="00E50BBC" w:rsidRPr="00610349" w:rsidRDefault="00E50BBC" w:rsidP="0091236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Учебный год в </w:t>
      </w:r>
      <w:r w:rsidR="00714B84" w:rsidRPr="00610349">
        <w:rPr>
          <w:rFonts w:ascii="Times New Roman" w:hAnsi="Times New Roman" w:cs="Times New Roman"/>
          <w:sz w:val="26"/>
          <w:szCs w:val="26"/>
        </w:rPr>
        <w:t>Филиале</w:t>
      </w:r>
      <w:r w:rsidRPr="00610349">
        <w:rPr>
          <w:rFonts w:ascii="Times New Roman" w:hAnsi="Times New Roman" w:cs="Times New Roman"/>
          <w:sz w:val="26"/>
          <w:szCs w:val="26"/>
        </w:rPr>
        <w:t xml:space="preserve"> в отчетном году  </w:t>
      </w:r>
      <w:r w:rsidR="003104CC" w:rsidRPr="00610349">
        <w:rPr>
          <w:rFonts w:ascii="Times New Roman" w:hAnsi="Times New Roman" w:cs="Times New Roman"/>
          <w:sz w:val="26"/>
          <w:szCs w:val="26"/>
        </w:rPr>
        <w:t xml:space="preserve">организован </w:t>
      </w:r>
      <w:r w:rsidRPr="00610349">
        <w:rPr>
          <w:rFonts w:ascii="Times New Roman" w:hAnsi="Times New Roman" w:cs="Times New Roman"/>
          <w:sz w:val="26"/>
          <w:szCs w:val="26"/>
        </w:rPr>
        <w:t xml:space="preserve">   в соответствии с учебным</w:t>
      </w:r>
      <w:r w:rsidR="006A1483" w:rsidRPr="00610349">
        <w:rPr>
          <w:rFonts w:ascii="Times New Roman" w:hAnsi="Times New Roman" w:cs="Times New Roman"/>
          <w:sz w:val="26"/>
          <w:szCs w:val="26"/>
        </w:rPr>
        <w:t>и</w:t>
      </w:r>
      <w:r w:rsidRPr="00610349">
        <w:rPr>
          <w:rFonts w:ascii="Times New Roman" w:hAnsi="Times New Roman" w:cs="Times New Roman"/>
          <w:sz w:val="26"/>
          <w:szCs w:val="26"/>
        </w:rPr>
        <w:t xml:space="preserve"> план</w:t>
      </w:r>
      <w:r w:rsidR="006A1483" w:rsidRPr="00610349">
        <w:rPr>
          <w:rFonts w:ascii="Times New Roman" w:hAnsi="Times New Roman" w:cs="Times New Roman"/>
          <w:sz w:val="26"/>
          <w:szCs w:val="26"/>
        </w:rPr>
        <w:t xml:space="preserve">ами </w:t>
      </w:r>
      <w:r w:rsidRPr="00610349">
        <w:rPr>
          <w:rFonts w:ascii="Times New Roman" w:hAnsi="Times New Roman" w:cs="Times New Roman"/>
          <w:sz w:val="26"/>
          <w:szCs w:val="26"/>
        </w:rPr>
        <w:t xml:space="preserve"> соответствующ</w:t>
      </w:r>
      <w:r w:rsidR="006A1483" w:rsidRPr="00610349">
        <w:rPr>
          <w:rFonts w:ascii="Times New Roman" w:hAnsi="Times New Roman" w:cs="Times New Roman"/>
          <w:sz w:val="26"/>
          <w:szCs w:val="26"/>
        </w:rPr>
        <w:t>их</w:t>
      </w:r>
      <w:r w:rsidRPr="00610349">
        <w:rPr>
          <w:rFonts w:ascii="Times New Roman" w:hAnsi="Times New Roman" w:cs="Times New Roman"/>
          <w:sz w:val="26"/>
          <w:szCs w:val="26"/>
        </w:rPr>
        <w:t xml:space="preserve"> образовательн</w:t>
      </w:r>
      <w:r w:rsidR="006A1483" w:rsidRPr="00610349">
        <w:rPr>
          <w:rFonts w:ascii="Times New Roman" w:hAnsi="Times New Roman" w:cs="Times New Roman"/>
          <w:sz w:val="26"/>
          <w:szCs w:val="26"/>
        </w:rPr>
        <w:t>ых программ</w:t>
      </w:r>
      <w:r w:rsidRPr="00610349">
        <w:rPr>
          <w:rFonts w:ascii="Times New Roman" w:hAnsi="Times New Roman" w:cs="Times New Roman"/>
          <w:sz w:val="26"/>
          <w:szCs w:val="26"/>
        </w:rPr>
        <w:t xml:space="preserve"> (программы подготовки специалистов среднего звена). </w:t>
      </w:r>
    </w:p>
    <w:p w:rsidR="00E50BBC" w:rsidRPr="00610349" w:rsidRDefault="00E50BBC" w:rsidP="0091236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В процессе освоения образовательных программ </w:t>
      </w:r>
      <w:r w:rsidR="003104CC" w:rsidRPr="00610349">
        <w:rPr>
          <w:rFonts w:ascii="Times New Roman" w:hAnsi="Times New Roman" w:cs="Times New Roman"/>
          <w:sz w:val="26"/>
          <w:szCs w:val="26"/>
        </w:rPr>
        <w:t>обучающимся</w:t>
      </w:r>
      <w:r w:rsidRPr="00610349">
        <w:rPr>
          <w:rFonts w:ascii="Times New Roman" w:hAnsi="Times New Roman" w:cs="Times New Roman"/>
          <w:sz w:val="26"/>
          <w:szCs w:val="26"/>
        </w:rPr>
        <w:t xml:space="preserve"> предоставлялись каникулы.</w:t>
      </w:r>
      <w:r w:rsidR="00BD17F1" w:rsidRPr="00610349">
        <w:rPr>
          <w:rFonts w:ascii="Times New Roman" w:hAnsi="Times New Roman" w:cs="Times New Roman"/>
          <w:sz w:val="26"/>
          <w:szCs w:val="26"/>
        </w:rPr>
        <w:t xml:space="preserve"> </w:t>
      </w:r>
      <w:r w:rsidRPr="00610349">
        <w:rPr>
          <w:rFonts w:ascii="Times New Roman" w:hAnsi="Times New Roman" w:cs="Times New Roman"/>
          <w:sz w:val="26"/>
          <w:szCs w:val="26"/>
        </w:rPr>
        <w:t>Продолжительность каникул составляла от восьми до одиннадцати недель в учебном году, в том числе не менее двух недель в зимний период.</w:t>
      </w:r>
    </w:p>
    <w:p w:rsidR="001375D4" w:rsidRPr="00610349" w:rsidRDefault="001375D4" w:rsidP="0091236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lastRenderedPageBreak/>
        <w:t xml:space="preserve">Согласно ФГОС СПО </w:t>
      </w:r>
      <w:r w:rsidR="00DA733F">
        <w:rPr>
          <w:rFonts w:ascii="Times New Roman" w:hAnsi="Times New Roman" w:cs="Times New Roman"/>
          <w:sz w:val="26"/>
          <w:szCs w:val="26"/>
        </w:rPr>
        <w:t xml:space="preserve">по специальностям, реализуемым в Филиале, </w:t>
      </w:r>
      <w:r w:rsidRPr="00610349">
        <w:rPr>
          <w:rFonts w:ascii="Times New Roman" w:hAnsi="Times New Roman" w:cs="Times New Roman"/>
          <w:sz w:val="26"/>
          <w:szCs w:val="26"/>
        </w:rPr>
        <w:t>м</w:t>
      </w:r>
      <w:r w:rsidR="00E50BBC" w:rsidRPr="00610349">
        <w:rPr>
          <w:rFonts w:ascii="Times New Roman" w:hAnsi="Times New Roman" w:cs="Times New Roman"/>
          <w:sz w:val="26"/>
          <w:szCs w:val="26"/>
        </w:rPr>
        <w:t>аксимальный объем учебной нагрузки студента составлял 54 академических часа в неделю, включая все виды аудиторной и внеаудиторной учебной нагрузки.</w:t>
      </w:r>
    </w:p>
    <w:p w:rsidR="00E50BBC" w:rsidRPr="00610349" w:rsidRDefault="00E50BBC" w:rsidP="0091236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Учебная деятельность предусматривала учебные занятия (лекция, практическое занятие, лабораторное занятие, семинары), самостоятельную работу, выполнение курсовой работы, производственную практику, преддипломную практику и  другие виды учебной деятельности, определенные учебным планом.</w:t>
      </w:r>
    </w:p>
    <w:p w:rsidR="00E50BBC" w:rsidRPr="00610349" w:rsidRDefault="00E50BBC" w:rsidP="0091236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Для всех видов аудиторных занятий академический час в </w:t>
      </w:r>
      <w:r w:rsidR="00D4687D" w:rsidRPr="00610349">
        <w:rPr>
          <w:rFonts w:ascii="Times New Roman" w:hAnsi="Times New Roman" w:cs="Times New Roman"/>
          <w:sz w:val="26"/>
          <w:szCs w:val="26"/>
        </w:rPr>
        <w:t>Филиале</w:t>
      </w:r>
      <w:r w:rsidRPr="00610349">
        <w:rPr>
          <w:rFonts w:ascii="Times New Roman" w:hAnsi="Times New Roman" w:cs="Times New Roman"/>
          <w:sz w:val="26"/>
          <w:szCs w:val="26"/>
        </w:rPr>
        <w:t xml:space="preserve">  </w:t>
      </w:r>
      <w:r w:rsidR="006A1483" w:rsidRPr="00610349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Pr="00610349">
        <w:rPr>
          <w:rFonts w:ascii="Times New Roman" w:hAnsi="Times New Roman" w:cs="Times New Roman"/>
          <w:sz w:val="26"/>
          <w:szCs w:val="26"/>
        </w:rPr>
        <w:t xml:space="preserve">  45 минут.</w:t>
      </w:r>
    </w:p>
    <w:p w:rsidR="00E50BBC" w:rsidRPr="00610349" w:rsidRDefault="00E50BBC" w:rsidP="00912362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Обучение по образовательным программам среднего профессионального образования </w:t>
      </w:r>
      <w:r w:rsidR="003104CC" w:rsidRPr="00610349">
        <w:rPr>
          <w:rFonts w:ascii="Times New Roman" w:hAnsi="Times New Roman" w:cs="Times New Roman"/>
          <w:sz w:val="26"/>
          <w:szCs w:val="26"/>
        </w:rPr>
        <w:t xml:space="preserve">лиц </w:t>
      </w:r>
      <w:r w:rsidRPr="00610349">
        <w:rPr>
          <w:rFonts w:ascii="Times New Roman" w:hAnsi="Times New Roman" w:cs="Times New Roman"/>
          <w:sz w:val="26"/>
          <w:szCs w:val="26"/>
        </w:rPr>
        <w:t xml:space="preserve"> с ограниченными возможностями здоровья осуществлялось с учетом особенностей психофизического развития, индивидуальных возможностей и состояния здоровья </w:t>
      </w:r>
      <w:r w:rsidR="006A1483" w:rsidRPr="00610349">
        <w:rPr>
          <w:rFonts w:ascii="Times New Roman" w:hAnsi="Times New Roman" w:cs="Times New Roman"/>
          <w:sz w:val="26"/>
          <w:szCs w:val="26"/>
        </w:rPr>
        <w:t>данной категории обучающихся</w:t>
      </w:r>
      <w:r w:rsidRPr="00610349">
        <w:rPr>
          <w:rFonts w:ascii="Times New Roman" w:hAnsi="Times New Roman" w:cs="Times New Roman"/>
          <w:sz w:val="26"/>
          <w:szCs w:val="26"/>
        </w:rPr>
        <w:t xml:space="preserve">. </w:t>
      </w:r>
      <w:r w:rsidR="0090462F" w:rsidRPr="00610349">
        <w:rPr>
          <w:rFonts w:ascii="Times New Roman" w:hAnsi="Times New Roman" w:cs="Times New Roman"/>
          <w:sz w:val="26"/>
          <w:szCs w:val="26"/>
        </w:rPr>
        <w:t xml:space="preserve">В таблице 6 дана </w:t>
      </w:r>
      <w:r w:rsidR="00714B84" w:rsidRPr="00610349">
        <w:rPr>
          <w:rFonts w:ascii="Times New Roman" w:hAnsi="Times New Roman" w:cs="Times New Roman"/>
          <w:sz w:val="26"/>
          <w:szCs w:val="26"/>
        </w:rPr>
        <w:t>динамика движения</w:t>
      </w:r>
      <w:r w:rsidR="0090462F" w:rsidRPr="00610349">
        <w:rPr>
          <w:rFonts w:ascii="Times New Roman" w:hAnsi="Times New Roman" w:cs="Times New Roman"/>
          <w:sz w:val="26"/>
          <w:szCs w:val="26"/>
        </w:rPr>
        <w:t xml:space="preserve"> обучающихся</w:t>
      </w:r>
      <w:r w:rsidR="00D4687D" w:rsidRPr="00610349">
        <w:rPr>
          <w:rFonts w:ascii="Times New Roman" w:hAnsi="Times New Roman" w:cs="Times New Roman"/>
          <w:sz w:val="26"/>
          <w:szCs w:val="26"/>
        </w:rPr>
        <w:t xml:space="preserve"> в отчетном периоде</w:t>
      </w:r>
      <w:r w:rsidR="0090462F" w:rsidRPr="00610349">
        <w:rPr>
          <w:rFonts w:ascii="Times New Roman" w:hAnsi="Times New Roman" w:cs="Times New Roman"/>
          <w:sz w:val="26"/>
          <w:szCs w:val="26"/>
        </w:rPr>
        <w:t>.</w:t>
      </w:r>
    </w:p>
    <w:p w:rsidR="00E50BBC" w:rsidRPr="00610349" w:rsidRDefault="00E50BBC" w:rsidP="00912362">
      <w:pPr>
        <w:pStyle w:val="a8"/>
        <w:spacing w:after="0"/>
        <w:rPr>
          <w:sz w:val="26"/>
          <w:szCs w:val="26"/>
        </w:rPr>
      </w:pPr>
    </w:p>
    <w:p w:rsidR="00E50BBC" w:rsidRPr="005B0182" w:rsidRDefault="00E50BBC" w:rsidP="00912362">
      <w:pPr>
        <w:pStyle w:val="a8"/>
        <w:spacing w:after="0"/>
        <w:rPr>
          <w:sz w:val="26"/>
          <w:szCs w:val="26"/>
        </w:rPr>
      </w:pPr>
      <w:r w:rsidRPr="005B0182">
        <w:rPr>
          <w:sz w:val="26"/>
          <w:szCs w:val="26"/>
        </w:rPr>
        <w:t xml:space="preserve">Таблица  </w:t>
      </w:r>
      <w:r w:rsidR="0090462F" w:rsidRPr="005B0182">
        <w:rPr>
          <w:sz w:val="26"/>
          <w:szCs w:val="26"/>
        </w:rPr>
        <w:t>6</w:t>
      </w:r>
      <w:r w:rsidRPr="005B0182">
        <w:rPr>
          <w:sz w:val="26"/>
          <w:szCs w:val="26"/>
        </w:rPr>
        <w:t xml:space="preserve"> - Динамика движения </w:t>
      </w:r>
      <w:r w:rsidR="0090462F" w:rsidRPr="005B0182">
        <w:rPr>
          <w:sz w:val="26"/>
          <w:szCs w:val="26"/>
        </w:rPr>
        <w:t>обучающихся</w:t>
      </w:r>
      <w:r w:rsidRPr="005B0182">
        <w:rPr>
          <w:sz w:val="26"/>
          <w:szCs w:val="26"/>
        </w:rPr>
        <w:t xml:space="preserve"> за 202</w:t>
      </w:r>
      <w:r w:rsidR="003F1472" w:rsidRPr="005B0182">
        <w:rPr>
          <w:sz w:val="26"/>
          <w:szCs w:val="26"/>
        </w:rPr>
        <w:t>4</w:t>
      </w:r>
      <w:r w:rsidRPr="005B0182">
        <w:rPr>
          <w:sz w:val="26"/>
          <w:szCs w:val="26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3"/>
        <w:gridCol w:w="1569"/>
        <w:gridCol w:w="1907"/>
        <w:gridCol w:w="2116"/>
        <w:gridCol w:w="1887"/>
      </w:tblGrid>
      <w:tr w:rsidR="00E50BBC" w:rsidRPr="005B0182" w:rsidTr="003C2FD1">
        <w:tc>
          <w:tcPr>
            <w:tcW w:w="2235" w:type="dxa"/>
            <w:shd w:val="clear" w:color="auto" w:fill="auto"/>
          </w:tcPr>
          <w:p w:rsidR="00E50BBC" w:rsidRPr="005B0182" w:rsidRDefault="00E50BBC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182">
              <w:rPr>
                <w:rFonts w:ascii="Times New Roman" w:hAnsi="Times New Roman" w:cs="Times New Roman"/>
                <w:sz w:val="26"/>
                <w:szCs w:val="26"/>
              </w:rPr>
              <w:t>Специальность</w:t>
            </w:r>
          </w:p>
        </w:tc>
        <w:tc>
          <w:tcPr>
            <w:tcW w:w="1569" w:type="dxa"/>
            <w:shd w:val="clear" w:color="auto" w:fill="auto"/>
          </w:tcPr>
          <w:p w:rsidR="00E50BBC" w:rsidRPr="005B0182" w:rsidRDefault="00E50BBC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182">
              <w:rPr>
                <w:rFonts w:ascii="Times New Roman" w:hAnsi="Times New Roman" w:cs="Times New Roman"/>
                <w:sz w:val="26"/>
                <w:szCs w:val="26"/>
              </w:rPr>
              <w:t>Контингент</w:t>
            </w:r>
          </w:p>
          <w:p w:rsidR="00E50BBC" w:rsidRPr="005B0182" w:rsidRDefault="00E50BBC" w:rsidP="003F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182">
              <w:rPr>
                <w:rFonts w:ascii="Times New Roman" w:hAnsi="Times New Roman" w:cs="Times New Roman"/>
                <w:sz w:val="26"/>
                <w:szCs w:val="26"/>
              </w:rPr>
              <w:t>на 30.12.202</w:t>
            </w:r>
            <w:r w:rsidR="005B0182" w:rsidRPr="005B018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B0182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907" w:type="dxa"/>
            <w:shd w:val="clear" w:color="auto" w:fill="auto"/>
          </w:tcPr>
          <w:p w:rsidR="00E50BBC" w:rsidRPr="005B0182" w:rsidRDefault="00E50BBC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182">
              <w:rPr>
                <w:rFonts w:ascii="Times New Roman" w:hAnsi="Times New Roman" w:cs="Times New Roman"/>
                <w:sz w:val="26"/>
                <w:szCs w:val="26"/>
              </w:rPr>
              <w:t>Восстановлено</w:t>
            </w:r>
          </w:p>
        </w:tc>
        <w:tc>
          <w:tcPr>
            <w:tcW w:w="1970" w:type="dxa"/>
            <w:shd w:val="clear" w:color="auto" w:fill="auto"/>
          </w:tcPr>
          <w:p w:rsidR="00E50BBC" w:rsidRPr="005B0182" w:rsidRDefault="00E50BBC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182">
              <w:rPr>
                <w:rFonts w:ascii="Times New Roman" w:hAnsi="Times New Roman" w:cs="Times New Roman"/>
                <w:sz w:val="26"/>
                <w:szCs w:val="26"/>
              </w:rPr>
              <w:t>Перевод</w:t>
            </w:r>
          </w:p>
          <w:p w:rsidR="00E50BBC" w:rsidRPr="005B0182" w:rsidRDefault="00E50BBC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182">
              <w:rPr>
                <w:rFonts w:ascii="Times New Roman" w:hAnsi="Times New Roman" w:cs="Times New Roman"/>
                <w:sz w:val="26"/>
                <w:szCs w:val="26"/>
              </w:rPr>
              <w:t xml:space="preserve"> из других образовательных организаций</w:t>
            </w:r>
          </w:p>
        </w:tc>
        <w:tc>
          <w:tcPr>
            <w:tcW w:w="1890" w:type="dxa"/>
            <w:shd w:val="clear" w:color="auto" w:fill="auto"/>
          </w:tcPr>
          <w:p w:rsidR="00E50BBC" w:rsidRPr="005B0182" w:rsidRDefault="00E50BBC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182">
              <w:rPr>
                <w:rFonts w:ascii="Times New Roman" w:hAnsi="Times New Roman" w:cs="Times New Roman"/>
                <w:sz w:val="26"/>
                <w:szCs w:val="26"/>
              </w:rPr>
              <w:t>Отчислено</w:t>
            </w:r>
          </w:p>
        </w:tc>
      </w:tr>
      <w:tr w:rsidR="00E50BBC" w:rsidRPr="005B0182" w:rsidTr="003C2FD1">
        <w:tc>
          <w:tcPr>
            <w:tcW w:w="2235" w:type="dxa"/>
            <w:shd w:val="clear" w:color="auto" w:fill="auto"/>
          </w:tcPr>
          <w:p w:rsidR="00E50BBC" w:rsidRPr="005B0182" w:rsidRDefault="00E50BBC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182">
              <w:rPr>
                <w:rFonts w:ascii="Times New Roman" w:hAnsi="Times New Roman" w:cs="Times New Roman"/>
                <w:sz w:val="26"/>
                <w:szCs w:val="26"/>
              </w:rPr>
              <w:t>Лечебное дело</w:t>
            </w:r>
          </w:p>
        </w:tc>
        <w:tc>
          <w:tcPr>
            <w:tcW w:w="1569" w:type="dxa"/>
            <w:shd w:val="clear" w:color="auto" w:fill="auto"/>
          </w:tcPr>
          <w:p w:rsidR="00E50BBC" w:rsidRPr="005B0182" w:rsidRDefault="005B0182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01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5B018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114991" w:rsidRPr="005B01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907" w:type="dxa"/>
            <w:shd w:val="clear" w:color="auto" w:fill="auto"/>
          </w:tcPr>
          <w:p w:rsidR="00E50BBC" w:rsidRPr="005B0182" w:rsidRDefault="003F1472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1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0" w:type="dxa"/>
            <w:shd w:val="clear" w:color="auto" w:fill="auto"/>
          </w:tcPr>
          <w:p w:rsidR="00E50BBC" w:rsidRPr="005B0182" w:rsidRDefault="003F1472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18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90" w:type="dxa"/>
            <w:shd w:val="clear" w:color="auto" w:fill="auto"/>
          </w:tcPr>
          <w:p w:rsidR="00E50BBC" w:rsidRPr="005B0182" w:rsidRDefault="003F1472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18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E50BBC" w:rsidRPr="005B0182" w:rsidTr="003C2FD1">
        <w:tc>
          <w:tcPr>
            <w:tcW w:w="2235" w:type="dxa"/>
            <w:shd w:val="clear" w:color="auto" w:fill="auto"/>
          </w:tcPr>
          <w:p w:rsidR="00E50BBC" w:rsidRPr="005B0182" w:rsidRDefault="00E50BBC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182">
              <w:rPr>
                <w:rFonts w:ascii="Times New Roman" w:hAnsi="Times New Roman" w:cs="Times New Roman"/>
                <w:sz w:val="26"/>
                <w:szCs w:val="26"/>
              </w:rPr>
              <w:t>Сестринское дело (очная форма)</w:t>
            </w:r>
          </w:p>
        </w:tc>
        <w:tc>
          <w:tcPr>
            <w:tcW w:w="1569" w:type="dxa"/>
            <w:shd w:val="clear" w:color="auto" w:fill="auto"/>
          </w:tcPr>
          <w:p w:rsidR="00E50BBC" w:rsidRPr="005B0182" w:rsidRDefault="00BD17F1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1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B0182" w:rsidRPr="005B018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907" w:type="dxa"/>
            <w:shd w:val="clear" w:color="auto" w:fill="auto"/>
          </w:tcPr>
          <w:p w:rsidR="00E50BBC" w:rsidRPr="005B0182" w:rsidRDefault="005B0182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18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70" w:type="dxa"/>
            <w:shd w:val="clear" w:color="auto" w:fill="auto"/>
          </w:tcPr>
          <w:p w:rsidR="00E50BBC" w:rsidRPr="005B0182" w:rsidRDefault="005B0182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1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:rsidR="00E50BBC" w:rsidRPr="005B0182" w:rsidRDefault="006C0363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18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B0182" w:rsidRPr="005B018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E50BBC" w:rsidRPr="005B0182" w:rsidTr="003C2FD1">
        <w:tc>
          <w:tcPr>
            <w:tcW w:w="2235" w:type="dxa"/>
            <w:shd w:val="clear" w:color="auto" w:fill="auto"/>
          </w:tcPr>
          <w:p w:rsidR="00E50BBC" w:rsidRPr="005B0182" w:rsidRDefault="00E50BBC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182">
              <w:rPr>
                <w:rFonts w:ascii="Times New Roman" w:hAnsi="Times New Roman" w:cs="Times New Roman"/>
                <w:sz w:val="26"/>
                <w:szCs w:val="26"/>
              </w:rPr>
              <w:t>Сестринское дело (очно - заочная форма)</w:t>
            </w:r>
          </w:p>
        </w:tc>
        <w:tc>
          <w:tcPr>
            <w:tcW w:w="1569" w:type="dxa"/>
            <w:shd w:val="clear" w:color="auto" w:fill="auto"/>
          </w:tcPr>
          <w:p w:rsidR="00E50BBC" w:rsidRPr="005B0182" w:rsidRDefault="005B0182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0182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907" w:type="dxa"/>
            <w:shd w:val="clear" w:color="auto" w:fill="auto"/>
          </w:tcPr>
          <w:p w:rsidR="00E50BBC" w:rsidRPr="005B0182" w:rsidRDefault="00E50BBC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0" w:type="dxa"/>
            <w:shd w:val="clear" w:color="auto" w:fill="auto"/>
          </w:tcPr>
          <w:p w:rsidR="00E50BBC" w:rsidRPr="005B0182" w:rsidRDefault="00E50BBC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90" w:type="dxa"/>
            <w:shd w:val="clear" w:color="auto" w:fill="auto"/>
          </w:tcPr>
          <w:p w:rsidR="00E50BBC" w:rsidRPr="005B0182" w:rsidRDefault="005B0182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18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E50BBC" w:rsidRPr="00610349" w:rsidTr="003C2FD1">
        <w:tc>
          <w:tcPr>
            <w:tcW w:w="2235" w:type="dxa"/>
            <w:shd w:val="clear" w:color="auto" w:fill="auto"/>
          </w:tcPr>
          <w:p w:rsidR="00E50BBC" w:rsidRPr="005B0182" w:rsidRDefault="00E50BBC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182">
              <w:rPr>
                <w:rFonts w:ascii="Times New Roman" w:hAnsi="Times New Roman" w:cs="Times New Roman"/>
                <w:sz w:val="26"/>
                <w:szCs w:val="26"/>
              </w:rPr>
              <w:t>Всего:</w:t>
            </w:r>
          </w:p>
        </w:tc>
        <w:tc>
          <w:tcPr>
            <w:tcW w:w="1569" w:type="dxa"/>
            <w:shd w:val="clear" w:color="auto" w:fill="auto"/>
          </w:tcPr>
          <w:p w:rsidR="00E50BBC" w:rsidRPr="005B0182" w:rsidRDefault="00BD17F1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182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5B0182" w:rsidRPr="005B018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07" w:type="dxa"/>
            <w:shd w:val="clear" w:color="auto" w:fill="auto"/>
          </w:tcPr>
          <w:p w:rsidR="00E50BBC" w:rsidRPr="005B0182" w:rsidRDefault="005B0182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18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70" w:type="dxa"/>
            <w:shd w:val="clear" w:color="auto" w:fill="auto"/>
          </w:tcPr>
          <w:p w:rsidR="00E50BBC" w:rsidRPr="005B0182" w:rsidRDefault="005B0182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1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:rsidR="00E50BBC" w:rsidRPr="005B0182" w:rsidRDefault="005B0182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182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</w:tr>
    </w:tbl>
    <w:p w:rsidR="00E50BBC" w:rsidRPr="00610349" w:rsidRDefault="00E50BBC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0BBC" w:rsidRPr="00610349" w:rsidRDefault="00E50BBC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Анализ причин отсева за 202</w:t>
      </w:r>
      <w:r w:rsidR="005B0182">
        <w:rPr>
          <w:rFonts w:ascii="Times New Roman" w:hAnsi="Times New Roman" w:cs="Times New Roman"/>
          <w:sz w:val="26"/>
          <w:szCs w:val="26"/>
        </w:rPr>
        <w:t>4</w:t>
      </w:r>
      <w:r w:rsidRPr="00610349">
        <w:rPr>
          <w:rFonts w:ascii="Times New Roman" w:hAnsi="Times New Roman" w:cs="Times New Roman"/>
          <w:sz w:val="26"/>
          <w:szCs w:val="26"/>
        </w:rPr>
        <w:t xml:space="preserve"> год: </w:t>
      </w:r>
    </w:p>
    <w:p w:rsidR="00E50BBC" w:rsidRPr="00610349" w:rsidRDefault="00E50BBC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-  недостаточная  профессиональная  ориентированность молодых людей, </w:t>
      </w:r>
    </w:p>
    <w:p w:rsidR="00E50BBC" w:rsidRPr="00610349" w:rsidRDefault="00E50BBC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- перемена места жительства,</w:t>
      </w:r>
    </w:p>
    <w:p w:rsidR="006A1483" w:rsidRPr="00610349" w:rsidRDefault="006A1483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- трудность совмещения работы с обучением (очно – заочная форма обучения)</w:t>
      </w:r>
      <w:r w:rsidR="00BE0C49" w:rsidRPr="00610349">
        <w:rPr>
          <w:rFonts w:ascii="Times New Roman" w:hAnsi="Times New Roman" w:cs="Times New Roman"/>
          <w:sz w:val="26"/>
          <w:szCs w:val="26"/>
        </w:rPr>
        <w:t>,</w:t>
      </w:r>
    </w:p>
    <w:p w:rsidR="00EC20C4" w:rsidRPr="00610349" w:rsidRDefault="00EC20C4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- другие причины (семейные и личные обстоятельства).</w:t>
      </w:r>
    </w:p>
    <w:p w:rsidR="00E50BBC" w:rsidRPr="00610349" w:rsidRDefault="008E2BFD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Основные мероприятия </w:t>
      </w:r>
      <w:r w:rsidR="00EC20C4" w:rsidRPr="00610349">
        <w:rPr>
          <w:rFonts w:ascii="Times New Roman" w:hAnsi="Times New Roman" w:cs="Times New Roman"/>
          <w:sz w:val="26"/>
          <w:szCs w:val="26"/>
        </w:rPr>
        <w:t>Филиала</w:t>
      </w:r>
      <w:r w:rsidR="00714B84" w:rsidRPr="00610349">
        <w:rPr>
          <w:rFonts w:ascii="Times New Roman" w:hAnsi="Times New Roman" w:cs="Times New Roman"/>
          <w:sz w:val="26"/>
          <w:szCs w:val="26"/>
        </w:rPr>
        <w:t xml:space="preserve"> </w:t>
      </w:r>
      <w:r w:rsidR="00E50BBC" w:rsidRPr="00610349">
        <w:rPr>
          <w:rFonts w:ascii="Times New Roman" w:hAnsi="Times New Roman" w:cs="Times New Roman"/>
          <w:sz w:val="26"/>
          <w:szCs w:val="26"/>
        </w:rPr>
        <w:t>по профилактике отчисления и сохранению контингента обучаемых лиц:</w:t>
      </w:r>
    </w:p>
    <w:p w:rsidR="00E50BBC" w:rsidRPr="00610349" w:rsidRDefault="00E50BBC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-</w:t>
      </w:r>
      <w:r w:rsidR="00714B84" w:rsidRPr="00610349">
        <w:rPr>
          <w:rFonts w:ascii="Times New Roman" w:hAnsi="Times New Roman" w:cs="Times New Roman"/>
          <w:sz w:val="26"/>
          <w:szCs w:val="26"/>
        </w:rPr>
        <w:t xml:space="preserve"> </w:t>
      </w:r>
      <w:r w:rsidRPr="00610349">
        <w:rPr>
          <w:rFonts w:ascii="Times New Roman" w:hAnsi="Times New Roman" w:cs="Times New Roman"/>
          <w:sz w:val="26"/>
          <w:szCs w:val="26"/>
        </w:rPr>
        <w:t xml:space="preserve">план мероприятий по сохранению контингента; </w:t>
      </w:r>
    </w:p>
    <w:p w:rsidR="00E50BBC" w:rsidRPr="00610349" w:rsidRDefault="00E50BBC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- комплекс  мер  по  адаптации  первокурсников;  </w:t>
      </w:r>
    </w:p>
    <w:p w:rsidR="00E50BBC" w:rsidRPr="00610349" w:rsidRDefault="00E50BBC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- психологическое   тестирование  с  целью  выявления  уровня   адаптации,   мотивов   выбора   специальности,  индивидуально  - психологических особенностей;</w:t>
      </w:r>
    </w:p>
    <w:p w:rsidR="00E50BBC" w:rsidRPr="00610349" w:rsidRDefault="00E50BBC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-</w:t>
      </w:r>
      <w:r w:rsidR="00714B84" w:rsidRPr="00610349">
        <w:rPr>
          <w:rFonts w:ascii="Times New Roman" w:hAnsi="Times New Roman" w:cs="Times New Roman"/>
          <w:sz w:val="26"/>
          <w:szCs w:val="26"/>
        </w:rPr>
        <w:t xml:space="preserve"> </w:t>
      </w:r>
      <w:r w:rsidRPr="00610349">
        <w:rPr>
          <w:rFonts w:ascii="Times New Roman" w:hAnsi="Times New Roman" w:cs="Times New Roman"/>
          <w:sz w:val="26"/>
          <w:szCs w:val="26"/>
        </w:rPr>
        <w:t>индивидуальная   и   групповая   работа  заведующих отделениями, кураторов,</w:t>
      </w:r>
      <w:r w:rsidR="00DA733F">
        <w:rPr>
          <w:rFonts w:ascii="Times New Roman" w:hAnsi="Times New Roman" w:cs="Times New Roman"/>
          <w:sz w:val="26"/>
          <w:szCs w:val="26"/>
        </w:rPr>
        <w:t xml:space="preserve"> педагога-психолога,</w:t>
      </w:r>
      <w:r w:rsidRPr="00610349">
        <w:rPr>
          <w:rFonts w:ascii="Times New Roman" w:hAnsi="Times New Roman" w:cs="Times New Roman"/>
          <w:sz w:val="26"/>
          <w:szCs w:val="26"/>
        </w:rPr>
        <w:t xml:space="preserve">  социального педагога, представителей администрации </w:t>
      </w:r>
      <w:r w:rsidR="00EC20C4" w:rsidRPr="00610349">
        <w:rPr>
          <w:rFonts w:ascii="Times New Roman" w:hAnsi="Times New Roman" w:cs="Times New Roman"/>
          <w:sz w:val="26"/>
          <w:szCs w:val="26"/>
        </w:rPr>
        <w:t>филиала</w:t>
      </w:r>
      <w:r w:rsidRPr="00610349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E50BBC" w:rsidRPr="00610349" w:rsidRDefault="00E50BBC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- организация  внеаудиторной   работы педагога – организатора</w:t>
      </w:r>
      <w:r w:rsidR="00EC20C4" w:rsidRPr="00610349">
        <w:rPr>
          <w:rFonts w:ascii="Times New Roman" w:hAnsi="Times New Roman" w:cs="Times New Roman"/>
          <w:sz w:val="26"/>
          <w:szCs w:val="26"/>
        </w:rPr>
        <w:t xml:space="preserve"> по  вовлечению</w:t>
      </w:r>
      <w:r w:rsidR="00714B84" w:rsidRPr="00610349">
        <w:rPr>
          <w:rFonts w:ascii="Times New Roman" w:hAnsi="Times New Roman" w:cs="Times New Roman"/>
          <w:sz w:val="26"/>
          <w:szCs w:val="26"/>
        </w:rPr>
        <w:t xml:space="preserve"> обучающихся</w:t>
      </w:r>
      <w:r w:rsidRPr="00610349">
        <w:rPr>
          <w:rFonts w:ascii="Times New Roman" w:hAnsi="Times New Roman" w:cs="Times New Roman"/>
          <w:sz w:val="26"/>
          <w:szCs w:val="26"/>
        </w:rPr>
        <w:t xml:space="preserve">  в  досуговую  деятельность;</w:t>
      </w:r>
    </w:p>
    <w:p w:rsidR="00E50BBC" w:rsidRPr="00610349" w:rsidRDefault="00E50BBC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lastRenderedPageBreak/>
        <w:t xml:space="preserve">- организация бесед специалистов правоохранительных органов </w:t>
      </w:r>
      <w:r w:rsidR="008E2BFD" w:rsidRPr="00610349">
        <w:rPr>
          <w:rFonts w:ascii="Times New Roman" w:hAnsi="Times New Roman" w:cs="Times New Roman"/>
          <w:sz w:val="26"/>
          <w:szCs w:val="26"/>
        </w:rPr>
        <w:t>с обучающимися</w:t>
      </w:r>
      <w:r w:rsidRPr="00610349">
        <w:rPr>
          <w:rFonts w:ascii="Times New Roman" w:hAnsi="Times New Roman" w:cs="Times New Roman"/>
          <w:sz w:val="26"/>
          <w:szCs w:val="26"/>
        </w:rPr>
        <w:t xml:space="preserve"> по вопросам профилактики правонарушений, коррупции, антитеррористической деятельности;</w:t>
      </w:r>
    </w:p>
    <w:p w:rsidR="00E50BBC" w:rsidRPr="00610349" w:rsidRDefault="00E50BBC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- мониторинг  успеваемости    </w:t>
      </w:r>
      <w:r w:rsidR="008E2BFD" w:rsidRPr="00610349">
        <w:rPr>
          <w:rFonts w:ascii="Times New Roman" w:hAnsi="Times New Roman" w:cs="Times New Roman"/>
          <w:sz w:val="26"/>
          <w:szCs w:val="26"/>
        </w:rPr>
        <w:t>обучающихся</w:t>
      </w:r>
      <w:r w:rsidRPr="00610349">
        <w:rPr>
          <w:rFonts w:ascii="Times New Roman" w:hAnsi="Times New Roman" w:cs="Times New Roman"/>
          <w:sz w:val="26"/>
          <w:szCs w:val="26"/>
        </w:rPr>
        <w:t xml:space="preserve">;  </w:t>
      </w:r>
    </w:p>
    <w:p w:rsidR="00E50BBC" w:rsidRPr="00610349" w:rsidRDefault="00E50BBC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- мониторинг  посещаемости  </w:t>
      </w:r>
      <w:r w:rsidR="008E2BFD" w:rsidRPr="00610349">
        <w:rPr>
          <w:rFonts w:ascii="Times New Roman" w:hAnsi="Times New Roman" w:cs="Times New Roman"/>
          <w:sz w:val="26"/>
          <w:szCs w:val="26"/>
        </w:rPr>
        <w:t>обучающихся</w:t>
      </w:r>
      <w:r w:rsidRPr="00610349">
        <w:rPr>
          <w:rFonts w:ascii="Times New Roman" w:hAnsi="Times New Roman" w:cs="Times New Roman"/>
          <w:sz w:val="26"/>
          <w:szCs w:val="26"/>
        </w:rPr>
        <w:t xml:space="preserve">  и  своевременное  оповещение  родителей (законных представителей) о возникших проблемах, вовлечение их в учебно-воспитательный процесс;</w:t>
      </w:r>
    </w:p>
    <w:p w:rsidR="001660BB" w:rsidRPr="00610349" w:rsidRDefault="001660BB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- работа старостата по сохранению контингента обучающихся;</w:t>
      </w:r>
    </w:p>
    <w:p w:rsidR="00E50BBC" w:rsidRPr="00610349" w:rsidRDefault="00E50BBC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- проведение </w:t>
      </w:r>
      <w:r w:rsidR="00714B84" w:rsidRPr="00610349">
        <w:rPr>
          <w:rFonts w:ascii="Times New Roman" w:hAnsi="Times New Roman" w:cs="Times New Roman"/>
          <w:sz w:val="26"/>
          <w:szCs w:val="26"/>
        </w:rPr>
        <w:t>мероприятий</w:t>
      </w:r>
      <w:r w:rsidRPr="00610349">
        <w:rPr>
          <w:rFonts w:ascii="Times New Roman" w:hAnsi="Times New Roman" w:cs="Times New Roman"/>
          <w:sz w:val="26"/>
          <w:szCs w:val="26"/>
        </w:rPr>
        <w:t xml:space="preserve"> по содействию в трудоустройстве выпускников</w:t>
      </w:r>
      <w:r w:rsidR="008E2BFD" w:rsidRPr="00610349">
        <w:rPr>
          <w:rFonts w:ascii="Times New Roman" w:hAnsi="Times New Roman" w:cs="Times New Roman"/>
          <w:sz w:val="26"/>
          <w:szCs w:val="26"/>
        </w:rPr>
        <w:t xml:space="preserve"> и др.</w:t>
      </w:r>
    </w:p>
    <w:p w:rsidR="00C71A9B" w:rsidRPr="00610349" w:rsidRDefault="00AB6B17" w:rsidP="00C71A9B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  <w:u w:val="single"/>
        </w:rPr>
        <w:t>Вывод:</w:t>
      </w:r>
      <w:r w:rsidR="00C71A9B" w:rsidRPr="00610349">
        <w:rPr>
          <w:rFonts w:ascii="Times New Roman" w:hAnsi="Times New Roman" w:cs="Times New Roman"/>
          <w:sz w:val="26"/>
          <w:szCs w:val="26"/>
        </w:rPr>
        <w:t xml:space="preserve"> Образовательный процесс в  Филиале за отчетный период  осуществлялся в соответствии с  Федеральными законами Российской Федерации, приказами  министерства образования и науки РФ, министерства здравоохранения РФ, распорядительными документам министерства  здравоохранения Приморского края, министерства  образования и науки Приморского края, </w:t>
      </w:r>
      <w:r w:rsidR="00C71A9B" w:rsidRPr="00610349">
        <w:rPr>
          <w:rFonts w:ascii="Times New Roman" w:hAnsi="Times New Roman" w:cs="Times New Roman"/>
          <w:bCs/>
          <w:sz w:val="26"/>
          <w:szCs w:val="26"/>
        </w:rPr>
        <w:t xml:space="preserve">министерства профессионального образования и занятости населения Приморского края, Порядком организации и осуществления образовательной деятельности по образовательным программам среднего профессионального образования  в краевом государственном образовательном бюджетном учреждении  среднего профессионально образования «Владивостокский базовый медицинский колледж»,  </w:t>
      </w:r>
      <w:r w:rsidR="00C71A9B" w:rsidRPr="00610349">
        <w:rPr>
          <w:rFonts w:ascii="Times New Roman" w:hAnsi="Times New Roman" w:cs="Times New Roman"/>
          <w:sz w:val="26"/>
          <w:szCs w:val="26"/>
        </w:rPr>
        <w:t>требованиям Федеральных государственных образовательных стандартов среднего профессионального образования и другими нормативными документами.</w:t>
      </w:r>
    </w:p>
    <w:p w:rsidR="00AB6B17" w:rsidRPr="00610349" w:rsidRDefault="00AB6B17" w:rsidP="00912362">
      <w:pPr>
        <w:pStyle w:val="af9"/>
        <w:spacing w:before="0" w:beforeAutospacing="0" w:after="0" w:afterAutospacing="0"/>
        <w:jc w:val="both"/>
        <w:rPr>
          <w:sz w:val="26"/>
          <w:szCs w:val="26"/>
          <w:u w:val="single"/>
        </w:rPr>
      </w:pPr>
    </w:p>
    <w:p w:rsidR="005B0182" w:rsidRPr="005105F1" w:rsidRDefault="005B0182" w:rsidP="005B018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105F1">
        <w:rPr>
          <w:rFonts w:ascii="Times New Roman" w:hAnsi="Times New Roman" w:cs="Times New Roman"/>
          <w:b/>
          <w:bCs/>
          <w:sz w:val="26"/>
          <w:szCs w:val="26"/>
        </w:rPr>
        <w:t>5.2.</w:t>
      </w:r>
      <w:r w:rsidRPr="005105F1">
        <w:rPr>
          <w:rFonts w:ascii="Times New Roman" w:hAnsi="Times New Roman" w:cs="Times New Roman"/>
          <w:b/>
          <w:sz w:val="26"/>
          <w:szCs w:val="26"/>
        </w:rPr>
        <w:t xml:space="preserve">  УЧЕБНО – МЕТОДИЧЕСКОЕ ОБЕСПЕЧЕНИЕ</w:t>
      </w:r>
    </w:p>
    <w:p w:rsidR="003B6FF0" w:rsidRPr="003B6FF0" w:rsidRDefault="003B6FF0" w:rsidP="003B6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6FF0">
        <w:rPr>
          <w:rFonts w:ascii="Times New Roman" w:hAnsi="Times New Roman" w:cs="Times New Roman"/>
          <w:i/>
          <w:sz w:val="26"/>
          <w:szCs w:val="26"/>
        </w:rPr>
        <w:t>Методическая тема работы колледжа в 2024 году:</w:t>
      </w:r>
      <w:r w:rsidRPr="003B6FF0">
        <w:rPr>
          <w:rFonts w:ascii="Times New Roman" w:hAnsi="Times New Roman" w:cs="Times New Roman"/>
          <w:sz w:val="26"/>
          <w:szCs w:val="26"/>
        </w:rPr>
        <w:t xml:space="preserve"> создание и совершенствование учебно-методического комплекса  по специальностям в соответствии с требованиями новых ФГОС </w:t>
      </w:r>
    </w:p>
    <w:p w:rsidR="003B6FF0" w:rsidRPr="003B6FF0" w:rsidRDefault="003B6FF0" w:rsidP="003B6F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6FF0">
        <w:rPr>
          <w:rFonts w:ascii="Times New Roman" w:hAnsi="Times New Roman" w:cs="Times New Roman"/>
          <w:i/>
          <w:sz w:val="26"/>
          <w:szCs w:val="26"/>
        </w:rPr>
        <w:t>Цель:</w:t>
      </w:r>
      <w:r w:rsidRPr="003B6FF0">
        <w:rPr>
          <w:rFonts w:ascii="Times New Roman" w:hAnsi="Times New Roman" w:cs="Times New Roman"/>
          <w:sz w:val="26"/>
          <w:szCs w:val="26"/>
        </w:rPr>
        <w:t xml:space="preserve"> создание условий для реализации ФГОС СПО по образовательным программам, направленных на обеспечение повышения качества профессиональной подготовки современных квалифицированных специалистов, через развитие цифровой образовательной среды, профессионального потенциала педагогов и информационно-методическое обеспечение образовательного процесса, с учетом требований профессиональных стандартов и работодателей.</w:t>
      </w:r>
    </w:p>
    <w:p w:rsidR="003B6FF0" w:rsidRPr="003B6FF0" w:rsidRDefault="003B6FF0" w:rsidP="003B6F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3B6FF0">
        <w:rPr>
          <w:rFonts w:ascii="Times New Roman" w:eastAsia="Times New Roman" w:hAnsi="Times New Roman" w:cs="Times New Roman"/>
          <w:i/>
          <w:sz w:val="26"/>
          <w:szCs w:val="26"/>
        </w:rPr>
        <w:t>Задачи</w:t>
      </w:r>
      <w:r w:rsidRPr="003B6FF0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</w:p>
    <w:p w:rsidR="003B6FF0" w:rsidRPr="003B6FF0" w:rsidRDefault="003B6FF0" w:rsidP="003B6FF0">
      <w:pPr>
        <w:pStyle w:val="afa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3B6FF0">
        <w:rPr>
          <w:rFonts w:eastAsia="Times New Roman"/>
          <w:sz w:val="26"/>
          <w:szCs w:val="26"/>
          <w:lang w:eastAsia="ru-RU"/>
        </w:rPr>
        <w:t>разработка и обновление локально-нормативных актов (положений), приказов, поддерживающих инновационные процессы сопровождения методической деятельности;</w:t>
      </w:r>
    </w:p>
    <w:p w:rsidR="003B6FF0" w:rsidRPr="003B6FF0" w:rsidRDefault="003B6FF0" w:rsidP="003B6FF0">
      <w:pPr>
        <w:pStyle w:val="afa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3B6FF0">
        <w:rPr>
          <w:rFonts w:eastAsia="Times New Roman"/>
          <w:sz w:val="26"/>
          <w:szCs w:val="26"/>
          <w:lang w:eastAsia="ru-RU"/>
        </w:rPr>
        <w:t>обновление и совершенствование программ подготовки специалистов среднего звена в соответствии с актуализированными ФГОС СПО и с учётом профессиональных стандартов;</w:t>
      </w:r>
    </w:p>
    <w:p w:rsidR="003B6FF0" w:rsidRPr="003B6FF0" w:rsidRDefault="003B6FF0" w:rsidP="003B6FF0">
      <w:pPr>
        <w:pStyle w:val="afa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3B6FF0">
        <w:rPr>
          <w:rFonts w:eastAsia="Times New Roman"/>
          <w:sz w:val="26"/>
          <w:szCs w:val="26"/>
          <w:lang w:eastAsia="ru-RU"/>
        </w:rPr>
        <w:t>совершенствование работы по реализации комплексного методического и технологического обеспечения образовательного процесса согласно ФГОС СПО и профессиональным стандартам;</w:t>
      </w:r>
    </w:p>
    <w:p w:rsidR="003B6FF0" w:rsidRPr="003B6FF0" w:rsidRDefault="003B6FF0" w:rsidP="003B6FF0">
      <w:pPr>
        <w:pStyle w:val="afa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B6FF0">
        <w:rPr>
          <w:sz w:val="26"/>
          <w:szCs w:val="26"/>
        </w:rPr>
        <w:t>оказание методической помощи преподавателям по всем вопросам организации учебно-воспитательного процесса, выбора и применения форм, методов обучения и воспитания студентов;</w:t>
      </w:r>
    </w:p>
    <w:p w:rsidR="003B6FF0" w:rsidRPr="003B6FF0" w:rsidRDefault="003B6FF0" w:rsidP="003B6FF0">
      <w:pPr>
        <w:pStyle w:val="afa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B6FF0">
        <w:rPr>
          <w:sz w:val="26"/>
          <w:szCs w:val="26"/>
        </w:rPr>
        <w:lastRenderedPageBreak/>
        <w:t>прогнозирование, планирование и организация повышения квалификации педагогических работников, а также оказание им помощи в системе непрерывного образования, координация этой работы с учреждениями повышения квалификации;</w:t>
      </w:r>
    </w:p>
    <w:p w:rsidR="003B6FF0" w:rsidRPr="003B6FF0" w:rsidRDefault="003B6FF0" w:rsidP="003B6FF0">
      <w:pPr>
        <w:pStyle w:val="afa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B6FF0">
        <w:rPr>
          <w:sz w:val="26"/>
          <w:szCs w:val="26"/>
        </w:rPr>
        <w:t>методическое обеспечение процесса взаимодействия Колледжа с социальными партнерами по вопросам подготовки специалистов в соответствии с требованиями медицинских организаций и запросами рынка труда;</w:t>
      </w:r>
    </w:p>
    <w:p w:rsidR="003B6FF0" w:rsidRPr="003B6FF0" w:rsidRDefault="003B6FF0" w:rsidP="003B6FF0">
      <w:pPr>
        <w:pStyle w:val="afa"/>
        <w:numPr>
          <w:ilvl w:val="0"/>
          <w:numId w:val="9"/>
        </w:numPr>
        <w:tabs>
          <w:tab w:val="left" w:pos="993"/>
          <w:tab w:val="left" w:pos="5670"/>
        </w:tabs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3B6FF0">
        <w:rPr>
          <w:rFonts w:eastAsia="Times New Roman"/>
          <w:sz w:val="26"/>
          <w:szCs w:val="26"/>
          <w:lang w:eastAsia="ru-RU"/>
        </w:rPr>
        <w:t>формирование и реализация единой методической и информационной среды с целью создания условий для профессионального роста педагогов и получения студентами современного качественного образования;</w:t>
      </w:r>
    </w:p>
    <w:p w:rsidR="003B6FF0" w:rsidRPr="003B6FF0" w:rsidRDefault="003B6FF0" w:rsidP="003B6FF0">
      <w:pPr>
        <w:pStyle w:val="afa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3B6FF0">
        <w:rPr>
          <w:sz w:val="26"/>
          <w:szCs w:val="26"/>
        </w:rPr>
        <w:t>накопление и систематизация учебно-методической продукции по учебным дисциплинам и междисциплинарным курсам, отвечающей современному состоянию науки, требованиям педагогики</w:t>
      </w:r>
    </w:p>
    <w:p w:rsidR="003B6FF0" w:rsidRPr="003B6FF0" w:rsidRDefault="003B6FF0" w:rsidP="003B6FF0">
      <w:pPr>
        <w:pStyle w:val="afa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3B6FF0">
        <w:rPr>
          <w:rFonts w:eastAsia="Times New Roman"/>
          <w:sz w:val="26"/>
          <w:szCs w:val="26"/>
          <w:lang w:eastAsia="ru-RU"/>
        </w:rPr>
        <w:t>систематическое, всестороннее изучение и анализ педагогической деятельности педагогов колледжа; выявление, обобщение и распространение передового педагогического опыта.</w:t>
      </w:r>
    </w:p>
    <w:p w:rsidR="003B6FF0" w:rsidRPr="003B6FF0" w:rsidRDefault="003B6FF0" w:rsidP="003B6FF0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3B6FF0" w:rsidRPr="003B6FF0" w:rsidRDefault="003B6FF0" w:rsidP="003B6F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6FF0">
        <w:rPr>
          <w:rFonts w:ascii="Times New Roman" w:hAnsi="Times New Roman" w:cs="Times New Roman"/>
          <w:sz w:val="26"/>
          <w:szCs w:val="26"/>
        </w:rPr>
        <w:t>Для реализации методических задач активно использовались  такие  формы работы как выставки педагогических учебно-методических разработок, педагогические чтения, публикации, краевые методические объединения,  работа над учебно-методическими комплектами  по всем дисциплинам и профессиональным модулям, включая корректировку  рабочих программ учебных дисциплин и междисциплинарных курсов, методических пособий и рекомендаций, контрольно – оценочных средств, контрольно- измерительных материалов; учёт обеспеченности специальностей основной и дополнительной учебной, учебно-методической литературой, пополнение   перечня  электронных образовательных ресурсов,  базы учебной и учебно-методической литературы.</w:t>
      </w:r>
    </w:p>
    <w:p w:rsidR="003B6FF0" w:rsidRPr="003B6FF0" w:rsidRDefault="003B6FF0" w:rsidP="003B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6FF0">
        <w:rPr>
          <w:rFonts w:ascii="Times New Roman" w:hAnsi="Times New Roman" w:cs="Times New Roman"/>
          <w:sz w:val="26"/>
          <w:szCs w:val="26"/>
        </w:rPr>
        <w:tab/>
        <w:t>В образовательном  процессе традиционно использовались  активные методы обучения (деловые игры, бинарные занятия, интегрированные занятия, конференции, КВН  и др.), что способствовало развитию творческого мышления студентов и более качественному усвоению знаний, и методы симуляционного обучения для формирования практических навыков.</w:t>
      </w:r>
    </w:p>
    <w:p w:rsidR="003B6FF0" w:rsidRPr="00396F4A" w:rsidRDefault="003B6FF0" w:rsidP="003B6F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96F4A">
        <w:rPr>
          <w:rFonts w:ascii="Times New Roman" w:hAnsi="Times New Roman" w:cs="Times New Roman"/>
          <w:color w:val="FF0000"/>
          <w:sz w:val="26"/>
          <w:szCs w:val="26"/>
        </w:rPr>
        <w:tab/>
      </w:r>
    </w:p>
    <w:p w:rsidR="003B6FF0" w:rsidRPr="00396F4A" w:rsidRDefault="003B6FF0" w:rsidP="003B6FF0">
      <w:pPr>
        <w:widowControl w:val="0"/>
        <w:spacing w:after="0" w:line="240" w:lineRule="auto"/>
        <w:ind w:right="-426"/>
        <w:jc w:val="both"/>
        <w:rPr>
          <w:rFonts w:ascii="Times New Roman" w:hAnsi="Times New Roman" w:cs="Times New Roman"/>
          <w:sz w:val="26"/>
          <w:szCs w:val="26"/>
        </w:rPr>
      </w:pPr>
      <w:r w:rsidRPr="00396F4A">
        <w:rPr>
          <w:rFonts w:ascii="Times New Roman" w:hAnsi="Times New Roman" w:cs="Times New Roman"/>
          <w:sz w:val="26"/>
          <w:szCs w:val="26"/>
        </w:rPr>
        <w:t xml:space="preserve">Таблица </w:t>
      </w: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Pr="00396F4A">
        <w:rPr>
          <w:rFonts w:ascii="Times New Roman" w:hAnsi="Times New Roman" w:cs="Times New Roman"/>
          <w:sz w:val="26"/>
          <w:szCs w:val="26"/>
        </w:rPr>
        <w:t xml:space="preserve"> Засед</w:t>
      </w:r>
      <w:r>
        <w:rPr>
          <w:rFonts w:ascii="Times New Roman" w:hAnsi="Times New Roman" w:cs="Times New Roman"/>
          <w:sz w:val="26"/>
          <w:szCs w:val="26"/>
        </w:rPr>
        <w:t>ания Методического совета в 2024</w:t>
      </w:r>
      <w:r w:rsidRPr="00396F4A">
        <w:rPr>
          <w:rFonts w:ascii="Times New Roman" w:hAnsi="Times New Roman" w:cs="Times New Roman"/>
          <w:sz w:val="26"/>
          <w:szCs w:val="26"/>
        </w:rPr>
        <w:t xml:space="preserve"> году </w:t>
      </w:r>
    </w:p>
    <w:p w:rsidR="003B6FF0" w:rsidRPr="00396F4A" w:rsidRDefault="003B6FF0" w:rsidP="003B6FF0">
      <w:pPr>
        <w:widowControl w:val="0"/>
        <w:spacing w:after="0" w:line="240" w:lineRule="auto"/>
        <w:ind w:right="-426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Style w:val="ac"/>
        <w:tblW w:w="0" w:type="auto"/>
        <w:tblLook w:val="04A0"/>
      </w:tblPr>
      <w:tblGrid>
        <w:gridCol w:w="465"/>
        <w:gridCol w:w="2323"/>
        <w:gridCol w:w="3247"/>
        <w:gridCol w:w="2017"/>
        <w:gridCol w:w="1519"/>
      </w:tblGrid>
      <w:tr w:rsidR="003B6FF0" w:rsidRPr="00396F4A" w:rsidTr="003B6FF0">
        <w:tc>
          <w:tcPr>
            <w:tcW w:w="465" w:type="dxa"/>
          </w:tcPr>
          <w:p w:rsidR="003B6FF0" w:rsidRPr="00B57E87" w:rsidRDefault="003B6FF0" w:rsidP="003B6FF0">
            <w:pPr>
              <w:tabs>
                <w:tab w:val="left" w:pos="1830"/>
              </w:tabs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№</w:t>
            </w:r>
          </w:p>
        </w:tc>
        <w:tc>
          <w:tcPr>
            <w:tcW w:w="2323" w:type="dxa"/>
          </w:tcPr>
          <w:p w:rsidR="003B6FF0" w:rsidRPr="00B57E87" w:rsidRDefault="003B6FF0" w:rsidP="003B6FF0">
            <w:pPr>
              <w:tabs>
                <w:tab w:val="left" w:pos="1830"/>
              </w:tabs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3247" w:type="dxa"/>
          </w:tcPr>
          <w:p w:rsidR="003B6FF0" w:rsidRPr="00B57E87" w:rsidRDefault="003B6FF0" w:rsidP="003B6FF0">
            <w:pPr>
              <w:tabs>
                <w:tab w:val="left" w:pos="1830"/>
              </w:tabs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2017" w:type="dxa"/>
          </w:tcPr>
          <w:p w:rsidR="003B6FF0" w:rsidRPr="00B57E87" w:rsidRDefault="003B6FF0" w:rsidP="003B6FF0">
            <w:pPr>
              <w:tabs>
                <w:tab w:val="left" w:pos="1830"/>
              </w:tabs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Категория участников</w:t>
            </w:r>
          </w:p>
        </w:tc>
        <w:tc>
          <w:tcPr>
            <w:tcW w:w="1519" w:type="dxa"/>
          </w:tcPr>
          <w:p w:rsidR="003B6FF0" w:rsidRPr="00B57E87" w:rsidRDefault="003B6FF0" w:rsidP="003B6FF0">
            <w:pPr>
              <w:tabs>
                <w:tab w:val="left" w:pos="1830"/>
              </w:tabs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Количество участников</w:t>
            </w:r>
          </w:p>
        </w:tc>
      </w:tr>
      <w:tr w:rsidR="003B6FF0" w:rsidRPr="00396F4A" w:rsidTr="003B6FF0">
        <w:trPr>
          <w:trHeight w:val="2685"/>
        </w:trPr>
        <w:tc>
          <w:tcPr>
            <w:tcW w:w="465" w:type="dxa"/>
          </w:tcPr>
          <w:p w:rsidR="003B6FF0" w:rsidRPr="00B57E87" w:rsidRDefault="003B6FF0" w:rsidP="003B6FF0">
            <w:pPr>
              <w:tabs>
                <w:tab w:val="left" w:pos="1830"/>
              </w:tabs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1</w:t>
            </w:r>
          </w:p>
        </w:tc>
        <w:tc>
          <w:tcPr>
            <w:tcW w:w="2323" w:type="dxa"/>
          </w:tcPr>
          <w:p w:rsidR="003B6FF0" w:rsidRPr="00B57E87" w:rsidRDefault="003B6FF0" w:rsidP="003B6FF0">
            <w:pPr>
              <w:tabs>
                <w:tab w:val="left" w:pos="1830"/>
              </w:tabs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15.02.2024</w:t>
            </w:r>
          </w:p>
        </w:tc>
        <w:tc>
          <w:tcPr>
            <w:tcW w:w="3247" w:type="dxa"/>
          </w:tcPr>
          <w:p w:rsidR="003B6FF0" w:rsidRPr="00B57E87" w:rsidRDefault="003B6FF0" w:rsidP="003B6FF0">
            <w:pPr>
              <w:pStyle w:val="af9"/>
              <w:numPr>
                <w:ilvl w:val="1"/>
                <w:numId w:val="21"/>
              </w:numPr>
              <w:tabs>
                <w:tab w:val="num" w:pos="34"/>
                <w:tab w:val="num" w:pos="459"/>
                <w:tab w:val="left" w:pos="621"/>
              </w:tabs>
              <w:spacing w:before="0" w:beforeAutospacing="0" w:after="0" w:afterAutospacing="0" w:line="256" w:lineRule="auto"/>
              <w:ind w:left="34" w:right="-31" w:firstLine="35"/>
              <w:jc w:val="both"/>
              <w:rPr>
                <w:rFonts w:eastAsiaTheme="minorEastAsia"/>
                <w:lang w:eastAsia="en-US"/>
              </w:rPr>
            </w:pPr>
            <w:r w:rsidRPr="00B57E87">
              <w:rPr>
                <w:rFonts w:eastAsiaTheme="minorEastAsia"/>
                <w:lang w:eastAsia="en-US"/>
              </w:rPr>
              <w:t xml:space="preserve">Итоги методической недели </w:t>
            </w:r>
            <w:r>
              <w:rPr>
                <w:rFonts w:eastAsiaTheme="minorEastAsia"/>
                <w:lang w:eastAsia="en-US"/>
              </w:rPr>
              <w:t>ЦМ</w:t>
            </w:r>
            <w:r w:rsidRPr="00B57E87">
              <w:rPr>
                <w:rFonts w:eastAsiaTheme="minorEastAsia"/>
                <w:lang w:eastAsia="en-US"/>
              </w:rPr>
              <w:t>К общепрофессиональных дисциплин</w:t>
            </w:r>
          </w:p>
          <w:p w:rsidR="003B6FF0" w:rsidRPr="00B57E87" w:rsidRDefault="003B6FF0" w:rsidP="003B6FF0">
            <w:pPr>
              <w:tabs>
                <w:tab w:val="left" w:pos="3420"/>
              </w:tabs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  <w:lang w:eastAsia="en-US"/>
              </w:rPr>
              <w:t xml:space="preserve">О подготовке к </w:t>
            </w:r>
            <w:r w:rsidRPr="00B57E87">
              <w:rPr>
                <w:bCs/>
                <w:iCs/>
                <w:sz w:val="24"/>
                <w:szCs w:val="24"/>
                <w:lang w:eastAsia="en-US"/>
              </w:rPr>
              <w:t>краевой  Ярмарке вакансий для  выпускников и студентов 2-3-х курсов Лесозаводского филиала КГБПОУ «ВБМК»</w:t>
            </w:r>
          </w:p>
        </w:tc>
        <w:tc>
          <w:tcPr>
            <w:tcW w:w="2017" w:type="dxa"/>
          </w:tcPr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 xml:space="preserve">Заведующий учебной частью </w:t>
            </w:r>
          </w:p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Методист</w:t>
            </w:r>
          </w:p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Председатели ЦМК</w:t>
            </w:r>
          </w:p>
          <w:p w:rsidR="003B6FF0" w:rsidRPr="00B57E87" w:rsidRDefault="003B6FF0" w:rsidP="003B6FF0">
            <w:pPr>
              <w:tabs>
                <w:tab w:val="left" w:pos="1830"/>
              </w:tabs>
              <w:rPr>
                <w:sz w:val="24"/>
                <w:szCs w:val="24"/>
              </w:rPr>
            </w:pPr>
          </w:p>
        </w:tc>
        <w:tc>
          <w:tcPr>
            <w:tcW w:w="1519" w:type="dxa"/>
          </w:tcPr>
          <w:p w:rsidR="003B6FF0" w:rsidRPr="00B57E87" w:rsidRDefault="003B6FF0" w:rsidP="003B6FF0">
            <w:pPr>
              <w:tabs>
                <w:tab w:val="left" w:pos="1830"/>
              </w:tabs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10</w:t>
            </w:r>
          </w:p>
        </w:tc>
      </w:tr>
      <w:tr w:rsidR="003B6FF0" w:rsidRPr="00396F4A" w:rsidTr="003B6FF0">
        <w:trPr>
          <w:trHeight w:val="4039"/>
        </w:trPr>
        <w:tc>
          <w:tcPr>
            <w:tcW w:w="465" w:type="dxa"/>
          </w:tcPr>
          <w:p w:rsidR="003B6FF0" w:rsidRPr="00B57E87" w:rsidRDefault="003B6FF0" w:rsidP="003B6FF0">
            <w:pPr>
              <w:tabs>
                <w:tab w:val="left" w:pos="1830"/>
              </w:tabs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323" w:type="dxa"/>
          </w:tcPr>
          <w:p w:rsidR="003B6FF0" w:rsidRPr="00B57E87" w:rsidRDefault="003B6FF0" w:rsidP="003B6FF0">
            <w:pPr>
              <w:tabs>
                <w:tab w:val="left" w:pos="1830"/>
              </w:tabs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26.03.2024</w:t>
            </w:r>
          </w:p>
        </w:tc>
        <w:tc>
          <w:tcPr>
            <w:tcW w:w="3247" w:type="dxa"/>
          </w:tcPr>
          <w:p w:rsidR="003B6FF0" w:rsidRPr="00B57E87" w:rsidRDefault="003B6FF0" w:rsidP="003B6FF0">
            <w:pPr>
              <w:pStyle w:val="af9"/>
              <w:numPr>
                <w:ilvl w:val="0"/>
                <w:numId w:val="24"/>
              </w:numPr>
              <w:tabs>
                <w:tab w:val="num" w:pos="35"/>
                <w:tab w:val="center" w:pos="319"/>
              </w:tabs>
              <w:spacing w:before="0" w:beforeAutospacing="0" w:after="0" w:afterAutospacing="0"/>
              <w:ind w:left="0" w:firstLine="0"/>
              <w:jc w:val="both"/>
              <w:rPr>
                <w:lang w:eastAsia="en-US"/>
              </w:rPr>
            </w:pPr>
            <w:r w:rsidRPr="00B57E87">
              <w:rPr>
                <w:lang w:eastAsia="en-US"/>
              </w:rPr>
              <w:t>Анализ социальной работы со студенческим контингентом (условия, формы, методы, правонарушения);</w:t>
            </w:r>
          </w:p>
          <w:p w:rsidR="003B6FF0" w:rsidRPr="00B57E87" w:rsidRDefault="003B6FF0" w:rsidP="003B6FF0">
            <w:pPr>
              <w:pStyle w:val="af9"/>
              <w:numPr>
                <w:ilvl w:val="0"/>
                <w:numId w:val="24"/>
              </w:numPr>
              <w:tabs>
                <w:tab w:val="num" w:pos="35"/>
                <w:tab w:val="center" w:pos="319"/>
              </w:tabs>
              <w:spacing w:before="0" w:beforeAutospacing="0" w:after="0" w:afterAutospacing="0"/>
              <w:ind w:left="0" w:firstLine="0"/>
              <w:jc w:val="both"/>
              <w:rPr>
                <w:lang w:eastAsia="en-US"/>
              </w:rPr>
            </w:pPr>
            <w:r w:rsidRPr="00B57E87">
              <w:rPr>
                <w:lang w:eastAsia="en-US"/>
              </w:rPr>
              <w:t>Аттестация педагогических работников. Слушание информационно – аналитических отчетов аттестуемых</w:t>
            </w:r>
          </w:p>
          <w:p w:rsidR="003B6FF0" w:rsidRPr="00FB05C6" w:rsidRDefault="003B6FF0" w:rsidP="003B6FF0">
            <w:pPr>
              <w:pStyle w:val="afa"/>
              <w:ind w:left="0"/>
              <w:jc w:val="both"/>
              <w:rPr>
                <w:color w:val="181818"/>
                <w:szCs w:val="24"/>
              </w:rPr>
            </w:pPr>
            <w:r w:rsidRPr="00B57E87">
              <w:rPr>
                <w:rFonts w:eastAsiaTheme="minorEastAsia"/>
                <w:szCs w:val="24"/>
              </w:rPr>
              <w:t xml:space="preserve">3.Итоги методической недели </w:t>
            </w:r>
            <w:r>
              <w:rPr>
                <w:rFonts w:eastAsiaTheme="minorEastAsia"/>
                <w:szCs w:val="24"/>
              </w:rPr>
              <w:t xml:space="preserve">ЦМК </w:t>
            </w:r>
            <w:r w:rsidRPr="00B57E87">
              <w:rPr>
                <w:rFonts w:eastAsiaTheme="minorEastAsia"/>
                <w:szCs w:val="24"/>
              </w:rPr>
              <w:t xml:space="preserve"> «</w:t>
            </w:r>
            <w:r w:rsidR="002A1469">
              <w:rPr>
                <w:rFonts w:eastAsiaTheme="minorEastAsia"/>
                <w:szCs w:val="24"/>
              </w:rPr>
              <w:t>Основ</w:t>
            </w:r>
            <w:r>
              <w:rPr>
                <w:rFonts w:eastAsiaTheme="minorEastAsia"/>
                <w:szCs w:val="24"/>
              </w:rPr>
              <w:t xml:space="preserve"> сестринского дела и профилактики» </w:t>
            </w:r>
          </w:p>
        </w:tc>
        <w:tc>
          <w:tcPr>
            <w:tcW w:w="2017" w:type="dxa"/>
          </w:tcPr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 xml:space="preserve">Заведующий учебной частью </w:t>
            </w:r>
          </w:p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Методист</w:t>
            </w:r>
          </w:p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Председатели ЦМК</w:t>
            </w:r>
          </w:p>
          <w:p w:rsidR="003B6FF0" w:rsidRPr="00B57E87" w:rsidRDefault="003B6FF0" w:rsidP="003B6FF0">
            <w:pPr>
              <w:tabs>
                <w:tab w:val="left" w:pos="1830"/>
              </w:tabs>
              <w:rPr>
                <w:sz w:val="24"/>
                <w:szCs w:val="24"/>
              </w:rPr>
            </w:pPr>
          </w:p>
        </w:tc>
        <w:tc>
          <w:tcPr>
            <w:tcW w:w="1519" w:type="dxa"/>
          </w:tcPr>
          <w:p w:rsidR="003B6FF0" w:rsidRPr="00B57E87" w:rsidRDefault="003B6FF0" w:rsidP="003B6FF0">
            <w:pPr>
              <w:tabs>
                <w:tab w:val="left" w:pos="1830"/>
              </w:tabs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10</w:t>
            </w:r>
          </w:p>
        </w:tc>
      </w:tr>
      <w:tr w:rsidR="003B6FF0" w:rsidRPr="00396F4A" w:rsidTr="003B6FF0">
        <w:tc>
          <w:tcPr>
            <w:tcW w:w="465" w:type="dxa"/>
          </w:tcPr>
          <w:p w:rsidR="003B6FF0" w:rsidRPr="00B57E87" w:rsidRDefault="003B6FF0" w:rsidP="003B6FF0">
            <w:pPr>
              <w:tabs>
                <w:tab w:val="left" w:pos="1830"/>
              </w:tabs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3</w:t>
            </w:r>
          </w:p>
        </w:tc>
        <w:tc>
          <w:tcPr>
            <w:tcW w:w="2323" w:type="dxa"/>
          </w:tcPr>
          <w:p w:rsidR="003B6FF0" w:rsidRPr="00B57E87" w:rsidRDefault="003B6FF0" w:rsidP="003B6FF0">
            <w:pPr>
              <w:tabs>
                <w:tab w:val="left" w:pos="1830"/>
              </w:tabs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23.04.2024</w:t>
            </w:r>
          </w:p>
        </w:tc>
        <w:tc>
          <w:tcPr>
            <w:tcW w:w="3247" w:type="dxa"/>
          </w:tcPr>
          <w:p w:rsidR="003B6FF0" w:rsidRPr="00B57E87" w:rsidRDefault="003B6FF0" w:rsidP="003B6FF0">
            <w:pPr>
              <w:tabs>
                <w:tab w:val="num" w:pos="459"/>
              </w:tabs>
              <w:ind w:firstLine="35"/>
              <w:jc w:val="both"/>
              <w:rPr>
                <w:b/>
                <w:sz w:val="24"/>
                <w:szCs w:val="24"/>
                <w:lang w:eastAsia="en-US"/>
              </w:rPr>
            </w:pPr>
            <w:r w:rsidRPr="00B57E87">
              <w:rPr>
                <w:sz w:val="24"/>
                <w:szCs w:val="24"/>
                <w:lang w:eastAsia="en-US"/>
              </w:rPr>
              <w:t>1.Проведение мониторинга качества обучения по дисциплинам (предметам) и МДК  по итогам семестров</w:t>
            </w:r>
          </w:p>
          <w:p w:rsidR="003B6FF0" w:rsidRPr="00B57E87" w:rsidRDefault="003B6FF0" w:rsidP="003B6FF0">
            <w:pPr>
              <w:pStyle w:val="af9"/>
              <w:tabs>
                <w:tab w:val="num" w:pos="459"/>
              </w:tabs>
              <w:spacing w:before="0" w:beforeAutospacing="0" w:after="0" w:afterAutospacing="0"/>
              <w:ind w:firstLine="35"/>
              <w:jc w:val="both"/>
              <w:rPr>
                <w:lang w:eastAsia="en-US"/>
              </w:rPr>
            </w:pPr>
            <w:r w:rsidRPr="00B57E87">
              <w:rPr>
                <w:lang w:eastAsia="en-US"/>
              </w:rPr>
              <w:t>2. Воспитательный процесс в студенческом общежитии.</w:t>
            </w:r>
          </w:p>
          <w:p w:rsidR="003B6FF0" w:rsidRPr="00B57E87" w:rsidRDefault="003B6FF0" w:rsidP="003B6FF0">
            <w:pPr>
              <w:pStyle w:val="af9"/>
              <w:tabs>
                <w:tab w:val="num" w:pos="459"/>
              </w:tabs>
              <w:spacing w:before="0" w:beforeAutospacing="0" w:after="0" w:afterAutospacing="0"/>
              <w:ind w:firstLine="35"/>
              <w:jc w:val="both"/>
              <w:rPr>
                <w:lang w:eastAsia="en-US"/>
              </w:rPr>
            </w:pPr>
            <w:r w:rsidRPr="00B57E87">
              <w:rPr>
                <w:lang w:eastAsia="en-US"/>
              </w:rPr>
              <w:t>3. Аттестация педагогических работников</w:t>
            </w:r>
          </w:p>
          <w:p w:rsidR="003B6FF0" w:rsidRPr="00B57E87" w:rsidRDefault="003B6FF0" w:rsidP="003B6FF0">
            <w:pPr>
              <w:tabs>
                <w:tab w:val="left" w:pos="3420"/>
              </w:tabs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  <w:lang w:eastAsia="en-US"/>
              </w:rPr>
              <w:t xml:space="preserve">4. Итоги методической недели </w:t>
            </w:r>
            <w:r>
              <w:rPr>
                <w:sz w:val="24"/>
                <w:szCs w:val="24"/>
                <w:lang w:eastAsia="en-US"/>
              </w:rPr>
              <w:t xml:space="preserve">ЦМК </w:t>
            </w:r>
            <w:r w:rsidRPr="00B57E87">
              <w:rPr>
                <w:sz w:val="24"/>
                <w:szCs w:val="24"/>
                <w:lang w:eastAsia="en-US"/>
              </w:rPr>
              <w:t xml:space="preserve"> ОГСЭ</w:t>
            </w:r>
          </w:p>
        </w:tc>
        <w:tc>
          <w:tcPr>
            <w:tcW w:w="2017" w:type="dxa"/>
          </w:tcPr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 xml:space="preserve">Заведующий учебной частью </w:t>
            </w:r>
          </w:p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Методист</w:t>
            </w:r>
          </w:p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Председатели ЦМК</w:t>
            </w:r>
          </w:p>
          <w:p w:rsidR="003B6FF0" w:rsidRPr="00B57E87" w:rsidRDefault="003B6FF0" w:rsidP="003B6FF0">
            <w:pPr>
              <w:tabs>
                <w:tab w:val="left" w:pos="1830"/>
              </w:tabs>
              <w:rPr>
                <w:sz w:val="24"/>
                <w:szCs w:val="24"/>
              </w:rPr>
            </w:pPr>
          </w:p>
        </w:tc>
        <w:tc>
          <w:tcPr>
            <w:tcW w:w="1519" w:type="dxa"/>
          </w:tcPr>
          <w:p w:rsidR="003B6FF0" w:rsidRPr="00B57E87" w:rsidRDefault="003B6FF0" w:rsidP="003B6FF0">
            <w:pPr>
              <w:tabs>
                <w:tab w:val="left" w:pos="1830"/>
              </w:tabs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9</w:t>
            </w:r>
          </w:p>
        </w:tc>
      </w:tr>
      <w:tr w:rsidR="003B6FF0" w:rsidRPr="00396F4A" w:rsidTr="003B6FF0">
        <w:trPr>
          <w:trHeight w:val="4839"/>
        </w:trPr>
        <w:tc>
          <w:tcPr>
            <w:tcW w:w="465" w:type="dxa"/>
          </w:tcPr>
          <w:p w:rsidR="003B6FF0" w:rsidRPr="00B57E87" w:rsidRDefault="003B6FF0" w:rsidP="003B6FF0">
            <w:pPr>
              <w:tabs>
                <w:tab w:val="left" w:pos="1830"/>
              </w:tabs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4</w:t>
            </w:r>
          </w:p>
        </w:tc>
        <w:tc>
          <w:tcPr>
            <w:tcW w:w="2323" w:type="dxa"/>
          </w:tcPr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27.05. 2024</w:t>
            </w:r>
          </w:p>
        </w:tc>
        <w:tc>
          <w:tcPr>
            <w:tcW w:w="3247" w:type="dxa"/>
          </w:tcPr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 xml:space="preserve">Тема: </w:t>
            </w:r>
            <w:r w:rsidRPr="00B57E87">
              <w:rPr>
                <w:i/>
                <w:sz w:val="24"/>
                <w:szCs w:val="24"/>
              </w:rPr>
              <w:t>«Результативность учебно-методической работы за 2023/24 учебный год. Планы работы на 2024/25 учебный год»</w:t>
            </w:r>
          </w:p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4.1. Анализ отчетной документации ЦМК</w:t>
            </w:r>
          </w:p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 xml:space="preserve">4.2. Отчет об организации учебно-методической деятельности </w:t>
            </w:r>
          </w:p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4.3.Рассмотрение планов работы ЦМК</w:t>
            </w:r>
          </w:p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4.4. Рассмотрение плана работы ШПМ, календарного плана методических и студенческих мероприятий на 2024/25 уч.г.</w:t>
            </w:r>
          </w:p>
        </w:tc>
        <w:tc>
          <w:tcPr>
            <w:tcW w:w="2017" w:type="dxa"/>
          </w:tcPr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 xml:space="preserve">Заведующий учебной частью </w:t>
            </w:r>
          </w:p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Методист</w:t>
            </w:r>
          </w:p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Председатели ЦМК</w:t>
            </w:r>
          </w:p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</w:p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</w:p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</w:p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</w:p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</w:p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19" w:type="dxa"/>
          </w:tcPr>
          <w:p w:rsidR="003B6FF0" w:rsidRPr="00B57E87" w:rsidRDefault="003B6FF0" w:rsidP="003B6FF0">
            <w:pPr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9</w:t>
            </w:r>
          </w:p>
        </w:tc>
      </w:tr>
      <w:tr w:rsidR="003B6FF0" w:rsidRPr="00396F4A" w:rsidTr="003B6FF0">
        <w:tc>
          <w:tcPr>
            <w:tcW w:w="465" w:type="dxa"/>
          </w:tcPr>
          <w:p w:rsidR="003B6FF0" w:rsidRPr="00B57E87" w:rsidRDefault="003B6FF0" w:rsidP="003B6FF0">
            <w:pPr>
              <w:tabs>
                <w:tab w:val="left" w:pos="1830"/>
              </w:tabs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5</w:t>
            </w:r>
          </w:p>
        </w:tc>
        <w:tc>
          <w:tcPr>
            <w:tcW w:w="2323" w:type="dxa"/>
          </w:tcPr>
          <w:p w:rsidR="003B6FF0" w:rsidRPr="00B57E87" w:rsidRDefault="003B6FF0" w:rsidP="003B6FF0">
            <w:pPr>
              <w:tabs>
                <w:tab w:val="left" w:pos="1830"/>
              </w:tabs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10.09. 2024</w:t>
            </w:r>
          </w:p>
        </w:tc>
        <w:tc>
          <w:tcPr>
            <w:tcW w:w="3247" w:type="dxa"/>
          </w:tcPr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  <w:r w:rsidRPr="00B57E87">
              <w:rPr>
                <w:i/>
                <w:sz w:val="24"/>
                <w:szCs w:val="24"/>
              </w:rPr>
              <w:t>Тема: «Организация учебно-методической работы в 2024/25 учебном году»</w:t>
            </w:r>
          </w:p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1.1. Рассмотрение графика аттестации и повышения квалификации педагогических работников.</w:t>
            </w:r>
          </w:p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 xml:space="preserve">1.2. О проведении методических и </w:t>
            </w:r>
            <w:r w:rsidRPr="00B57E87">
              <w:rPr>
                <w:sz w:val="24"/>
                <w:szCs w:val="24"/>
              </w:rPr>
              <w:lastRenderedPageBreak/>
              <w:t xml:space="preserve">студенческих мероприятий по плану филиала </w:t>
            </w:r>
          </w:p>
        </w:tc>
        <w:tc>
          <w:tcPr>
            <w:tcW w:w="2017" w:type="dxa"/>
          </w:tcPr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lastRenderedPageBreak/>
              <w:t xml:space="preserve">Заведующий учебной частью </w:t>
            </w:r>
          </w:p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Методист</w:t>
            </w:r>
          </w:p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Председатели ЦМК</w:t>
            </w:r>
          </w:p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19" w:type="dxa"/>
          </w:tcPr>
          <w:p w:rsidR="003B6FF0" w:rsidRPr="00B57E87" w:rsidRDefault="003B6FF0" w:rsidP="003B6FF0">
            <w:pPr>
              <w:tabs>
                <w:tab w:val="left" w:pos="1830"/>
              </w:tabs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10</w:t>
            </w:r>
          </w:p>
        </w:tc>
      </w:tr>
      <w:tr w:rsidR="003B6FF0" w:rsidRPr="00396F4A" w:rsidTr="003B6FF0">
        <w:tc>
          <w:tcPr>
            <w:tcW w:w="465" w:type="dxa"/>
          </w:tcPr>
          <w:p w:rsidR="003B6FF0" w:rsidRPr="00B57E87" w:rsidRDefault="003B6FF0" w:rsidP="003B6FF0">
            <w:pPr>
              <w:tabs>
                <w:tab w:val="left" w:pos="1830"/>
              </w:tabs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323" w:type="dxa"/>
          </w:tcPr>
          <w:p w:rsidR="003B6FF0" w:rsidRPr="00B57E87" w:rsidRDefault="003B6FF0" w:rsidP="003B6FF0">
            <w:pPr>
              <w:tabs>
                <w:tab w:val="left" w:pos="1830"/>
              </w:tabs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22.10. 2024</w:t>
            </w:r>
          </w:p>
        </w:tc>
        <w:tc>
          <w:tcPr>
            <w:tcW w:w="3247" w:type="dxa"/>
          </w:tcPr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  <w:r w:rsidRPr="00B57E87">
              <w:rPr>
                <w:i/>
                <w:sz w:val="24"/>
                <w:szCs w:val="24"/>
              </w:rPr>
              <w:t xml:space="preserve">Тема: </w:t>
            </w:r>
            <w:r w:rsidRPr="00B57E87">
              <w:rPr>
                <w:bCs/>
                <w:i/>
                <w:sz w:val="24"/>
                <w:szCs w:val="24"/>
              </w:rPr>
              <w:t>Курсовая и дипломная работа, учебные проекты – основа исследовательской деятельности обучающегося</w:t>
            </w:r>
          </w:p>
          <w:p w:rsidR="003B6FF0" w:rsidRPr="00B57E87" w:rsidRDefault="003B6FF0" w:rsidP="003B6FF0">
            <w:pPr>
              <w:jc w:val="both"/>
              <w:rPr>
                <w:iCs/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1.1.Рассмотрение тем индивидуальных проектов, курсовых и дипломных работ.</w:t>
            </w:r>
          </w:p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1.2. Опыт и проблемы организации исследовательской работы студентов</w:t>
            </w:r>
          </w:p>
        </w:tc>
        <w:tc>
          <w:tcPr>
            <w:tcW w:w="2017" w:type="dxa"/>
          </w:tcPr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 xml:space="preserve">Заведующий учебной частью </w:t>
            </w:r>
          </w:p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Методист</w:t>
            </w:r>
          </w:p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Председатели ЦМК</w:t>
            </w:r>
          </w:p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19" w:type="dxa"/>
          </w:tcPr>
          <w:p w:rsidR="003B6FF0" w:rsidRPr="00B57E87" w:rsidRDefault="003B6FF0" w:rsidP="003B6FF0">
            <w:pPr>
              <w:tabs>
                <w:tab w:val="left" w:pos="1830"/>
              </w:tabs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10</w:t>
            </w:r>
          </w:p>
        </w:tc>
      </w:tr>
      <w:tr w:rsidR="003B6FF0" w:rsidRPr="00396F4A" w:rsidTr="003B6FF0">
        <w:tc>
          <w:tcPr>
            <w:tcW w:w="465" w:type="dxa"/>
          </w:tcPr>
          <w:p w:rsidR="003B6FF0" w:rsidRPr="00B57E87" w:rsidRDefault="003B6FF0" w:rsidP="003B6FF0">
            <w:pPr>
              <w:tabs>
                <w:tab w:val="left" w:pos="1830"/>
              </w:tabs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7</w:t>
            </w:r>
          </w:p>
        </w:tc>
        <w:tc>
          <w:tcPr>
            <w:tcW w:w="2323" w:type="dxa"/>
          </w:tcPr>
          <w:p w:rsidR="003B6FF0" w:rsidRPr="00B57E87" w:rsidRDefault="003B6FF0" w:rsidP="003B6FF0">
            <w:pPr>
              <w:tabs>
                <w:tab w:val="left" w:pos="1830"/>
              </w:tabs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24.12. 2024</w:t>
            </w:r>
          </w:p>
        </w:tc>
        <w:tc>
          <w:tcPr>
            <w:tcW w:w="3247" w:type="dxa"/>
          </w:tcPr>
          <w:p w:rsidR="003B6FF0" w:rsidRPr="00B57E87" w:rsidRDefault="003B6FF0" w:rsidP="003B6FF0">
            <w:pPr>
              <w:jc w:val="both"/>
              <w:rPr>
                <w:iCs/>
                <w:sz w:val="24"/>
                <w:szCs w:val="24"/>
              </w:rPr>
            </w:pPr>
            <w:r w:rsidRPr="00B57E87">
              <w:rPr>
                <w:iCs/>
                <w:sz w:val="24"/>
                <w:szCs w:val="24"/>
              </w:rPr>
              <w:t>Тема:</w:t>
            </w:r>
            <w:r w:rsidRPr="00B57E87">
              <w:rPr>
                <w:b/>
                <w:bCs/>
                <w:iCs/>
                <w:sz w:val="24"/>
                <w:szCs w:val="24"/>
              </w:rPr>
              <w:t xml:space="preserve"> «</w:t>
            </w:r>
            <w:r w:rsidRPr="00B57E87">
              <w:rPr>
                <w:bCs/>
                <w:i/>
                <w:iCs/>
                <w:sz w:val="24"/>
                <w:szCs w:val="24"/>
              </w:rPr>
              <w:t>ФГОС – основа ППССЗ»</w:t>
            </w:r>
          </w:p>
          <w:p w:rsidR="003B6FF0" w:rsidRPr="00B57E87" w:rsidRDefault="003B6FF0" w:rsidP="003B6FF0">
            <w:pPr>
              <w:pStyle w:val="afa"/>
              <w:numPr>
                <w:ilvl w:val="1"/>
                <w:numId w:val="10"/>
              </w:numPr>
              <w:ind w:left="0" w:firstLine="0"/>
              <w:jc w:val="both"/>
              <w:rPr>
                <w:iCs/>
                <w:szCs w:val="24"/>
              </w:rPr>
            </w:pPr>
            <w:r w:rsidRPr="00B57E87">
              <w:rPr>
                <w:iCs/>
                <w:szCs w:val="24"/>
              </w:rPr>
              <w:t>ФГОС-22. Образовательная структура.</w:t>
            </w:r>
          </w:p>
          <w:p w:rsidR="003B6FF0" w:rsidRPr="00B57E87" w:rsidRDefault="003B6FF0" w:rsidP="003B6FF0">
            <w:pPr>
              <w:pStyle w:val="afa"/>
              <w:numPr>
                <w:ilvl w:val="1"/>
                <w:numId w:val="10"/>
              </w:numPr>
              <w:ind w:left="0" w:firstLine="0"/>
              <w:jc w:val="both"/>
              <w:rPr>
                <w:iCs/>
                <w:szCs w:val="24"/>
              </w:rPr>
            </w:pPr>
            <w:r w:rsidRPr="00B57E87">
              <w:rPr>
                <w:iCs/>
                <w:szCs w:val="24"/>
              </w:rPr>
              <w:t>О внедрении рабочих программ по специальностям, реализуемым в колледже</w:t>
            </w:r>
          </w:p>
          <w:p w:rsidR="003B6FF0" w:rsidRPr="00B57E87" w:rsidRDefault="003B6FF0" w:rsidP="003B6FF0">
            <w:pPr>
              <w:pStyle w:val="afa"/>
              <w:numPr>
                <w:ilvl w:val="1"/>
                <w:numId w:val="10"/>
              </w:numPr>
              <w:ind w:left="0" w:firstLine="0"/>
              <w:jc w:val="both"/>
              <w:rPr>
                <w:iCs/>
                <w:szCs w:val="24"/>
              </w:rPr>
            </w:pPr>
            <w:r w:rsidRPr="00B57E87">
              <w:rPr>
                <w:iCs/>
                <w:szCs w:val="24"/>
              </w:rPr>
              <w:t xml:space="preserve">Об актуализации положений о рабочих программах,  ФОС УД, ПМ, </w:t>
            </w:r>
          </w:p>
          <w:p w:rsidR="003B6FF0" w:rsidRPr="00B57E87" w:rsidRDefault="003B6FF0" w:rsidP="003B6FF0">
            <w:pPr>
              <w:pStyle w:val="afa"/>
              <w:numPr>
                <w:ilvl w:val="1"/>
                <w:numId w:val="10"/>
              </w:numPr>
              <w:ind w:left="0"/>
              <w:jc w:val="both"/>
              <w:rPr>
                <w:iCs/>
                <w:szCs w:val="24"/>
              </w:rPr>
            </w:pPr>
            <w:r w:rsidRPr="00B57E87">
              <w:rPr>
                <w:iCs/>
                <w:szCs w:val="24"/>
              </w:rPr>
              <w:t>1.4.Портфолио студента как основа успешной образовательной деятельности</w:t>
            </w:r>
          </w:p>
        </w:tc>
        <w:tc>
          <w:tcPr>
            <w:tcW w:w="2017" w:type="dxa"/>
          </w:tcPr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 xml:space="preserve">Заведующий учебной частью </w:t>
            </w:r>
          </w:p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Методист</w:t>
            </w:r>
          </w:p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Председатели ЦМК</w:t>
            </w:r>
          </w:p>
          <w:p w:rsidR="003B6FF0" w:rsidRPr="00B57E87" w:rsidRDefault="003B6FF0" w:rsidP="003B6F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19" w:type="dxa"/>
          </w:tcPr>
          <w:p w:rsidR="003B6FF0" w:rsidRPr="00B57E87" w:rsidRDefault="003B6FF0" w:rsidP="003B6FF0">
            <w:pPr>
              <w:tabs>
                <w:tab w:val="left" w:pos="1830"/>
              </w:tabs>
              <w:rPr>
                <w:sz w:val="24"/>
                <w:szCs w:val="24"/>
              </w:rPr>
            </w:pPr>
            <w:r w:rsidRPr="00B57E87">
              <w:rPr>
                <w:sz w:val="24"/>
                <w:szCs w:val="24"/>
              </w:rPr>
              <w:t>9</w:t>
            </w:r>
          </w:p>
        </w:tc>
      </w:tr>
    </w:tbl>
    <w:p w:rsidR="003B6FF0" w:rsidRPr="00396F4A" w:rsidRDefault="003B6FF0" w:rsidP="003B6FF0">
      <w:pPr>
        <w:spacing w:after="0" w:line="240" w:lineRule="auto"/>
        <w:ind w:right="-426"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B6FF0" w:rsidRPr="00FC39B5" w:rsidRDefault="003B6FF0" w:rsidP="003B6F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39B5">
        <w:rPr>
          <w:rFonts w:ascii="Times New Roman" w:hAnsi="Times New Roman" w:cs="Times New Roman"/>
          <w:sz w:val="26"/>
          <w:szCs w:val="26"/>
        </w:rPr>
        <w:t>При методическом кабинете продолжена работа Школы педагогического мастерства для преподавателей Филиала, на занятиях которой использовались различные формы обучения: обучающие семинары, практикумы, «круглые столы», открытые занятия, тренинги и др.</w:t>
      </w:r>
    </w:p>
    <w:p w:rsidR="003B6FF0" w:rsidRPr="00396F4A" w:rsidRDefault="003B6FF0" w:rsidP="003B6FF0">
      <w:pPr>
        <w:widowControl w:val="0"/>
        <w:spacing w:after="0" w:line="240" w:lineRule="auto"/>
        <w:ind w:right="-426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B6FF0" w:rsidRPr="00D763E6" w:rsidRDefault="003B6FF0" w:rsidP="003B6FF0">
      <w:pPr>
        <w:shd w:val="clear" w:color="auto" w:fill="FFFFFF"/>
        <w:spacing w:after="0" w:line="240" w:lineRule="auto"/>
        <w:ind w:right="-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Таблица 8. </w:t>
      </w:r>
      <w:r w:rsidRPr="00D763E6">
        <w:rPr>
          <w:rFonts w:ascii="Times New Roman" w:hAnsi="Times New Roman" w:cs="Times New Roman"/>
          <w:sz w:val="26"/>
          <w:szCs w:val="26"/>
        </w:rPr>
        <w:t>Заседания Школы педагогического мастерства (обучающие семинары и «круглые столы»)</w:t>
      </w:r>
    </w:p>
    <w:p w:rsidR="003B6FF0" w:rsidRPr="00396F4A" w:rsidRDefault="003B6FF0" w:rsidP="003B6FF0">
      <w:pPr>
        <w:shd w:val="clear" w:color="auto" w:fill="FFFFFF"/>
        <w:spacing w:after="0" w:line="240" w:lineRule="auto"/>
        <w:ind w:right="-7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551"/>
        <w:gridCol w:w="1985"/>
        <w:gridCol w:w="1559"/>
        <w:gridCol w:w="3119"/>
      </w:tblGrid>
      <w:tr w:rsidR="003B6FF0" w:rsidRPr="00396F4A" w:rsidTr="003B6F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F0" w:rsidRPr="00B57E87" w:rsidRDefault="003B6FF0" w:rsidP="003B6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57E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</w:t>
            </w:r>
          </w:p>
          <w:p w:rsidR="003B6FF0" w:rsidRPr="00B57E87" w:rsidRDefault="003B6FF0" w:rsidP="003B6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57E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F0" w:rsidRPr="00B57E87" w:rsidRDefault="003B6FF0" w:rsidP="003B6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57E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Ф.И.О.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F0" w:rsidRPr="00B57E87" w:rsidRDefault="003B6FF0" w:rsidP="003B6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57E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F0" w:rsidRPr="00B57E87" w:rsidRDefault="003B6FF0" w:rsidP="003B6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57E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F0" w:rsidRPr="00B57E87" w:rsidRDefault="003B6FF0" w:rsidP="003B6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57E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</w:t>
            </w:r>
          </w:p>
        </w:tc>
      </w:tr>
      <w:tr w:rsidR="003B6FF0" w:rsidRPr="00396F4A" w:rsidTr="003B6F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F0" w:rsidRPr="00B57E87" w:rsidRDefault="003B6FF0" w:rsidP="003B6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57E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F0" w:rsidRPr="00B57E87" w:rsidRDefault="003B6FF0" w:rsidP="003B6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>Сикальская Н.И.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F0" w:rsidRPr="00B57E87" w:rsidRDefault="003B6FF0" w:rsidP="003B6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  <w:p w:rsidR="003B6FF0" w:rsidRPr="00B57E87" w:rsidRDefault="003B6FF0" w:rsidP="003B6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FF0" w:rsidRPr="00B57E87" w:rsidRDefault="003B6FF0" w:rsidP="003B6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FF0" w:rsidRPr="00B57E87" w:rsidRDefault="003B6FF0" w:rsidP="003B6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FF0" w:rsidRPr="00B57E87" w:rsidRDefault="003B6FF0" w:rsidP="003B6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FF0" w:rsidRPr="00B57E87" w:rsidRDefault="003B6FF0" w:rsidP="003B6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FF0" w:rsidRPr="00B57E87" w:rsidRDefault="003B6FF0" w:rsidP="003B6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FF0" w:rsidRPr="00B57E87" w:rsidRDefault="003B6FF0" w:rsidP="003B6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FF0" w:rsidRPr="00B57E87" w:rsidRDefault="003B6FF0" w:rsidP="003B6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F0" w:rsidRPr="00B57E87" w:rsidRDefault="003B6FF0" w:rsidP="003B6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>27.02.2024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F0" w:rsidRPr="00B57E87" w:rsidRDefault="003B6FF0" w:rsidP="003B6F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и предмет, цели и задачи исследования в КР и ВКР.</w:t>
            </w:r>
          </w:p>
          <w:p w:rsidR="003B6FF0" w:rsidRPr="00B57E87" w:rsidRDefault="003B6FF0" w:rsidP="003B6F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исследования, используемые при написании КР и ВКР. Обработка и анализ полученной информации.</w:t>
            </w:r>
          </w:p>
          <w:p w:rsidR="003B6FF0" w:rsidRPr="00B57E87" w:rsidRDefault="003B6FF0" w:rsidP="003B6FF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к структуре, оформлению и защите КР и </w:t>
            </w: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ВКР.</w:t>
            </w:r>
          </w:p>
        </w:tc>
      </w:tr>
      <w:tr w:rsidR="003B6FF0" w:rsidRPr="00396F4A" w:rsidTr="003B6F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F0" w:rsidRPr="00B57E87" w:rsidRDefault="003B6FF0" w:rsidP="003B6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57E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F0" w:rsidRPr="00B57E87" w:rsidRDefault="003B6FF0" w:rsidP="003B6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>Сикальская Н.И.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F0" w:rsidRPr="00B57E87" w:rsidRDefault="003B6FF0" w:rsidP="003B6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  <w:p w:rsidR="003B6FF0" w:rsidRPr="00B57E87" w:rsidRDefault="003B6FF0" w:rsidP="003B6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F0" w:rsidRPr="00B57E87" w:rsidRDefault="003B6FF0" w:rsidP="003B6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>19.03.2024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F0" w:rsidRPr="00B57E87" w:rsidRDefault="003B6FF0" w:rsidP="003B6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Calibri" w:hAnsi="Times New Roman" w:cs="Times New Roman"/>
                <w:sz w:val="24"/>
                <w:szCs w:val="24"/>
              </w:rPr>
              <w:t>Сущность самостоятельной работы студентов, ее назначение, планирование, формы организации и виды контроля.</w:t>
            </w:r>
          </w:p>
          <w:p w:rsidR="003B6FF0" w:rsidRPr="00B57E87" w:rsidRDefault="003B6FF0" w:rsidP="003B6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по составлению методических указаний для выполнения самостоятельной работы студентов по  УД, ПМ (МДК);</w:t>
            </w:r>
          </w:p>
          <w:p w:rsidR="003B6FF0" w:rsidRPr="00B57E87" w:rsidRDefault="003B6FF0" w:rsidP="003B6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преподавателя в личном кабинете на портале «Электронная образовательная среда» колледжа</w:t>
            </w:r>
          </w:p>
        </w:tc>
      </w:tr>
      <w:tr w:rsidR="003B6FF0" w:rsidRPr="00396F4A" w:rsidTr="003B6F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F0" w:rsidRPr="00B57E87" w:rsidRDefault="003B6FF0" w:rsidP="003B6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57E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F0" w:rsidRPr="00B57E87" w:rsidRDefault="003B6FF0" w:rsidP="003B6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>Сикальская Н.И.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F0" w:rsidRPr="00B57E87" w:rsidRDefault="003B6FF0" w:rsidP="003B6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  <w:p w:rsidR="003B6FF0" w:rsidRPr="00B57E87" w:rsidRDefault="003B6FF0" w:rsidP="003B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FF0" w:rsidRPr="00B57E87" w:rsidRDefault="003B6FF0" w:rsidP="003B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FF0" w:rsidRPr="00B57E87" w:rsidRDefault="003B6FF0" w:rsidP="003B6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ЦМК</w:t>
            </w:r>
          </w:p>
          <w:p w:rsidR="003B6FF0" w:rsidRPr="00B57E87" w:rsidRDefault="003B6FF0" w:rsidP="003B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F0" w:rsidRPr="00B57E87" w:rsidRDefault="003B6FF0" w:rsidP="003B6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>30.04.2024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F0" w:rsidRPr="00B57E87" w:rsidRDefault="003B6FF0" w:rsidP="003B6FF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Педагогическое творчество как основа </w:t>
            </w: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методической работы преподавателя.</w:t>
            </w:r>
          </w:p>
          <w:p w:rsidR="003B6FF0" w:rsidRPr="00B57E87" w:rsidRDefault="003B6FF0" w:rsidP="003B6FF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 преподавателей в реализации педагогического творчества (участие в конференциях, конкурсах, проектах, сетевых педагогических сообществах и т.д.)</w:t>
            </w:r>
          </w:p>
        </w:tc>
      </w:tr>
      <w:tr w:rsidR="003B6FF0" w:rsidRPr="00396F4A" w:rsidTr="003B6F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F0" w:rsidRPr="00B57E87" w:rsidRDefault="003B6FF0" w:rsidP="003B6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57E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F0" w:rsidRPr="00B57E87" w:rsidRDefault="003B6FF0" w:rsidP="003B6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>Скальская Н.И.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F0" w:rsidRPr="00B57E87" w:rsidRDefault="003B6FF0" w:rsidP="003B6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F0" w:rsidRPr="00B57E87" w:rsidRDefault="003B6FF0" w:rsidP="003B6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>28.05.2024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F0" w:rsidRPr="00B57E87" w:rsidRDefault="003B6FF0" w:rsidP="003B6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по итогам работы Школы молодого педагога</w:t>
            </w:r>
          </w:p>
        </w:tc>
      </w:tr>
      <w:tr w:rsidR="003B6FF0" w:rsidRPr="00396F4A" w:rsidTr="003B6F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F0" w:rsidRPr="00B57E87" w:rsidRDefault="003B6FF0" w:rsidP="003B6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57E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F0" w:rsidRPr="00B57E87" w:rsidRDefault="003B6FF0" w:rsidP="003B6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>Качева О.Н.</w:t>
            </w:r>
          </w:p>
          <w:p w:rsidR="003B6FF0" w:rsidRPr="00B57E87" w:rsidRDefault="003B6FF0" w:rsidP="003B6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>Сикальская Н.И.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F0" w:rsidRPr="00B57E87" w:rsidRDefault="003B6FF0" w:rsidP="003B6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FF0" w:rsidRPr="00B57E87" w:rsidRDefault="003B6FF0" w:rsidP="003B6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FF0" w:rsidRPr="00B57E87" w:rsidRDefault="003B6FF0" w:rsidP="003B6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  <w:p w:rsidR="003B6FF0" w:rsidRPr="00B57E87" w:rsidRDefault="003B6FF0" w:rsidP="003B6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FF0" w:rsidRPr="00B57E87" w:rsidRDefault="003B6FF0" w:rsidP="003B6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FF0" w:rsidRPr="00B57E87" w:rsidRDefault="003B6FF0" w:rsidP="003B6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FF0" w:rsidRPr="00B57E87" w:rsidRDefault="003B6FF0" w:rsidP="003B6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FF0" w:rsidRPr="00B57E87" w:rsidRDefault="003B6FF0" w:rsidP="003B6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3B6FF0" w:rsidRPr="00B57E87" w:rsidRDefault="003B6FF0" w:rsidP="003B6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 частью</w:t>
            </w:r>
          </w:p>
          <w:p w:rsidR="003B6FF0" w:rsidRPr="00B57E87" w:rsidRDefault="003B6FF0" w:rsidP="003B6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FF0" w:rsidRPr="00B57E87" w:rsidRDefault="003B6FF0" w:rsidP="003B6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F0" w:rsidRPr="00B57E87" w:rsidRDefault="003B6FF0" w:rsidP="003B6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>17.09.2024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F0" w:rsidRPr="00B57E87" w:rsidRDefault="003B6FF0" w:rsidP="003B6FF0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Нормативные документы, регламентирующие деятельность Колледжа и преподавателей.</w:t>
            </w:r>
          </w:p>
          <w:p w:rsidR="003B6FF0" w:rsidRPr="00B57E87" w:rsidRDefault="003B6FF0" w:rsidP="003B6FF0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Структура учебно-методического обеспечения реализации образовательных программ специальностей.</w:t>
            </w:r>
          </w:p>
          <w:p w:rsidR="003B6FF0" w:rsidRPr="00B57E87" w:rsidRDefault="003B6FF0" w:rsidP="003B6FF0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и принципы построения учебных </w:t>
            </w:r>
            <w:r w:rsidRPr="00B57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планов, графика учебного процесса, примерных и рабочих программ.</w:t>
            </w:r>
          </w:p>
          <w:p w:rsidR="003B6FF0" w:rsidRPr="00B57E87" w:rsidRDefault="003B6FF0" w:rsidP="003B6FF0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Рекомендации по календарно </w:t>
            </w: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тематическому планированию и заполнению журнала </w:t>
            </w: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учебных занятий.</w:t>
            </w:r>
          </w:p>
        </w:tc>
      </w:tr>
      <w:tr w:rsidR="003B6FF0" w:rsidRPr="00396F4A" w:rsidTr="003B6F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F0" w:rsidRPr="00B57E87" w:rsidRDefault="003B6FF0" w:rsidP="003B6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57E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F0" w:rsidRPr="00B57E87" w:rsidRDefault="003B6FF0" w:rsidP="003B6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>Сикальская Н.И.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F0" w:rsidRPr="00B57E87" w:rsidRDefault="003B6FF0" w:rsidP="003B6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  <w:p w:rsidR="003B6FF0" w:rsidRPr="00B57E87" w:rsidRDefault="003B6FF0" w:rsidP="003B6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ЦМК</w:t>
            </w:r>
          </w:p>
          <w:p w:rsidR="003B6FF0" w:rsidRPr="00B57E87" w:rsidRDefault="003B6FF0" w:rsidP="003B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F0" w:rsidRPr="00B57E87" w:rsidRDefault="003B6FF0" w:rsidP="003B6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>29.10.2024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F0" w:rsidRPr="00B57E87" w:rsidRDefault="003B6FF0" w:rsidP="003B6FF0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методической разработке занятий.</w:t>
            </w:r>
          </w:p>
          <w:p w:rsidR="003B6FF0" w:rsidRPr="00B57E87" w:rsidRDefault="003B6FF0" w:rsidP="003B6FF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разработке учебно-методических пособий управляющего типа (рабочие тетради и др.)</w:t>
            </w:r>
          </w:p>
        </w:tc>
      </w:tr>
      <w:tr w:rsidR="003B6FF0" w:rsidRPr="00396F4A" w:rsidTr="003B6F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F0" w:rsidRPr="00B57E87" w:rsidRDefault="003B6FF0" w:rsidP="003B6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57E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F0" w:rsidRPr="00B57E87" w:rsidRDefault="003B6FF0" w:rsidP="003B6F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Сикальская  Н.И.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F0" w:rsidRPr="00B57E87" w:rsidRDefault="003B6FF0" w:rsidP="003B6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  <w:p w:rsidR="003B6FF0" w:rsidRPr="00B57E87" w:rsidRDefault="003B6FF0" w:rsidP="003B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FF0" w:rsidRPr="00B57E87" w:rsidRDefault="003B6FF0" w:rsidP="003B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FF0" w:rsidRPr="00B57E87" w:rsidRDefault="003B6FF0" w:rsidP="003B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FF0" w:rsidRPr="00B57E87" w:rsidRDefault="003B6FF0" w:rsidP="003B6F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ЦМК</w:t>
            </w:r>
          </w:p>
          <w:p w:rsidR="003B6FF0" w:rsidRPr="00B57E87" w:rsidRDefault="003B6FF0" w:rsidP="003B6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F0" w:rsidRPr="00B57E87" w:rsidRDefault="003B6FF0" w:rsidP="003B6F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>17.12.2024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F0" w:rsidRPr="00B57E87" w:rsidRDefault="003B6FF0" w:rsidP="003B6FF0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Формы и методы контроля и оценки результатов обучения.</w:t>
            </w:r>
          </w:p>
          <w:p w:rsidR="003B6FF0" w:rsidRPr="00B57E87" w:rsidRDefault="003B6FF0" w:rsidP="003B6FF0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Требования к разработке тестов и их применению в процессе оценки учебных достижений обучающихся.</w:t>
            </w:r>
          </w:p>
          <w:p w:rsidR="003B6FF0" w:rsidRPr="00B57E87" w:rsidRDefault="003B6FF0" w:rsidP="003B6FF0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Методические основы разработки комплектов  контрольно-оценочных материалов.</w:t>
            </w:r>
          </w:p>
          <w:p w:rsidR="003B6FF0" w:rsidRPr="00B57E87" w:rsidRDefault="003B6FF0" w:rsidP="003B6FF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Портфолио – как инструмент оценивания качества образования.</w:t>
            </w:r>
          </w:p>
        </w:tc>
      </w:tr>
    </w:tbl>
    <w:p w:rsidR="003B6FF0" w:rsidRPr="00396F4A" w:rsidRDefault="003B6FF0" w:rsidP="003B6FF0">
      <w:pPr>
        <w:spacing w:after="0" w:line="240" w:lineRule="auto"/>
        <w:ind w:right="-426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B6FF0" w:rsidRPr="00D64233" w:rsidRDefault="003B6FF0" w:rsidP="003B6F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64233">
        <w:rPr>
          <w:rFonts w:ascii="Times New Roman" w:hAnsi="Times New Roman" w:cs="Times New Roman"/>
          <w:sz w:val="26"/>
          <w:szCs w:val="26"/>
        </w:rPr>
        <w:t xml:space="preserve">При проведении лекционных занятий использовались различные средства активизации  познавательной деятельности студентов:  проблемное изучение материала, применение технических средств обучения (мультимедийное оборудование и др.). </w:t>
      </w:r>
    </w:p>
    <w:p w:rsidR="003B6FF0" w:rsidRDefault="003B6FF0" w:rsidP="003B6F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64233">
        <w:rPr>
          <w:rFonts w:ascii="Times New Roman" w:hAnsi="Times New Roman" w:cs="Times New Roman"/>
          <w:spacing w:val="-12"/>
          <w:sz w:val="26"/>
          <w:szCs w:val="26"/>
        </w:rPr>
        <w:t xml:space="preserve">Педагогические работники Филиала ежегодно разрабатывают и проводят открытые </w:t>
      </w:r>
      <w:r w:rsidRPr="00D64233">
        <w:rPr>
          <w:rFonts w:ascii="Times New Roman" w:hAnsi="Times New Roman" w:cs="Times New Roman"/>
          <w:spacing w:val="-9"/>
          <w:sz w:val="26"/>
          <w:szCs w:val="26"/>
        </w:rPr>
        <w:t xml:space="preserve">занятия и мастер-классы. На этих занятиях преподаватели делятся опытом по применению как традиционных, так и  новых  педагогических </w:t>
      </w:r>
      <w:r w:rsidRPr="00D64233">
        <w:rPr>
          <w:rFonts w:ascii="Times New Roman" w:hAnsi="Times New Roman" w:cs="Times New Roman"/>
          <w:sz w:val="26"/>
          <w:szCs w:val="26"/>
        </w:rPr>
        <w:t xml:space="preserve">технологий. </w:t>
      </w:r>
    </w:p>
    <w:p w:rsidR="003B6FF0" w:rsidRPr="00D64233" w:rsidRDefault="003B6FF0" w:rsidP="003B6F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B6FF0" w:rsidRPr="00D64233" w:rsidRDefault="003B6FF0" w:rsidP="003B6FF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4233">
        <w:rPr>
          <w:rFonts w:ascii="Times New Roman" w:eastAsia="Calibri" w:hAnsi="Times New Roman" w:cs="Times New Roman"/>
          <w:sz w:val="26"/>
          <w:szCs w:val="26"/>
        </w:rPr>
        <w:t xml:space="preserve">Таблица 9.  Плановое повышение квалификации педагогических работников </w:t>
      </w:r>
    </w:p>
    <w:p w:rsidR="003B6FF0" w:rsidRPr="00D64233" w:rsidRDefault="003B6FF0" w:rsidP="003B6FF0">
      <w:pPr>
        <w:pStyle w:val="afa"/>
        <w:widowControl w:val="0"/>
        <w:ind w:left="0"/>
        <w:jc w:val="both"/>
        <w:rPr>
          <w:sz w:val="26"/>
          <w:szCs w:val="26"/>
        </w:rPr>
      </w:pPr>
    </w:p>
    <w:tbl>
      <w:tblPr>
        <w:tblStyle w:val="ac"/>
        <w:tblW w:w="0" w:type="auto"/>
        <w:tblInd w:w="250" w:type="dxa"/>
        <w:tblLook w:val="04A0"/>
      </w:tblPr>
      <w:tblGrid>
        <w:gridCol w:w="1785"/>
        <w:gridCol w:w="2494"/>
        <w:gridCol w:w="2749"/>
        <w:gridCol w:w="2293"/>
      </w:tblGrid>
      <w:tr w:rsidR="003B6FF0" w:rsidRPr="00834DCD" w:rsidTr="003B6FF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jc w:val="both"/>
              <w:rPr>
                <w:sz w:val="24"/>
                <w:szCs w:val="24"/>
              </w:rPr>
            </w:pPr>
            <w:r w:rsidRPr="00834DCD">
              <w:rPr>
                <w:sz w:val="24"/>
                <w:szCs w:val="24"/>
              </w:rPr>
              <w:t>ФИО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jc w:val="both"/>
              <w:rPr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Наименование программы повышения квалификации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jc w:val="both"/>
              <w:rPr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Место повышения квалификации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jc w:val="both"/>
              <w:rPr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Время прохождения, продолжительность</w:t>
            </w:r>
          </w:p>
        </w:tc>
      </w:tr>
      <w:tr w:rsidR="003B6FF0" w:rsidRPr="00834DCD" w:rsidTr="003B6FF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3B6FF0" w:rsidRPr="00834DCD" w:rsidTr="003B6FF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Полякова Галина Васильевна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34DCD">
              <w:rPr>
                <w:bCs/>
                <w:sz w:val="24"/>
                <w:szCs w:val="24"/>
              </w:rPr>
              <w:t>«Осуществление медицинской реабилитации и  аббилитации»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bCs/>
                <w:sz w:val="24"/>
                <w:szCs w:val="24"/>
              </w:rPr>
              <w:t>АНО ДПО «Институт Просвещения»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с 09.02.24 по 26.02.24</w:t>
            </w:r>
          </w:p>
          <w:p w:rsidR="003B6FF0" w:rsidRPr="00834DCD" w:rsidRDefault="003B6FF0" w:rsidP="003B6FF0">
            <w:pPr>
              <w:widowControl w:val="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72ч</w:t>
            </w:r>
          </w:p>
        </w:tc>
      </w:tr>
      <w:tr w:rsidR="003B6FF0" w:rsidRPr="00834DCD" w:rsidTr="003B6FF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Стебель Татьяна Евгеньевна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bCs/>
                <w:sz w:val="24"/>
                <w:szCs w:val="24"/>
              </w:rPr>
              <w:t>«Актуальные вопросы в хирургии»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bCs/>
                <w:sz w:val="24"/>
                <w:szCs w:val="24"/>
              </w:rPr>
              <w:t>АНО ДПО «Институт Просвещения»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с 09.02.24 по 26.02.24</w:t>
            </w:r>
          </w:p>
          <w:p w:rsidR="003B6FF0" w:rsidRPr="00834DCD" w:rsidRDefault="003B6FF0" w:rsidP="003B6FF0">
            <w:pPr>
              <w:widowControl w:val="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72ч</w:t>
            </w:r>
          </w:p>
        </w:tc>
      </w:tr>
      <w:tr w:rsidR="003B6FF0" w:rsidRPr="00834DCD" w:rsidTr="003B6FF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Докшина Оксана Валентиновна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bCs/>
                <w:sz w:val="24"/>
                <w:szCs w:val="24"/>
              </w:rPr>
              <w:t>«Актуальные вопросы терапии»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bCs/>
                <w:sz w:val="24"/>
                <w:szCs w:val="24"/>
              </w:rPr>
              <w:t>АНО ДПО «Институт Просвещения»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с 09.02.24 по 26.02.24</w:t>
            </w:r>
          </w:p>
          <w:p w:rsidR="003B6FF0" w:rsidRPr="00834DCD" w:rsidRDefault="003B6FF0" w:rsidP="003B6FF0">
            <w:pPr>
              <w:widowControl w:val="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72ч</w:t>
            </w:r>
          </w:p>
        </w:tc>
      </w:tr>
      <w:tr w:rsidR="003B6FF0" w:rsidRPr="00834DCD" w:rsidTr="003B6FF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 xml:space="preserve">Докшина Оксана </w:t>
            </w:r>
            <w:r w:rsidRPr="00834DCD">
              <w:rPr>
                <w:rFonts w:eastAsia="Calibri"/>
                <w:sz w:val="24"/>
                <w:szCs w:val="24"/>
              </w:rPr>
              <w:lastRenderedPageBreak/>
              <w:t>Валентиновна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rPr>
                <w:rFonts w:eastAsia="Calibri"/>
                <w:sz w:val="24"/>
                <w:szCs w:val="24"/>
              </w:rPr>
            </w:pPr>
            <w:r w:rsidRPr="00834DCD">
              <w:rPr>
                <w:sz w:val="24"/>
                <w:szCs w:val="24"/>
              </w:rPr>
              <w:lastRenderedPageBreak/>
              <w:t xml:space="preserve">Российское образование </w:t>
            </w:r>
            <w:r w:rsidRPr="00834DCD">
              <w:rPr>
                <w:sz w:val="24"/>
                <w:szCs w:val="24"/>
                <w:lang w:val="en-US"/>
              </w:rPr>
              <w:t>XXI</w:t>
            </w:r>
            <w:r w:rsidRPr="00834DCD">
              <w:rPr>
                <w:sz w:val="24"/>
                <w:szCs w:val="24"/>
              </w:rPr>
              <w:t xml:space="preserve"> </w:t>
            </w:r>
            <w:r w:rsidRPr="00834DCD">
              <w:rPr>
                <w:sz w:val="24"/>
                <w:szCs w:val="24"/>
              </w:rPr>
              <w:lastRenderedPageBreak/>
              <w:t>века: тенденции и перспективы развития профессионального образования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lastRenderedPageBreak/>
              <w:t>АОИ «</w:t>
            </w:r>
            <w:r w:rsidRPr="00834DCD">
              <w:rPr>
                <w:sz w:val="24"/>
                <w:szCs w:val="24"/>
                <w:lang w:val="en-US"/>
              </w:rPr>
              <w:t>VolgaEducationGroup</w:t>
            </w:r>
            <w:r w:rsidRPr="00834DCD">
              <w:rPr>
                <w:sz w:val="24"/>
                <w:szCs w:val="24"/>
              </w:rPr>
              <w:t>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jc w:val="center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13.06.24-15.06.24</w:t>
            </w:r>
          </w:p>
          <w:p w:rsidR="003B6FF0" w:rsidRPr="00834DCD" w:rsidRDefault="003B6FF0" w:rsidP="003B6FF0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(40 часов)</w:t>
            </w:r>
          </w:p>
        </w:tc>
      </w:tr>
      <w:tr w:rsidR="003B6FF0" w:rsidRPr="00834DCD" w:rsidTr="003B6FF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lastRenderedPageBreak/>
              <w:t>Васина Наталья Витальевна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bCs/>
                <w:sz w:val="24"/>
                <w:szCs w:val="24"/>
              </w:rPr>
              <w:t>«Актуальные вопросы терапии»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bCs/>
                <w:sz w:val="24"/>
                <w:szCs w:val="24"/>
              </w:rPr>
              <w:t>АНО ДПО «Институт Просвещения»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с 09.02.24 по 26.02.24</w:t>
            </w:r>
          </w:p>
          <w:p w:rsidR="003B6FF0" w:rsidRPr="00834DCD" w:rsidRDefault="003B6FF0" w:rsidP="003B6FF0">
            <w:pPr>
              <w:widowControl w:val="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72ч</w:t>
            </w:r>
          </w:p>
        </w:tc>
      </w:tr>
      <w:tr w:rsidR="003B6FF0" w:rsidRPr="00834DCD" w:rsidTr="003B6FF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Радченко Татьяна Васильевна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34DCD">
              <w:rPr>
                <w:bCs/>
                <w:sz w:val="24"/>
                <w:szCs w:val="24"/>
              </w:rPr>
              <w:t>«Актуальные вопросы медицинской</w:t>
            </w:r>
          </w:p>
          <w:p w:rsidR="003B6FF0" w:rsidRPr="00834DCD" w:rsidRDefault="003B6FF0" w:rsidP="003B6FF0">
            <w:pPr>
              <w:widowControl w:val="0"/>
              <w:contextualSpacing/>
              <w:jc w:val="both"/>
              <w:rPr>
                <w:bCs/>
                <w:sz w:val="24"/>
                <w:szCs w:val="24"/>
              </w:rPr>
            </w:pPr>
            <w:r w:rsidRPr="00834DCD">
              <w:rPr>
                <w:bCs/>
                <w:sz w:val="24"/>
                <w:szCs w:val="24"/>
              </w:rPr>
              <w:t>микробиологии и иммунологии»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bCs/>
                <w:sz w:val="24"/>
                <w:szCs w:val="24"/>
              </w:rPr>
              <w:t>АНО ДПО «Институт Просвещения»»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с 09.02.24 по 26.02.24</w:t>
            </w:r>
          </w:p>
          <w:p w:rsidR="003B6FF0" w:rsidRPr="00834DCD" w:rsidRDefault="003B6FF0" w:rsidP="003B6FF0">
            <w:pPr>
              <w:widowControl w:val="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72ч</w:t>
            </w:r>
          </w:p>
        </w:tc>
      </w:tr>
      <w:tr w:rsidR="003B6FF0" w:rsidRPr="00834DCD" w:rsidTr="003B6FF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Стебель Татьяна Евгеньевна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bCs/>
                <w:sz w:val="24"/>
                <w:szCs w:val="24"/>
              </w:rPr>
            </w:pPr>
            <w:r w:rsidRPr="00834DCD">
              <w:rPr>
                <w:bCs/>
                <w:sz w:val="24"/>
                <w:szCs w:val="24"/>
              </w:rPr>
              <w:t>«Актуальные вопросы фармакологии»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bCs/>
                <w:sz w:val="24"/>
                <w:szCs w:val="24"/>
              </w:rPr>
              <w:t>АНО ДПО «Институт Просвещения»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с 09.02.24 по 26.02.24</w:t>
            </w:r>
          </w:p>
          <w:p w:rsidR="003B6FF0" w:rsidRPr="00834DCD" w:rsidRDefault="003B6FF0" w:rsidP="003B6FF0">
            <w:pPr>
              <w:widowControl w:val="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72ч</w:t>
            </w:r>
          </w:p>
        </w:tc>
      </w:tr>
      <w:tr w:rsidR="003B6FF0" w:rsidRPr="00834DCD" w:rsidTr="003B6FF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Умылина Елена Петровна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bCs/>
                <w:sz w:val="24"/>
                <w:szCs w:val="24"/>
              </w:rPr>
            </w:pPr>
            <w:r w:rsidRPr="00834DCD">
              <w:rPr>
                <w:bCs/>
                <w:sz w:val="24"/>
                <w:szCs w:val="24"/>
              </w:rPr>
              <w:t>«Актуальные вопросы в педиатрии»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bCs/>
                <w:sz w:val="24"/>
                <w:szCs w:val="24"/>
              </w:rPr>
              <w:t>АНО ДПО «Институт Просвещения»»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с 09.02.24 по 26.02.24</w:t>
            </w:r>
          </w:p>
          <w:p w:rsidR="003B6FF0" w:rsidRPr="00834DCD" w:rsidRDefault="003B6FF0" w:rsidP="003B6FF0">
            <w:pPr>
              <w:widowControl w:val="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72ч</w:t>
            </w:r>
          </w:p>
        </w:tc>
      </w:tr>
      <w:tr w:rsidR="003B6FF0" w:rsidRPr="00834DCD" w:rsidTr="003B6FF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Михалева Евгения Петровна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34DCD">
              <w:rPr>
                <w:bCs/>
                <w:sz w:val="24"/>
                <w:szCs w:val="24"/>
              </w:rPr>
              <w:t>«Проведение профилактических мероприятий</w:t>
            </w:r>
          </w:p>
          <w:p w:rsidR="003B6FF0" w:rsidRPr="00834DCD" w:rsidRDefault="003B6FF0" w:rsidP="003B6FF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34DCD">
              <w:rPr>
                <w:bCs/>
                <w:sz w:val="24"/>
                <w:szCs w:val="24"/>
              </w:rPr>
              <w:t>в условиях первичной медико-санитарной</w:t>
            </w:r>
          </w:p>
          <w:p w:rsidR="003B6FF0" w:rsidRPr="00834DCD" w:rsidRDefault="003B6FF0" w:rsidP="003B6FF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34DCD">
              <w:rPr>
                <w:bCs/>
                <w:sz w:val="24"/>
                <w:szCs w:val="24"/>
              </w:rPr>
              <w:t>помощи»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bCs/>
                <w:sz w:val="24"/>
                <w:szCs w:val="24"/>
              </w:rPr>
              <w:t>АНО ДПО «Институт Просвещения»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с 09.02.24 по 26.02.24</w:t>
            </w:r>
          </w:p>
          <w:p w:rsidR="003B6FF0" w:rsidRPr="00834DCD" w:rsidRDefault="003B6FF0" w:rsidP="003B6FF0">
            <w:pPr>
              <w:widowControl w:val="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72ч</w:t>
            </w:r>
          </w:p>
        </w:tc>
      </w:tr>
      <w:tr w:rsidR="003B6FF0" w:rsidRPr="00834DCD" w:rsidTr="003B6FF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Руцкая Наталья Владимировна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Проведение мероприятий по профилактике инфекций, связанных с оказанием медицинской помощи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АНО ДПО «Институт «Просвещение»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 xml:space="preserve">09.02.24-26.02.24 </w:t>
            </w:r>
          </w:p>
          <w:p w:rsidR="003B6FF0" w:rsidRPr="00834DCD" w:rsidRDefault="003B6FF0" w:rsidP="003B6FF0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(72 часа)</w:t>
            </w:r>
          </w:p>
        </w:tc>
      </w:tr>
      <w:tr w:rsidR="003B6FF0" w:rsidRPr="00834DCD" w:rsidTr="003B6FF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Руцкая Наталья Владимировна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rPr>
                <w:rFonts w:eastAsia="Calibri"/>
                <w:sz w:val="24"/>
                <w:szCs w:val="24"/>
              </w:rPr>
            </w:pPr>
            <w:r w:rsidRPr="00834DCD">
              <w:rPr>
                <w:sz w:val="24"/>
                <w:szCs w:val="24"/>
              </w:rPr>
              <w:t xml:space="preserve">Российское образование </w:t>
            </w:r>
            <w:r w:rsidRPr="00834DCD">
              <w:rPr>
                <w:sz w:val="24"/>
                <w:szCs w:val="24"/>
                <w:lang w:val="en-US"/>
              </w:rPr>
              <w:t>XXI</w:t>
            </w:r>
            <w:r w:rsidRPr="00834DCD">
              <w:rPr>
                <w:sz w:val="24"/>
                <w:szCs w:val="24"/>
              </w:rPr>
              <w:t xml:space="preserve"> века: тенденции и перспективы развития профессионального образования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АОИ «</w:t>
            </w:r>
            <w:r w:rsidRPr="00834DCD">
              <w:rPr>
                <w:sz w:val="24"/>
                <w:szCs w:val="24"/>
              </w:rPr>
              <w:t>«</w:t>
            </w:r>
            <w:r w:rsidRPr="00834DCD">
              <w:rPr>
                <w:sz w:val="24"/>
                <w:szCs w:val="24"/>
                <w:lang w:val="en-US"/>
              </w:rPr>
              <w:t>VolgaEducationGroup</w:t>
            </w:r>
            <w:r w:rsidRPr="00834DCD">
              <w:rPr>
                <w:sz w:val="24"/>
                <w:szCs w:val="24"/>
              </w:rPr>
              <w:t>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jc w:val="center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13.06.24-15.06.24</w:t>
            </w:r>
          </w:p>
          <w:p w:rsidR="003B6FF0" w:rsidRPr="00834DCD" w:rsidRDefault="003B6FF0" w:rsidP="003B6FF0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(40 часов)</w:t>
            </w:r>
          </w:p>
        </w:tc>
      </w:tr>
      <w:tr w:rsidR="003B6FF0" w:rsidRPr="00834DCD" w:rsidTr="003B6FF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Висицкая Наталья Владимировна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Здоровье лиц пожилого и старческого возраста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АНО ДПО «Институт «Просвещение»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 xml:space="preserve">09.02.24-26.02.24 </w:t>
            </w:r>
          </w:p>
          <w:p w:rsidR="003B6FF0" w:rsidRPr="00834DCD" w:rsidRDefault="003B6FF0" w:rsidP="003B6FF0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(72 часа)</w:t>
            </w:r>
          </w:p>
        </w:tc>
      </w:tr>
      <w:tr w:rsidR="003B6FF0" w:rsidRPr="00834DCD" w:rsidTr="003B6FF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Висицкая Наталья Владимировна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34DCD">
              <w:rPr>
                <w:bCs/>
                <w:sz w:val="24"/>
                <w:szCs w:val="24"/>
              </w:rPr>
              <w:t>«Осуществление профессионального ухода за</w:t>
            </w:r>
          </w:p>
          <w:p w:rsidR="003B6FF0" w:rsidRPr="00834DCD" w:rsidRDefault="003B6FF0" w:rsidP="003B6FF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34DCD">
              <w:rPr>
                <w:bCs/>
                <w:sz w:val="24"/>
                <w:szCs w:val="24"/>
              </w:rPr>
              <w:t>пациентом»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bCs/>
                <w:sz w:val="24"/>
                <w:szCs w:val="24"/>
              </w:rPr>
              <w:t>АНО ДПО «Институт Просвещения»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с 09.02.24 по 26.02.24</w:t>
            </w:r>
          </w:p>
          <w:p w:rsidR="003B6FF0" w:rsidRPr="00834DCD" w:rsidRDefault="003B6FF0" w:rsidP="003B6FF0">
            <w:pPr>
              <w:widowControl w:val="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72ч</w:t>
            </w:r>
          </w:p>
        </w:tc>
      </w:tr>
      <w:tr w:rsidR="003B6FF0" w:rsidRPr="00834DCD" w:rsidTr="003B6FF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Висицкая Наталья Владимировна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rPr>
                <w:rFonts w:eastAsia="Calibri"/>
                <w:sz w:val="24"/>
                <w:szCs w:val="24"/>
              </w:rPr>
            </w:pPr>
            <w:r w:rsidRPr="00834DCD">
              <w:rPr>
                <w:sz w:val="24"/>
                <w:szCs w:val="24"/>
              </w:rPr>
              <w:t xml:space="preserve">Российское образование </w:t>
            </w:r>
            <w:r w:rsidRPr="00834DCD">
              <w:rPr>
                <w:sz w:val="24"/>
                <w:szCs w:val="24"/>
                <w:lang w:val="en-US"/>
              </w:rPr>
              <w:t>XXI</w:t>
            </w:r>
            <w:r w:rsidRPr="00834DCD">
              <w:rPr>
                <w:sz w:val="24"/>
                <w:szCs w:val="24"/>
              </w:rPr>
              <w:t xml:space="preserve"> века: тенденции и перспективы развития профессионального </w:t>
            </w:r>
            <w:r w:rsidRPr="00834DCD"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lastRenderedPageBreak/>
              <w:t>АОИ «</w:t>
            </w:r>
            <w:r w:rsidRPr="00834DCD">
              <w:rPr>
                <w:sz w:val="24"/>
                <w:szCs w:val="24"/>
              </w:rPr>
              <w:t>«</w:t>
            </w:r>
            <w:r w:rsidRPr="00834DCD">
              <w:rPr>
                <w:sz w:val="24"/>
                <w:szCs w:val="24"/>
                <w:lang w:val="en-US"/>
              </w:rPr>
              <w:t>VolgaEducationGroup</w:t>
            </w:r>
            <w:r w:rsidRPr="00834DCD">
              <w:rPr>
                <w:sz w:val="24"/>
                <w:szCs w:val="24"/>
              </w:rPr>
              <w:t>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jc w:val="center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13.06.24-15.06.24</w:t>
            </w:r>
          </w:p>
          <w:p w:rsidR="003B6FF0" w:rsidRPr="00834DCD" w:rsidRDefault="003B6FF0" w:rsidP="003B6FF0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(40 часов)</w:t>
            </w:r>
          </w:p>
        </w:tc>
      </w:tr>
      <w:tr w:rsidR="003B6FF0" w:rsidRPr="00834DCD" w:rsidTr="003B6FF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lastRenderedPageBreak/>
              <w:t>Гонтарева Олеся Валерьевна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34DCD">
              <w:rPr>
                <w:bCs/>
                <w:sz w:val="24"/>
                <w:szCs w:val="24"/>
              </w:rPr>
              <w:t>«Осуществление профессионального ухода за</w:t>
            </w:r>
          </w:p>
          <w:p w:rsidR="003B6FF0" w:rsidRPr="00834DCD" w:rsidRDefault="003B6FF0" w:rsidP="003B6FF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34DCD">
              <w:rPr>
                <w:bCs/>
                <w:sz w:val="24"/>
                <w:szCs w:val="24"/>
              </w:rPr>
              <w:t>пациентом»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bCs/>
                <w:sz w:val="24"/>
                <w:szCs w:val="24"/>
              </w:rPr>
              <w:t>АНО ДПО «Институт Просвещения»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с 09.02.24 по 26.02.24</w:t>
            </w:r>
          </w:p>
          <w:p w:rsidR="003B6FF0" w:rsidRPr="00834DCD" w:rsidRDefault="003B6FF0" w:rsidP="003B6FF0">
            <w:pPr>
              <w:widowControl w:val="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72ч</w:t>
            </w:r>
          </w:p>
        </w:tc>
      </w:tr>
      <w:tr w:rsidR="003B6FF0" w:rsidRPr="00834DCD" w:rsidTr="003B6FF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Гонтарева Олеся Валерьевна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rPr>
                <w:rFonts w:eastAsia="Calibri"/>
                <w:sz w:val="24"/>
                <w:szCs w:val="24"/>
              </w:rPr>
            </w:pPr>
            <w:r w:rsidRPr="00834DCD">
              <w:rPr>
                <w:sz w:val="24"/>
                <w:szCs w:val="24"/>
              </w:rPr>
              <w:t xml:space="preserve">Российское образование </w:t>
            </w:r>
            <w:r w:rsidRPr="00834DCD">
              <w:rPr>
                <w:sz w:val="24"/>
                <w:szCs w:val="24"/>
                <w:lang w:val="en-US"/>
              </w:rPr>
              <w:t>XXI</w:t>
            </w:r>
            <w:r w:rsidRPr="00834DCD">
              <w:rPr>
                <w:sz w:val="24"/>
                <w:szCs w:val="24"/>
              </w:rPr>
              <w:t xml:space="preserve"> века: тенденции и перспективы развития профессионального образования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АОИ «</w:t>
            </w:r>
            <w:r w:rsidRPr="00834DCD">
              <w:rPr>
                <w:sz w:val="24"/>
                <w:szCs w:val="24"/>
              </w:rPr>
              <w:t>«</w:t>
            </w:r>
            <w:r w:rsidRPr="00834DCD">
              <w:rPr>
                <w:sz w:val="24"/>
                <w:szCs w:val="24"/>
                <w:lang w:val="en-US"/>
              </w:rPr>
              <w:t>VolgaEducationGroup</w:t>
            </w:r>
            <w:r w:rsidRPr="00834DCD">
              <w:rPr>
                <w:sz w:val="24"/>
                <w:szCs w:val="24"/>
              </w:rPr>
              <w:t>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jc w:val="center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13.06.24-15.06.24</w:t>
            </w:r>
          </w:p>
          <w:p w:rsidR="003B6FF0" w:rsidRPr="00834DCD" w:rsidRDefault="003B6FF0" w:rsidP="003B6FF0">
            <w:pPr>
              <w:widowControl w:val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(40 часов)</w:t>
            </w:r>
          </w:p>
        </w:tc>
      </w:tr>
      <w:tr w:rsidR="003B6FF0" w:rsidRPr="00834DCD" w:rsidTr="003B6FF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Обухова Ксения Алексеевна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«Деятельность педагога-организатора в образовательной организации в соответствии с ФГОС»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ЧОУДПО «</w:t>
            </w:r>
            <w:r w:rsidRPr="00834DCD">
              <w:rPr>
                <w:rFonts w:eastAsia="Calibri"/>
                <w:sz w:val="24"/>
                <w:szCs w:val="24"/>
              </w:rPr>
              <w:t>Академия бизнеса и управления системами»</w:t>
            </w:r>
          </w:p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</w:t>
            </w:r>
            <w:r w:rsidRPr="00834DCD">
              <w:rPr>
                <w:rFonts w:eastAsia="Calibri"/>
                <w:sz w:val="24"/>
                <w:szCs w:val="24"/>
              </w:rPr>
              <w:t>. Волгоград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с 19.02.24 по 04.03.24</w:t>
            </w:r>
          </w:p>
          <w:p w:rsidR="003B6FF0" w:rsidRPr="00834DCD" w:rsidRDefault="003B6FF0" w:rsidP="003B6FF0">
            <w:pPr>
              <w:widowControl w:val="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72ч</w:t>
            </w:r>
          </w:p>
        </w:tc>
      </w:tr>
      <w:tr w:rsidR="003B6FF0" w:rsidRPr="00834DCD" w:rsidTr="003B6FF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Харлан Анатолий Васильевич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Формирование профессиональной компетентности преподавателей основ патологии в условиях реализации ФГОС»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ООО «Институт новых технологий в образовании»</w:t>
            </w:r>
          </w:p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г. Омск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С 01.02.24 по 03.03.24</w:t>
            </w:r>
          </w:p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72ч</w:t>
            </w:r>
          </w:p>
        </w:tc>
      </w:tr>
      <w:tr w:rsidR="003B6FF0" w:rsidRPr="00834DCD" w:rsidTr="003B6FF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Харлан Анатолий Васильевич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«Актуальные вопросы теории и практики внедрения современных педагогических технологий в преподавании учебной дисциплины Анатомия и Физиология человека в условиях реализации ФГОС СПО»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ООО «Институт новых технологий в образовании»</w:t>
            </w:r>
          </w:p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г. Омск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С 01.02.24 по 03.03.24</w:t>
            </w:r>
          </w:p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72ч</w:t>
            </w:r>
          </w:p>
        </w:tc>
      </w:tr>
      <w:tr w:rsidR="003B6FF0" w:rsidRPr="00834DCD" w:rsidTr="003B6FF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Першина Людмила Андреевна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«Инновационный подход в преподавании учебной дисциплины «Физическая культура» в условиях реализации ФГОС СПО»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ООО «Институт новых технологий в образовании»</w:t>
            </w:r>
          </w:p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г. Омск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С 01.02.24 по 03.03.24</w:t>
            </w:r>
          </w:p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72ч</w:t>
            </w:r>
          </w:p>
        </w:tc>
      </w:tr>
      <w:tr w:rsidR="003B6FF0" w:rsidRPr="00834DCD" w:rsidTr="003B6FF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Ситкова Анастасия Александровна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 xml:space="preserve">«Инновационный подход в преподавании учебной дисциплины «Информатика» в </w:t>
            </w:r>
            <w:r w:rsidRPr="00834DCD">
              <w:rPr>
                <w:rFonts w:eastAsia="Calibri"/>
                <w:sz w:val="24"/>
                <w:szCs w:val="24"/>
              </w:rPr>
              <w:lastRenderedPageBreak/>
              <w:t>условиях реализации ФГОС СПО»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lastRenderedPageBreak/>
              <w:t>ООО «Институт новых технологий в образовании»</w:t>
            </w:r>
          </w:p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г. Омск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С 01.02.24 по 03.03.24</w:t>
            </w:r>
          </w:p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72ч</w:t>
            </w:r>
          </w:p>
        </w:tc>
      </w:tr>
      <w:tr w:rsidR="003B6FF0" w:rsidRPr="00834DCD" w:rsidTr="003B6FF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lastRenderedPageBreak/>
              <w:t>Ткаченко Юрий Викторович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«Инновационный подход в преподавании учебной дисциплины «ОБЖ» в условиях реализации ФГОС СПО»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ООО «Институт новых технологий в образовании»</w:t>
            </w:r>
          </w:p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г. Омск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С 01.02.24 по 03.03.24</w:t>
            </w:r>
          </w:p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72ч</w:t>
            </w:r>
          </w:p>
        </w:tc>
      </w:tr>
      <w:tr w:rsidR="003B6FF0" w:rsidRPr="00834DCD" w:rsidTr="003B6FF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Юрченко Ольга Андреевна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«Инновационный подход в преподавании русского языка и литературы в условиях реализации ФГОС СПО»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ООО «Институт новых технологий в образовании»</w:t>
            </w:r>
          </w:p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г. Омск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С 01.02.24 по 03.03.24</w:t>
            </w:r>
          </w:p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72ч</w:t>
            </w:r>
          </w:p>
        </w:tc>
      </w:tr>
      <w:tr w:rsidR="003B6FF0" w:rsidRPr="00834DCD" w:rsidTr="003B6FF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Мельникова Людмила Владимировна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«Современные педагогические технологии в условиях реализации ФГОС СПО»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ООО «Институт новых технологий в образовании»</w:t>
            </w:r>
          </w:p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г. Омск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С 01.02.24 по 03.03.24</w:t>
            </w:r>
          </w:p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72ч</w:t>
            </w:r>
          </w:p>
        </w:tc>
      </w:tr>
      <w:tr w:rsidR="003B6FF0" w:rsidRPr="00834DCD" w:rsidTr="003B6FF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Мельникова Людмила Владимировна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34DCD">
              <w:rPr>
                <w:bCs/>
                <w:sz w:val="24"/>
                <w:szCs w:val="24"/>
              </w:rPr>
              <w:t>«Клиника и терапия психических заболеваний</w:t>
            </w:r>
          </w:p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bCs/>
                <w:sz w:val="24"/>
                <w:szCs w:val="24"/>
              </w:rPr>
              <w:t>у взрослых и детей»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bCs/>
                <w:sz w:val="24"/>
                <w:szCs w:val="24"/>
              </w:rPr>
              <w:t>АНО ДПО «Институт Просвещения»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с 09.02.24 по 26.02.24</w:t>
            </w:r>
          </w:p>
          <w:p w:rsidR="003B6FF0" w:rsidRPr="00834DCD" w:rsidRDefault="003B6FF0" w:rsidP="003B6FF0">
            <w:pPr>
              <w:widowControl w:val="0"/>
              <w:ind w:firstLine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72ч</w:t>
            </w:r>
          </w:p>
        </w:tc>
      </w:tr>
      <w:tr w:rsidR="003B6FF0" w:rsidRPr="00834DCD" w:rsidTr="003B6FF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Михалко Светлана Яковлевна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sz w:val="24"/>
                <w:szCs w:val="24"/>
                <w:shd w:val="clear" w:color="auto" w:fill="FFFFFF"/>
              </w:rPr>
              <w:t>«Основы профилактики деструктивного социального взаимодействия на молодежь в сети Интернет, социальных сетях»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sz w:val="24"/>
                <w:szCs w:val="24"/>
                <w:shd w:val="clear" w:color="auto" w:fill="FFFFFF"/>
              </w:rPr>
              <w:t>ДВФУ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834DCD">
              <w:rPr>
                <w:sz w:val="24"/>
                <w:szCs w:val="24"/>
              </w:rPr>
              <w:t>07.11.23 – 20.11.24</w:t>
            </w:r>
          </w:p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sz w:val="24"/>
                <w:szCs w:val="24"/>
              </w:rPr>
              <w:t>72ч</w:t>
            </w:r>
          </w:p>
        </w:tc>
      </w:tr>
      <w:tr w:rsidR="003B6FF0" w:rsidRPr="00834DCD" w:rsidTr="003B6FF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34DCD">
              <w:rPr>
                <w:rFonts w:eastAsia="Calibri"/>
                <w:sz w:val="24"/>
                <w:szCs w:val="24"/>
              </w:rPr>
              <w:t>Михалко Светлана Яковлевна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834DCD">
              <w:rPr>
                <w:sz w:val="24"/>
                <w:szCs w:val="24"/>
              </w:rPr>
              <w:t>Психология общения: эффективное общение и решение конфликтов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 w:rsidRPr="00834DCD">
              <w:rPr>
                <w:sz w:val="24"/>
                <w:szCs w:val="24"/>
              </w:rPr>
              <w:t>Инфоурок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834DCD">
              <w:rPr>
                <w:sz w:val="24"/>
                <w:szCs w:val="24"/>
              </w:rPr>
              <w:t>20.06.24</w:t>
            </w:r>
          </w:p>
          <w:p w:rsidR="003B6FF0" w:rsidRPr="00834DCD" w:rsidRDefault="003B6FF0" w:rsidP="003B6FF0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834DCD">
              <w:rPr>
                <w:sz w:val="24"/>
                <w:szCs w:val="24"/>
              </w:rPr>
              <w:t>6 ч</w:t>
            </w:r>
          </w:p>
        </w:tc>
      </w:tr>
      <w:tr w:rsidR="003B6FF0" w:rsidRPr="00834DCD" w:rsidTr="003B6FF0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3B6FF0" w:rsidRPr="00834DCD" w:rsidRDefault="003B6FF0" w:rsidP="003B6FF0">
      <w:pPr>
        <w:pStyle w:val="afa"/>
        <w:widowControl w:val="0"/>
        <w:ind w:left="0"/>
        <w:outlineLvl w:val="0"/>
        <w:rPr>
          <w:szCs w:val="24"/>
        </w:rPr>
      </w:pPr>
    </w:p>
    <w:p w:rsidR="003B6FF0" w:rsidRPr="00834DCD" w:rsidRDefault="00767CDF" w:rsidP="00767CDF">
      <w:pPr>
        <w:pStyle w:val="afa"/>
        <w:widowControl w:val="0"/>
        <w:ind w:left="0"/>
        <w:outlineLvl w:val="0"/>
        <w:rPr>
          <w:szCs w:val="24"/>
        </w:rPr>
      </w:pPr>
      <w:r>
        <w:rPr>
          <w:sz w:val="26"/>
          <w:szCs w:val="26"/>
        </w:rPr>
        <w:t>Таблица 10</w:t>
      </w:r>
      <w:r w:rsidRPr="00D64233">
        <w:rPr>
          <w:sz w:val="26"/>
          <w:szCs w:val="26"/>
        </w:rPr>
        <w:t xml:space="preserve">.  </w:t>
      </w:r>
      <w:r w:rsidR="003B6FF0" w:rsidRPr="00834DCD">
        <w:rPr>
          <w:szCs w:val="24"/>
        </w:rPr>
        <w:t>Прохождение стажировки педагогических работников</w:t>
      </w:r>
    </w:p>
    <w:p w:rsidR="003B6FF0" w:rsidRPr="00834DCD" w:rsidRDefault="003B6FF0" w:rsidP="003B6FF0">
      <w:pPr>
        <w:pStyle w:val="afa"/>
        <w:widowControl w:val="0"/>
        <w:ind w:left="0"/>
        <w:outlineLvl w:val="0"/>
        <w:rPr>
          <w:szCs w:val="24"/>
        </w:rPr>
      </w:pPr>
    </w:p>
    <w:tbl>
      <w:tblPr>
        <w:tblStyle w:val="ac"/>
        <w:tblW w:w="0" w:type="auto"/>
        <w:tblInd w:w="250" w:type="dxa"/>
        <w:tblLook w:val="04A0"/>
      </w:tblPr>
      <w:tblGrid>
        <w:gridCol w:w="567"/>
        <w:gridCol w:w="2140"/>
        <w:gridCol w:w="2838"/>
        <w:gridCol w:w="2120"/>
        <w:gridCol w:w="1656"/>
      </w:tblGrid>
      <w:tr w:rsidR="003B6FF0" w:rsidRPr="00834DCD" w:rsidTr="003B6FF0">
        <w:trPr>
          <w:trHeight w:val="495"/>
        </w:trPr>
        <w:tc>
          <w:tcPr>
            <w:tcW w:w="567" w:type="dxa"/>
            <w:vMerge w:val="restart"/>
          </w:tcPr>
          <w:p w:rsidR="003B6FF0" w:rsidRPr="00834DCD" w:rsidRDefault="003B6FF0" w:rsidP="003B6FF0">
            <w:pPr>
              <w:jc w:val="center"/>
              <w:rPr>
                <w:sz w:val="24"/>
                <w:szCs w:val="24"/>
              </w:rPr>
            </w:pPr>
            <w:r w:rsidRPr="00834DCD">
              <w:rPr>
                <w:sz w:val="24"/>
                <w:szCs w:val="24"/>
              </w:rPr>
              <w:t>№</w:t>
            </w:r>
          </w:p>
        </w:tc>
        <w:tc>
          <w:tcPr>
            <w:tcW w:w="2140" w:type="dxa"/>
            <w:vMerge w:val="restart"/>
          </w:tcPr>
          <w:p w:rsidR="003B6FF0" w:rsidRPr="00834DCD" w:rsidRDefault="003B6FF0" w:rsidP="003B6FF0">
            <w:pPr>
              <w:jc w:val="center"/>
              <w:rPr>
                <w:sz w:val="24"/>
                <w:szCs w:val="24"/>
              </w:rPr>
            </w:pPr>
            <w:r w:rsidRPr="00834DCD">
              <w:rPr>
                <w:sz w:val="24"/>
                <w:szCs w:val="24"/>
              </w:rPr>
              <w:t>Ф.И.О.</w:t>
            </w:r>
          </w:p>
        </w:tc>
        <w:tc>
          <w:tcPr>
            <w:tcW w:w="2838" w:type="dxa"/>
            <w:vMerge w:val="restart"/>
          </w:tcPr>
          <w:p w:rsidR="003B6FF0" w:rsidRPr="00834DCD" w:rsidRDefault="003B6FF0" w:rsidP="003B6FF0">
            <w:pPr>
              <w:jc w:val="center"/>
              <w:rPr>
                <w:sz w:val="24"/>
                <w:szCs w:val="24"/>
              </w:rPr>
            </w:pPr>
            <w:r w:rsidRPr="00834DCD">
              <w:rPr>
                <w:sz w:val="24"/>
                <w:szCs w:val="24"/>
              </w:rPr>
              <w:t>Наименование курса стажировки</w:t>
            </w:r>
          </w:p>
        </w:tc>
        <w:tc>
          <w:tcPr>
            <w:tcW w:w="2120" w:type="dxa"/>
            <w:vMerge w:val="restart"/>
          </w:tcPr>
          <w:p w:rsidR="003B6FF0" w:rsidRPr="00834DCD" w:rsidRDefault="003B6FF0" w:rsidP="003B6FF0">
            <w:pPr>
              <w:jc w:val="center"/>
              <w:rPr>
                <w:sz w:val="24"/>
                <w:szCs w:val="24"/>
              </w:rPr>
            </w:pPr>
            <w:r w:rsidRPr="00834DCD">
              <w:rPr>
                <w:sz w:val="24"/>
                <w:szCs w:val="24"/>
              </w:rPr>
              <w:t>Мед. или фарм.организация</w:t>
            </w:r>
          </w:p>
        </w:tc>
        <w:tc>
          <w:tcPr>
            <w:tcW w:w="1656" w:type="dxa"/>
            <w:vMerge w:val="restart"/>
          </w:tcPr>
          <w:p w:rsidR="003B6FF0" w:rsidRPr="00834DCD" w:rsidRDefault="003B6FF0" w:rsidP="003B6FF0">
            <w:pPr>
              <w:jc w:val="center"/>
              <w:rPr>
                <w:sz w:val="24"/>
                <w:szCs w:val="24"/>
              </w:rPr>
            </w:pPr>
            <w:r w:rsidRPr="00834DCD">
              <w:rPr>
                <w:sz w:val="24"/>
                <w:szCs w:val="24"/>
              </w:rPr>
              <w:t>Срок прохождения</w:t>
            </w:r>
          </w:p>
        </w:tc>
      </w:tr>
      <w:tr w:rsidR="003B6FF0" w:rsidRPr="00834DCD" w:rsidTr="003B6FF0">
        <w:trPr>
          <w:trHeight w:val="465"/>
        </w:trPr>
        <w:tc>
          <w:tcPr>
            <w:tcW w:w="567" w:type="dxa"/>
            <w:vMerge/>
          </w:tcPr>
          <w:p w:rsidR="003B6FF0" w:rsidRPr="00834DCD" w:rsidRDefault="003B6FF0" w:rsidP="003B6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vMerge/>
          </w:tcPr>
          <w:p w:rsidR="003B6FF0" w:rsidRPr="00834DCD" w:rsidRDefault="003B6FF0" w:rsidP="003B6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vMerge/>
          </w:tcPr>
          <w:p w:rsidR="003B6FF0" w:rsidRPr="00834DCD" w:rsidRDefault="003B6FF0" w:rsidP="003B6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B6FF0" w:rsidRPr="00834DCD" w:rsidRDefault="003B6FF0" w:rsidP="003B6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vMerge/>
          </w:tcPr>
          <w:p w:rsidR="003B6FF0" w:rsidRPr="00834DCD" w:rsidRDefault="003B6FF0" w:rsidP="003B6FF0">
            <w:pPr>
              <w:jc w:val="center"/>
              <w:rPr>
                <w:sz w:val="24"/>
                <w:szCs w:val="24"/>
              </w:rPr>
            </w:pPr>
          </w:p>
        </w:tc>
      </w:tr>
      <w:tr w:rsidR="003B6FF0" w:rsidRPr="00834DCD" w:rsidTr="003B6FF0">
        <w:tc>
          <w:tcPr>
            <w:tcW w:w="567" w:type="dxa"/>
          </w:tcPr>
          <w:p w:rsidR="003B6FF0" w:rsidRPr="00834DCD" w:rsidRDefault="003B6FF0" w:rsidP="003B6FF0">
            <w:pPr>
              <w:rPr>
                <w:sz w:val="24"/>
                <w:szCs w:val="24"/>
              </w:rPr>
            </w:pPr>
            <w:r w:rsidRPr="00834DCD">
              <w:rPr>
                <w:sz w:val="24"/>
                <w:szCs w:val="24"/>
              </w:rPr>
              <w:t>1</w:t>
            </w:r>
          </w:p>
        </w:tc>
        <w:tc>
          <w:tcPr>
            <w:tcW w:w="2140" w:type="dxa"/>
          </w:tcPr>
          <w:p w:rsidR="003B6FF0" w:rsidRPr="00834DCD" w:rsidRDefault="003B6FF0" w:rsidP="003B6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Мельникова Людмила Владимировна</w:t>
            </w:r>
          </w:p>
        </w:tc>
        <w:tc>
          <w:tcPr>
            <w:tcW w:w="2838" w:type="dxa"/>
          </w:tcPr>
          <w:p w:rsidR="003B6FF0" w:rsidRPr="00834DCD" w:rsidRDefault="003B6FF0" w:rsidP="003B6FF0">
            <w:pPr>
              <w:rPr>
                <w:sz w:val="24"/>
                <w:szCs w:val="24"/>
              </w:rPr>
            </w:pPr>
            <w:r w:rsidRPr="00834DCD">
              <w:rPr>
                <w:sz w:val="24"/>
                <w:szCs w:val="24"/>
              </w:rPr>
              <w:t>Стажировка по индивидуальной программе</w:t>
            </w:r>
          </w:p>
        </w:tc>
        <w:tc>
          <w:tcPr>
            <w:tcW w:w="2120" w:type="dxa"/>
          </w:tcPr>
          <w:p w:rsidR="003B6FF0" w:rsidRPr="00834DCD" w:rsidRDefault="003B6FF0" w:rsidP="003B6FF0">
            <w:pPr>
              <w:rPr>
                <w:sz w:val="24"/>
                <w:szCs w:val="24"/>
              </w:rPr>
            </w:pPr>
            <w:r w:rsidRPr="00834DCD">
              <w:rPr>
                <w:sz w:val="24"/>
                <w:szCs w:val="24"/>
              </w:rPr>
              <w:t>КГБУЗ «Лесозаводская  ЦГБ»</w:t>
            </w:r>
          </w:p>
        </w:tc>
        <w:tc>
          <w:tcPr>
            <w:tcW w:w="1656" w:type="dxa"/>
          </w:tcPr>
          <w:p w:rsidR="003B6FF0" w:rsidRPr="00834DCD" w:rsidRDefault="003B6FF0" w:rsidP="003B6FF0">
            <w:pPr>
              <w:rPr>
                <w:sz w:val="24"/>
                <w:szCs w:val="24"/>
              </w:rPr>
            </w:pPr>
            <w:r w:rsidRPr="00834DCD">
              <w:rPr>
                <w:sz w:val="24"/>
                <w:szCs w:val="24"/>
              </w:rPr>
              <w:t>25.09</w:t>
            </w:r>
            <w:r>
              <w:rPr>
                <w:sz w:val="24"/>
                <w:szCs w:val="24"/>
              </w:rPr>
              <w:t>.</w:t>
            </w:r>
            <w:r w:rsidRPr="00834DC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834DCD">
              <w:rPr>
                <w:sz w:val="24"/>
                <w:szCs w:val="24"/>
              </w:rPr>
              <w:t xml:space="preserve"> -25.10.202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3B6FF0" w:rsidRDefault="003B6FF0" w:rsidP="003B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67CDF" w:rsidRDefault="00767CDF" w:rsidP="003B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67CDF" w:rsidRPr="00834DCD" w:rsidRDefault="00767CDF" w:rsidP="003B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B6FF0" w:rsidRPr="00396F4A" w:rsidRDefault="003B6FF0" w:rsidP="003B6FF0">
      <w:pPr>
        <w:widowControl w:val="0"/>
        <w:spacing w:after="0" w:line="240" w:lineRule="auto"/>
        <w:contextualSpacing/>
        <w:outlineLvl w:val="0"/>
        <w:rPr>
          <w:rFonts w:ascii="Times New Roman" w:hAnsi="Times New Roman" w:cs="Times New Roman"/>
          <w:color w:val="FF0000"/>
          <w:sz w:val="26"/>
          <w:szCs w:val="26"/>
        </w:rPr>
      </w:pPr>
    </w:p>
    <w:p w:rsidR="003B6FF0" w:rsidRPr="003B3A58" w:rsidRDefault="003B6FF0" w:rsidP="003B6FF0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6"/>
          <w:szCs w:val="26"/>
        </w:rPr>
      </w:pPr>
      <w:r w:rsidRPr="003B3A58">
        <w:rPr>
          <w:rFonts w:ascii="Times New Roman" w:hAnsi="Times New Roman" w:cs="Times New Roman"/>
          <w:b/>
          <w:sz w:val="26"/>
          <w:szCs w:val="26"/>
        </w:rPr>
        <w:lastRenderedPageBreak/>
        <w:t>5.3.  УЧЕБНО – ИССЛЕДОВАТЕЛЬСКАЯ РАБОТА</w:t>
      </w:r>
    </w:p>
    <w:p w:rsidR="003B6FF0" w:rsidRPr="00B6132A" w:rsidRDefault="003B6FF0" w:rsidP="003B6FF0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6"/>
          <w:szCs w:val="26"/>
        </w:rPr>
      </w:pPr>
      <w:r w:rsidRPr="003B3A58">
        <w:rPr>
          <w:rFonts w:ascii="Times New Roman" w:hAnsi="Times New Roman" w:cs="Times New Roman"/>
          <w:sz w:val="26"/>
          <w:szCs w:val="26"/>
        </w:rPr>
        <w:t xml:space="preserve">       </w:t>
      </w:r>
      <w:r w:rsidRPr="00B6132A">
        <w:rPr>
          <w:rFonts w:ascii="Times New Roman" w:hAnsi="Times New Roman" w:cs="Times New Roman"/>
          <w:sz w:val="26"/>
          <w:szCs w:val="26"/>
        </w:rPr>
        <w:t xml:space="preserve">Учебно-исследовательская деятельность рассматривается  как важнейшее </w:t>
      </w:r>
    </w:p>
    <w:p w:rsidR="003B6FF0" w:rsidRPr="00B6132A" w:rsidRDefault="003B6FF0" w:rsidP="003B6FF0">
      <w:pPr>
        <w:tabs>
          <w:tab w:val="left" w:pos="17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132A">
        <w:rPr>
          <w:rFonts w:ascii="Times New Roman" w:hAnsi="Times New Roman" w:cs="Times New Roman"/>
          <w:sz w:val="26"/>
          <w:szCs w:val="26"/>
        </w:rPr>
        <w:t>условие повышения познавательной активности, саморазвития преподавателей, студентов и повышения качества подготовки специалистов.</w:t>
      </w:r>
    </w:p>
    <w:p w:rsidR="003B6FF0" w:rsidRPr="00B6132A" w:rsidRDefault="003B6FF0" w:rsidP="003B6F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6132A">
        <w:rPr>
          <w:rFonts w:ascii="Times New Roman" w:hAnsi="Times New Roman" w:cs="Times New Roman"/>
          <w:sz w:val="26"/>
          <w:szCs w:val="26"/>
        </w:rPr>
        <w:t>В отчетном году эта деятельность осуществлялась  в  следующих направлениях:</w:t>
      </w:r>
    </w:p>
    <w:p w:rsidR="003B6FF0" w:rsidRPr="00B6132A" w:rsidRDefault="003B6FF0" w:rsidP="003B6FF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B6132A">
        <w:rPr>
          <w:rFonts w:ascii="Times New Roman" w:hAnsi="Times New Roman" w:cs="Times New Roman"/>
          <w:bCs/>
          <w:iCs/>
          <w:sz w:val="26"/>
          <w:szCs w:val="26"/>
        </w:rPr>
        <w:t>- организация учебно-исследовательской работы преподавателей;</w:t>
      </w:r>
    </w:p>
    <w:p w:rsidR="003B6FF0" w:rsidRPr="00B6132A" w:rsidRDefault="003B6FF0" w:rsidP="003B6FF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B6132A">
        <w:rPr>
          <w:rFonts w:ascii="Times New Roman" w:hAnsi="Times New Roman" w:cs="Times New Roman"/>
          <w:bCs/>
          <w:iCs/>
          <w:sz w:val="26"/>
          <w:szCs w:val="26"/>
        </w:rPr>
        <w:t>-организация  учебно-исследовательской  и учебно-практической работы студентов через конференции, олимпиады и т.п.;</w:t>
      </w:r>
    </w:p>
    <w:p w:rsidR="003B6FF0" w:rsidRPr="00B6132A" w:rsidRDefault="003B6FF0" w:rsidP="003B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132A">
        <w:rPr>
          <w:rFonts w:ascii="Times New Roman" w:hAnsi="Times New Roman" w:cs="Times New Roman"/>
          <w:sz w:val="26"/>
          <w:szCs w:val="26"/>
        </w:rPr>
        <w:t xml:space="preserve">- транслирование </w:t>
      </w:r>
      <w:r w:rsidR="002A1469">
        <w:rPr>
          <w:rFonts w:ascii="Times New Roman" w:hAnsi="Times New Roman" w:cs="Times New Roman"/>
          <w:sz w:val="26"/>
          <w:szCs w:val="26"/>
        </w:rPr>
        <w:t>инновационных педагогических</w:t>
      </w:r>
      <w:r w:rsidRPr="00B6132A">
        <w:rPr>
          <w:rFonts w:ascii="Times New Roman" w:hAnsi="Times New Roman" w:cs="Times New Roman"/>
          <w:sz w:val="26"/>
          <w:szCs w:val="26"/>
        </w:rPr>
        <w:t xml:space="preserve"> технологий.</w:t>
      </w:r>
    </w:p>
    <w:p w:rsidR="003B6FF0" w:rsidRDefault="003B6FF0" w:rsidP="003B6FF0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B6132A">
        <w:rPr>
          <w:rFonts w:ascii="Times New Roman" w:hAnsi="Times New Roman" w:cs="Times New Roman"/>
          <w:bCs/>
          <w:iCs/>
          <w:sz w:val="26"/>
          <w:szCs w:val="26"/>
        </w:rPr>
        <w:t>Педагогические работники принимали заочное участие в научно – практических конференциях, форумах (всероссийских, межрегиональных, международных, краевых и т.д.).</w:t>
      </w:r>
    </w:p>
    <w:p w:rsidR="003B6FF0" w:rsidRPr="002A1469" w:rsidRDefault="003B6FF0" w:rsidP="003B6FF0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2A1469">
        <w:rPr>
          <w:rFonts w:ascii="Times New Roman" w:hAnsi="Times New Roman" w:cs="Times New Roman"/>
          <w:sz w:val="26"/>
          <w:szCs w:val="26"/>
        </w:rPr>
        <w:t xml:space="preserve">В </w:t>
      </w:r>
      <w:r w:rsidRPr="002A1469">
        <w:rPr>
          <w:rFonts w:ascii="Times New Roman" w:hAnsi="Times New Roman" w:cs="Times New Roman"/>
          <w:sz w:val="26"/>
          <w:szCs w:val="26"/>
          <w:lang w:val="en-US"/>
        </w:rPr>
        <w:t>XVII</w:t>
      </w:r>
      <w:r w:rsidRPr="002A1469">
        <w:rPr>
          <w:rFonts w:ascii="Times New Roman" w:hAnsi="Times New Roman" w:cs="Times New Roman"/>
          <w:sz w:val="26"/>
          <w:szCs w:val="26"/>
        </w:rPr>
        <w:t xml:space="preserve"> Всероссийском конкурсе на лучшую </w:t>
      </w:r>
      <w:r w:rsidRPr="002A1469">
        <w:rPr>
          <w:rFonts w:ascii="Times New Roman" w:eastAsia="Calibri" w:hAnsi="Times New Roman" w:cs="Times New Roman"/>
          <w:sz w:val="26"/>
          <w:szCs w:val="26"/>
        </w:rPr>
        <w:t xml:space="preserve">методическую </w:t>
      </w:r>
      <w:r w:rsidRPr="002A1469">
        <w:rPr>
          <w:rFonts w:ascii="Times New Roman" w:hAnsi="Times New Roman" w:cs="Times New Roman"/>
          <w:sz w:val="26"/>
          <w:szCs w:val="26"/>
        </w:rPr>
        <w:t>разработку «Методический потенциал российского образования - 2024</w:t>
      </w:r>
      <w:r w:rsidRPr="002A1469">
        <w:rPr>
          <w:rFonts w:ascii="Times New Roman" w:eastAsia="Calibri" w:hAnsi="Times New Roman" w:cs="Times New Roman"/>
          <w:sz w:val="26"/>
          <w:szCs w:val="26"/>
        </w:rPr>
        <w:t>», который прошел с 10 по 15 июня 2024г,  приняли участие 12 преподавателей</w:t>
      </w:r>
      <w:r w:rsidRPr="002A1469">
        <w:rPr>
          <w:rFonts w:ascii="Times New Roman" w:hAnsi="Times New Roman" w:cs="Times New Roman"/>
          <w:sz w:val="26"/>
          <w:szCs w:val="26"/>
        </w:rPr>
        <w:t>:</w:t>
      </w:r>
      <w:r w:rsidRPr="002A146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A1469">
        <w:rPr>
          <w:rFonts w:ascii="Times New Roman" w:eastAsia="Times New Roman" w:hAnsi="Times New Roman" w:cs="Times New Roman"/>
          <w:snapToGrid w:val="0"/>
          <w:sz w:val="26"/>
          <w:szCs w:val="26"/>
        </w:rPr>
        <w:t>Руцкая Н.В.. Михалева Е.П., Висицкая Н.В., Гонтарева О.В.,  Докшина О.В., Васина Н.В., Стебель Т.Е., Умылина Е.П., Мельникова Л.В.., Нижник О.Н., Радченко Т.В., Харлан А.В..</w:t>
      </w:r>
    </w:p>
    <w:p w:rsidR="003B6FF0" w:rsidRPr="00EF677B" w:rsidRDefault="003B6FF0" w:rsidP="003B6FF0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EF677B">
        <w:rPr>
          <w:rFonts w:ascii="Times New Roman" w:hAnsi="Times New Roman" w:cs="Times New Roman"/>
          <w:sz w:val="26"/>
          <w:szCs w:val="26"/>
        </w:rPr>
        <w:t>Во Всероссийской олимпиаде по терапии с международным участием приняли участие Васина Н.В., Докшина О.В..</w:t>
      </w:r>
      <w:r w:rsidRPr="00EF677B">
        <w:rPr>
          <w:rFonts w:eastAsia="Calibri"/>
          <w:sz w:val="24"/>
          <w:szCs w:val="24"/>
        </w:rPr>
        <w:t xml:space="preserve"> </w:t>
      </w:r>
      <w:r w:rsidRPr="00EF677B">
        <w:rPr>
          <w:rFonts w:ascii="Times New Roman" w:eastAsia="Calibri" w:hAnsi="Times New Roman" w:cs="Times New Roman"/>
          <w:sz w:val="26"/>
          <w:szCs w:val="26"/>
        </w:rPr>
        <w:t>Олимпиада проводилась 26 , 27 марта 2024г.</w:t>
      </w:r>
    </w:p>
    <w:p w:rsidR="003B6FF0" w:rsidRPr="00B6132A" w:rsidRDefault="003B6FF0" w:rsidP="003B6FF0">
      <w:pPr>
        <w:tabs>
          <w:tab w:val="left" w:pos="2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Для преподавателей проведен с</w:t>
      </w:r>
      <w:r w:rsidRPr="00B6132A">
        <w:rPr>
          <w:rFonts w:ascii="Times New Roman" w:eastAsia="Times New Roman" w:hAnsi="Times New Roman" w:cs="Times New Roman"/>
          <w:sz w:val="26"/>
          <w:szCs w:val="26"/>
        </w:rPr>
        <w:t>еминар - практикум «Основные критерии и правила написания научной статьи»  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марта </w:t>
      </w:r>
      <w:r w:rsidRPr="00B6132A"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B6132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3B6FF0" w:rsidRPr="00B6132A" w:rsidRDefault="003B6FF0" w:rsidP="003B6FF0">
      <w:pPr>
        <w:tabs>
          <w:tab w:val="left" w:pos="2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132A">
        <w:rPr>
          <w:rFonts w:ascii="Times New Roman" w:eastAsia="Times New Roman" w:hAnsi="Times New Roman" w:cs="Times New Roman"/>
          <w:sz w:val="26"/>
          <w:szCs w:val="26"/>
        </w:rPr>
        <w:t xml:space="preserve">      Для преподавателей ЦМК</w:t>
      </w:r>
      <w:r w:rsidRPr="00B6132A">
        <w:rPr>
          <w:rFonts w:ascii="Times New Roman" w:hAnsi="Times New Roman"/>
          <w:sz w:val="26"/>
          <w:szCs w:val="26"/>
        </w:rPr>
        <w:t xml:space="preserve"> </w:t>
      </w:r>
      <w:r w:rsidRPr="00B6132A">
        <w:rPr>
          <w:rFonts w:ascii="Times New Roman" w:eastAsia="Times New Roman" w:hAnsi="Times New Roman" w:cs="Times New Roman"/>
          <w:sz w:val="26"/>
          <w:szCs w:val="26"/>
        </w:rPr>
        <w:t>общеобразовательных и социально-гуманитарных дисциплин  проведены мероприятия:</w:t>
      </w:r>
    </w:p>
    <w:p w:rsidR="003B6FF0" w:rsidRPr="00B6132A" w:rsidRDefault="003B6FF0" w:rsidP="003B6FF0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132A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B6132A">
        <w:rPr>
          <w:rFonts w:ascii="Times New Roman" w:hAnsi="Times New Roman" w:cs="Times New Roman"/>
          <w:sz w:val="26"/>
          <w:szCs w:val="26"/>
        </w:rPr>
        <w:t>Круглый стол «Методы  и  приёмы  активизации  внимания  студентов на  занятиях» 05</w:t>
      </w:r>
      <w:r>
        <w:rPr>
          <w:rFonts w:ascii="Times New Roman" w:hAnsi="Times New Roman" w:cs="Times New Roman"/>
          <w:sz w:val="26"/>
          <w:szCs w:val="26"/>
        </w:rPr>
        <w:t xml:space="preserve">марта </w:t>
      </w:r>
      <w:r w:rsidRPr="00B6132A">
        <w:rPr>
          <w:rFonts w:ascii="Times New Roman" w:hAnsi="Times New Roman" w:cs="Times New Roman"/>
          <w:sz w:val="26"/>
          <w:szCs w:val="26"/>
        </w:rPr>
        <w:t>2024</w:t>
      </w:r>
      <w:r>
        <w:rPr>
          <w:rFonts w:ascii="Times New Roman" w:hAnsi="Times New Roman" w:cs="Times New Roman"/>
          <w:sz w:val="26"/>
          <w:szCs w:val="26"/>
        </w:rPr>
        <w:t>г,</w:t>
      </w:r>
    </w:p>
    <w:p w:rsidR="003B6FF0" w:rsidRPr="00B6132A" w:rsidRDefault="003B6FF0" w:rsidP="003B6FF0">
      <w:pPr>
        <w:pStyle w:val="afa"/>
        <w:tabs>
          <w:tab w:val="left" w:pos="2760"/>
        </w:tabs>
        <w:ind w:left="0"/>
        <w:jc w:val="both"/>
        <w:rPr>
          <w:sz w:val="26"/>
          <w:szCs w:val="26"/>
        </w:rPr>
      </w:pPr>
      <w:r w:rsidRPr="00B6132A">
        <w:rPr>
          <w:sz w:val="26"/>
          <w:szCs w:val="26"/>
        </w:rPr>
        <w:t>- «А я  делаю так…» (обмен опытом  по  использованию  частично-поискового  метода при  об</w:t>
      </w:r>
      <w:r>
        <w:rPr>
          <w:sz w:val="26"/>
          <w:szCs w:val="26"/>
        </w:rPr>
        <w:t>ъяснении  нового  материала) 20 мая</w:t>
      </w:r>
      <w:r w:rsidRPr="00B6132A">
        <w:rPr>
          <w:sz w:val="26"/>
          <w:szCs w:val="26"/>
        </w:rPr>
        <w:t xml:space="preserve"> 2024</w:t>
      </w:r>
      <w:r>
        <w:rPr>
          <w:sz w:val="26"/>
          <w:szCs w:val="26"/>
        </w:rPr>
        <w:t>г</w:t>
      </w:r>
      <w:r w:rsidRPr="00B6132A">
        <w:rPr>
          <w:sz w:val="26"/>
          <w:szCs w:val="26"/>
        </w:rPr>
        <w:t>.</w:t>
      </w:r>
    </w:p>
    <w:p w:rsidR="003B6FF0" w:rsidRPr="00B6132A" w:rsidRDefault="003B6FF0" w:rsidP="003B6FF0">
      <w:pPr>
        <w:spacing w:line="240" w:lineRule="auto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B6132A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      </w:t>
      </w:r>
    </w:p>
    <w:p w:rsidR="003B6FF0" w:rsidRPr="00B6132A" w:rsidRDefault="003B6FF0" w:rsidP="003B6FF0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132A">
        <w:rPr>
          <w:rFonts w:ascii="Times New Roman" w:hAnsi="Times New Roman" w:cs="Times New Roman"/>
          <w:sz w:val="26"/>
          <w:szCs w:val="26"/>
        </w:rPr>
        <w:t>Табли</w:t>
      </w:r>
      <w:r w:rsidR="00767CDF">
        <w:rPr>
          <w:rFonts w:ascii="Times New Roman" w:hAnsi="Times New Roman" w:cs="Times New Roman"/>
          <w:sz w:val="26"/>
          <w:szCs w:val="26"/>
        </w:rPr>
        <w:t>ца 11</w:t>
      </w:r>
      <w:r w:rsidRPr="00B6132A">
        <w:rPr>
          <w:rFonts w:ascii="Times New Roman" w:hAnsi="Times New Roman" w:cs="Times New Roman"/>
          <w:sz w:val="26"/>
          <w:szCs w:val="26"/>
        </w:rPr>
        <w:t xml:space="preserve">. </w:t>
      </w:r>
      <w:r w:rsidRPr="00B6132A">
        <w:rPr>
          <w:rFonts w:ascii="Times New Roman" w:hAnsi="Times New Roman" w:cs="Times New Roman"/>
          <w:bCs/>
          <w:iCs/>
          <w:sz w:val="26"/>
          <w:szCs w:val="26"/>
        </w:rPr>
        <w:t>Участие педагогических работников в  семинарах, совещаниях, методических объединениях,  конференциях и др. разного уровня</w:t>
      </w:r>
    </w:p>
    <w:p w:rsidR="003B6FF0" w:rsidRPr="00B6132A" w:rsidRDefault="003B6FF0" w:rsidP="003B6FF0">
      <w:pPr>
        <w:pStyle w:val="afa"/>
        <w:widowControl w:val="0"/>
        <w:tabs>
          <w:tab w:val="left" w:pos="284"/>
        </w:tabs>
        <w:ind w:left="0"/>
        <w:jc w:val="both"/>
        <w:rPr>
          <w:sz w:val="26"/>
          <w:szCs w:val="26"/>
        </w:rPr>
      </w:pPr>
      <w:r w:rsidRPr="00B6132A">
        <w:rPr>
          <w:sz w:val="26"/>
          <w:szCs w:val="26"/>
        </w:rPr>
        <w:t>.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962"/>
        <w:gridCol w:w="1559"/>
        <w:gridCol w:w="1985"/>
        <w:gridCol w:w="992"/>
      </w:tblGrid>
      <w:tr w:rsidR="003B6FF0" w:rsidRPr="00834DCD" w:rsidTr="003B6FF0">
        <w:trPr>
          <w:trHeight w:val="9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C39B5" w:rsidRDefault="003B6FF0" w:rsidP="003B6FF0">
            <w:pPr>
              <w:spacing w:after="0" w:line="240" w:lineRule="auto"/>
              <w:ind w:hanging="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9B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3B6FF0" w:rsidRPr="00FC39B5" w:rsidRDefault="003B6FF0" w:rsidP="003B6F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FC39B5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C39B5" w:rsidRDefault="003B6FF0" w:rsidP="003B6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9B5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F0" w:rsidRPr="00FC39B5" w:rsidRDefault="003B6FF0" w:rsidP="003B6F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9B5">
              <w:rPr>
                <w:rFonts w:ascii="Times New Roman" w:hAnsi="Times New Roman" w:cs="Times New Roman"/>
                <w:sz w:val="26"/>
                <w:szCs w:val="26"/>
              </w:rPr>
              <w:t>Дата и 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C39B5" w:rsidRDefault="003B6FF0" w:rsidP="003B6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9B5">
              <w:rPr>
                <w:rFonts w:ascii="Times New Roman" w:hAnsi="Times New Roman" w:cs="Times New Roman"/>
                <w:sz w:val="26"/>
                <w:szCs w:val="26"/>
              </w:rPr>
              <w:t>Категория</w:t>
            </w:r>
          </w:p>
          <w:p w:rsidR="003B6FF0" w:rsidRPr="00FC39B5" w:rsidRDefault="003B6FF0" w:rsidP="003B6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9B5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F0" w:rsidRPr="00FC39B5" w:rsidRDefault="003B6FF0" w:rsidP="003B6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9B5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  <w:p w:rsidR="003B6FF0" w:rsidRPr="00FC39B5" w:rsidRDefault="003B6FF0" w:rsidP="003B6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9B5">
              <w:rPr>
                <w:rFonts w:ascii="Times New Roman" w:hAnsi="Times New Roman" w:cs="Times New Roman"/>
                <w:sz w:val="26"/>
                <w:szCs w:val="26"/>
              </w:rPr>
              <w:t>участников</w:t>
            </w:r>
          </w:p>
        </w:tc>
      </w:tr>
      <w:tr w:rsidR="003B6FF0" w:rsidRPr="00834DCD" w:rsidTr="003B6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F0" w:rsidRPr="00834DCD" w:rsidRDefault="003B6FF0" w:rsidP="003B6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6FF0" w:rsidRPr="00834DCD" w:rsidTr="003B6FF0">
        <w:trPr>
          <w:trHeight w:val="17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проблемно-тематический семинар для руководителей профессиональных образовательных организаций «Российское образование </w:t>
            </w:r>
            <w:r w:rsidRPr="00834D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 xml:space="preserve"> века: тенденции и перспективы развития профессионального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>г. Армавир13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  <w:p w:rsidR="003B6FF0" w:rsidRPr="00834DCD" w:rsidRDefault="003B6FF0" w:rsidP="003B6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F0" w:rsidRPr="00834DCD" w:rsidRDefault="003B6FF0" w:rsidP="003B6F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B6FF0" w:rsidRPr="00834DCD" w:rsidTr="003B6F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«Виртуальный мир и психология»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F0" w:rsidRDefault="003B6FF0" w:rsidP="003B6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3B6FF0" w:rsidRPr="00834DCD" w:rsidRDefault="003B6FF0" w:rsidP="003B6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>г. Владивосток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F0" w:rsidRPr="00834DCD" w:rsidRDefault="003B6FF0" w:rsidP="003B6F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6FF0" w:rsidRPr="00834DCD" w:rsidTr="003B6FF0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«Основы теории обучения </w:t>
            </w:r>
            <w:r w:rsidRPr="00834D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иностранным языкам» (Педагогика), Всероссийский образовательный портал «Конкурсита»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Default="003B6FF0" w:rsidP="003B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г. Москва</w:t>
            </w:r>
          </w:p>
          <w:p w:rsidR="003B6FF0" w:rsidRPr="00834DCD" w:rsidRDefault="003B6FF0" w:rsidP="003B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27.05.2024 </w:t>
            </w:r>
          </w:p>
          <w:p w:rsidR="003B6FF0" w:rsidRPr="00834DCD" w:rsidRDefault="003B6FF0" w:rsidP="003B6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</w:t>
            </w:r>
          </w:p>
          <w:p w:rsidR="003B6FF0" w:rsidRPr="00834DCD" w:rsidRDefault="003B6FF0" w:rsidP="003B6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F0" w:rsidRPr="00834DCD" w:rsidRDefault="003B6FF0" w:rsidP="003B6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3B6FF0" w:rsidRPr="00834DCD" w:rsidTr="003B6FF0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Default="003B6FF0" w:rsidP="003B6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Стажировка преподавателей по индивидуальной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г.Лесозаводск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Default="003B6FF0" w:rsidP="003B6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F0" w:rsidRDefault="003B6FF0" w:rsidP="003B6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6FF0" w:rsidRPr="00834DCD" w:rsidTr="003B6FF0">
        <w:trPr>
          <w:trHeight w:val="8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Default="003B6FF0" w:rsidP="003B6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443A49" w:rsidRDefault="003B6FF0" w:rsidP="003B6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A49">
              <w:rPr>
                <w:rFonts w:ascii="Times New Roman" w:hAnsi="Times New Roman" w:cs="Times New Roman"/>
                <w:sz w:val="24"/>
                <w:szCs w:val="24"/>
              </w:rPr>
              <w:t>Педагогически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3A49">
              <w:rPr>
                <w:rFonts w:ascii="Times New Roman" w:hAnsi="Times New Roman" w:cs="Times New Roman"/>
                <w:sz w:val="24"/>
                <w:szCs w:val="24"/>
              </w:rPr>
              <w:t xml:space="preserve"> чтени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43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6FF0" w:rsidRPr="00443A49" w:rsidRDefault="003B6FF0" w:rsidP="003B6F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A49">
              <w:rPr>
                <w:rFonts w:ascii="Times New Roman" w:hAnsi="Times New Roman" w:cs="Times New Roman"/>
                <w:sz w:val="24"/>
                <w:szCs w:val="24"/>
              </w:rPr>
              <w:t>«Эффективное образование: технологии, практики, опыт»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Default="003B6FF0" w:rsidP="003B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17.12.2024</w:t>
            </w:r>
          </w:p>
          <w:p w:rsidR="003B6FF0" w:rsidRDefault="003B6FF0" w:rsidP="003B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Владивосток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Default="003B6FF0" w:rsidP="003B6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F0" w:rsidRDefault="003B6FF0" w:rsidP="003B6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6FF0" w:rsidRPr="00834DCD" w:rsidTr="003B6FF0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Default="003B6FF0" w:rsidP="003B6F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6E2910" w:rsidRDefault="003B6FF0" w:rsidP="003B6F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Межрегиональный вебинар</w:t>
            </w:r>
            <w:r w:rsidRPr="006E2910">
              <w:rPr>
                <w:rFonts w:ascii="Times New Roman" w:hAnsi="Times New Roman" w:cs="Times New Roman"/>
                <w:sz w:val="26"/>
                <w:szCs w:val="26"/>
              </w:rPr>
              <w:t xml:space="preserve"> «Цифровая образовательная среда, </w:t>
            </w:r>
          </w:p>
          <w:p w:rsidR="003B6FF0" w:rsidRDefault="003B6FF0" w:rsidP="003B6F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2910">
              <w:rPr>
                <w:rFonts w:ascii="Times New Roman" w:hAnsi="Times New Roman" w:cs="Times New Roman"/>
                <w:sz w:val="26"/>
                <w:szCs w:val="26"/>
              </w:rPr>
              <w:t>как средство повышения качества и доступности образования»</w:t>
            </w:r>
          </w:p>
          <w:p w:rsidR="003B6FF0" w:rsidRPr="00834DCD" w:rsidRDefault="003B6FF0" w:rsidP="003B6F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Default="003B6FF0" w:rsidP="003B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18.12.2024</w:t>
            </w:r>
          </w:p>
          <w:p w:rsidR="003B6FF0" w:rsidRPr="00834DCD" w:rsidRDefault="003B6FF0" w:rsidP="003B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г.Комсомольск-на-Амуре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Default="003B6FF0" w:rsidP="003B6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F0" w:rsidRDefault="003B6FF0" w:rsidP="003B6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3B6FF0" w:rsidRPr="00396F4A" w:rsidRDefault="003B6FF0" w:rsidP="003B6FF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FF0000"/>
          <w:sz w:val="26"/>
          <w:szCs w:val="26"/>
        </w:rPr>
      </w:pPr>
    </w:p>
    <w:p w:rsidR="003B6FF0" w:rsidRPr="00D64233" w:rsidRDefault="003B6FF0" w:rsidP="003B6FF0">
      <w:pPr>
        <w:pStyle w:val="af5"/>
        <w:widowControl w:val="0"/>
        <w:tabs>
          <w:tab w:val="left" w:pos="993"/>
        </w:tabs>
        <w:ind w:left="786"/>
        <w:jc w:val="both"/>
        <w:outlineLvl w:val="0"/>
        <w:rPr>
          <w:rFonts w:ascii="Times New Roman" w:hAnsi="Times New Roman"/>
          <w:i/>
          <w:sz w:val="26"/>
          <w:szCs w:val="26"/>
        </w:rPr>
      </w:pPr>
      <w:r w:rsidRPr="00D64233">
        <w:rPr>
          <w:rFonts w:ascii="Times New Roman" w:hAnsi="Times New Roman"/>
          <w:b/>
          <w:i/>
          <w:sz w:val="26"/>
          <w:szCs w:val="26"/>
        </w:rPr>
        <w:t>Конкурсы профессионального мастерства:</w:t>
      </w:r>
    </w:p>
    <w:p w:rsidR="003B6FF0" w:rsidRPr="00D64233" w:rsidRDefault="003B6FF0" w:rsidP="003B6FF0">
      <w:pPr>
        <w:pStyle w:val="af5"/>
        <w:widowControl w:val="0"/>
        <w:tabs>
          <w:tab w:val="left" w:pos="993"/>
        </w:tabs>
        <w:ind w:left="170"/>
        <w:jc w:val="both"/>
        <w:rPr>
          <w:rFonts w:ascii="Times New Roman" w:hAnsi="Times New Roman"/>
          <w:iCs/>
          <w:sz w:val="26"/>
          <w:szCs w:val="26"/>
        </w:rPr>
      </w:pPr>
      <w:r w:rsidRPr="00D64233">
        <w:rPr>
          <w:rFonts w:ascii="Times New Roman" w:hAnsi="Times New Roman"/>
          <w:b/>
          <w:i/>
          <w:sz w:val="26"/>
          <w:szCs w:val="26"/>
        </w:rPr>
        <w:t xml:space="preserve">- </w:t>
      </w:r>
      <w:r w:rsidRPr="00D64233">
        <w:rPr>
          <w:rFonts w:ascii="Times New Roman" w:hAnsi="Times New Roman"/>
          <w:iCs/>
          <w:sz w:val="26"/>
          <w:szCs w:val="26"/>
        </w:rPr>
        <w:t xml:space="preserve"> </w:t>
      </w:r>
      <w:r w:rsidRPr="00D64233">
        <w:rPr>
          <w:rFonts w:ascii="Times New Roman" w:hAnsi="Times New Roman"/>
          <w:snapToGrid w:val="0"/>
          <w:sz w:val="26"/>
          <w:szCs w:val="26"/>
        </w:rPr>
        <w:t>05апреля 2024г</w:t>
      </w:r>
      <w:r w:rsidRPr="00D64233">
        <w:rPr>
          <w:rFonts w:ascii="Times New Roman" w:hAnsi="Times New Roman"/>
          <w:iCs/>
          <w:sz w:val="26"/>
          <w:szCs w:val="26"/>
        </w:rPr>
        <w:t xml:space="preserve"> </w:t>
      </w:r>
      <w:r>
        <w:rPr>
          <w:rFonts w:ascii="Times New Roman" w:hAnsi="Times New Roman"/>
          <w:iCs/>
          <w:sz w:val="26"/>
          <w:szCs w:val="26"/>
        </w:rPr>
        <w:t>в очно-заочном</w:t>
      </w:r>
      <w:r w:rsidRPr="00D64233">
        <w:rPr>
          <w:rFonts w:ascii="Times New Roman" w:hAnsi="Times New Roman"/>
          <w:iCs/>
          <w:sz w:val="26"/>
          <w:szCs w:val="26"/>
        </w:rPr>
        <w:t xml:space="preserve"> конкурс</w:t>
      </w:r>
      <w:r>
        <w:rPr>
          <w:rFonts w:ascii="Times New Roman" w:hAnsi="Times New Roman"/>
          <w:iCs/>
          <w:sz w:val="26"/>
          <w:szCs w:val="26"/>
        </w:rPr>
        <w:t>е</w:t>
      </w:r>
      <w:r w:rsidRPr="00D64233">
        <w:rPr>
          <w:rFonts w:ascii="Times New Roman" w:hAnsi="Times New Roman"/>
          <w:iCs/>
          <w:sz w:val="26"/>
          <w:szCs w:val="26"/>
        </w:rPr>
        <w:t xml:space="preserve"> </w:t>
      </w:r>
      <w:r>
        <w:rPr>
          <w:rFonts w:ascii="Times New Roman" w:hAnsi="Times New Roman"/>
          <w:iCs/>
          <w:sz w:val="26"/>
          <w:szCs w:val="26"/>
        </w:rPr>
        <w:t>«Лучший студент года» на базе КГБПОУ «ВБМК» Дракунова Полина заняла 1 место, преподаватель  Руцкая Н.В..</w:t>
      </w:r>
    </w:p>
    <w:p w:rsidR="003B6FF0" w:rsidRPr="00B6132A" w:rsidRDefault="003B6FF0" w:rsidP="003B6FF0">
      <w:pPr>
        <w:pStyle w:val="af5"/>
        <w:widowControl w:val="0"/>
        <w:tabs>
          <w:tab w:val="left" w:pos="993"/>
        </w:tabs>
        <w:ind w:left="170"/>
        <w:jc w:val="both"/>
        <w:rPr>
          <w:rFonts w:ascii="Times New Roman" w:hAnsi="Times New Roman"/>
          <w:sz w:val="26"/>
          <w:szCs w:val="26"/>
        </w:rPr>
      </w:pPr>
      <w:r w:rsidRPr="00B6132A">
        <w:rPr>
          <w:rFonts w:ascii="Times New Roman" w:hAnsi="Times New Roman"/>
          <w:i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10 апреля 2024г в учебно-исследовательской конференции «Молодежь за здоровую нацию» приняли участие 3 студентов. Пилющенко Анастасия стала победителем, преподаватель  Михалева Е.П..</w:t>
      </w:r>
    </w:p>
    <w:p w:rsidR="003B6FF0" w:rsidRPr="00767CDF" w:rsidRDefault="003B6FF0" w:rsidP="003B6FF0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96F4A">
        <w:rPr>
          <w:rFonts w:ascii="Times New Roman" w:hAnsi="Times New Roman" w:cs="Times New Roman"/>
          <w:b/>
          <w:i/>
          <w:color w:val="FF0000"/>
          <w:sz w:val="26"/>
          <w:szCs w:val="26"/>
        </w:rPr>
        <w:tab/>
      </w:r>
      <w:r w:rsidRPr="00767CDF">
        <w:rPr>
          <w:rFonts w:ascii="Times New Roman" w:hAnsi="Times New Roman" w:cs="Times New Roman"/>
          <w:sz w:val="26"/>
          <w:szCs w:val="26"/>
        </w:rPr>
        <w:t>Открытое внеаудиторное занятие «Живой Маяковский» - 7 чел, преподаватель Юрченко О.А.</w:t>
      </w:r>
    </w:p>
    <w:p w:rsidR="003B6FF0" w:rsidRPr="00767CDF" w:rsidRDefault="003B6FF0" w:rsidP="003B6FF0">
      <w:pPr>
        <w:pStyle w:val="afa"/>
        <w:tabs>
          <w:tab w:val="left" w:pos="993"/>
        </w:tabs>
        <w:ind w:left="709"/>
        <w:jc w:val="both"/>
        <w:rPr>
          <w:color w:val="FF0000"/>
          <w:sz w:val="26"/>
          <w:szCs w:val="26"/>
        </w:rPr>
      </w:pPr>
    </w:p>
    <w:p w:rsidR="003B6FF0" w:rsidRDefault="00767CDF" w:rsidP="003B6FF0">
      <w:pPr>
        <w:pStyle w:val="afa"/>
        <w:ind w:left="644"/>
        <w:rPr>
          <w:rFonts w:eastAsia="Times New Roman"/>
          <w:sz w:val="26"/>
          <w:szCs w:val="26"/>
        </w:rPr>
      </w:pPr>
      <w:r w:rsidRPr="00B6132A">
        <w:rPr>
          <w:sz w:val="26"/>
          <w:szCs w:val="26"/>
        </w:rPr>
        <w:t>Табли</w:t>
      </w:r>
      <w:r>
        <w:rPr>
          <w:sz w:val="26"/>
          <w:szCs w:val="26"/>
        </w:rPr>
        <w:t>ца 12</w:t>
      </w:r>
      <w:r w:rsidRPr="00B6132A">
        <w:rPr>
          <w:sz w:val="26"/>
          <w:szCs w:val="26"/>
        </w:rPr>
        <w:t xml:space="preserve">. </w:t>
      </w:r>
      <w:r w:rsidR="003B6FF0" w:rsidRPr="00FB05C6">
        <w:rPr>
          <w:rFonts w:eastAsia="Times New Roman"/>
          <w:sz w:val="26"/>
          <w:szCs w:val="26"/>
        </w:rPr>
        <w:t>Внутриколледжные мероприятия для педагогов, студентов</w:t>
      </w:r>
    </w:p>
    <w:p w:rsidR="003B6FF0" w:rsidRDefault="003B6FF0" w:rsidP="003B6FF0">
      <w:pPr>
        <w:pStyle w:val="afa"/>
        <w:ind w:left="644"/>
        <w:rPr>
          <w:rFonts w:eastAsia="Times New Roman"/>
          <w:sz w:val="26"/>
          <w:szCs w:val="26"/>
        </w:rPr>
      </w:pPr>
    </w:p>
    <w:p w:rsidR="003B6FF0" w:rsidRPr="00834DCD" w:rsidRDefault="003B6FF0" w:rsidP="003B6FF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2333"/>
        <w:gridCol w:w="2126"/>
        <w:gridCol w:w="1666"/>
        <w:gridCol w:w="1417"/>
        <w:gridCol w:w="1559"/>
      </w:tblGrid>
      <w:tr w:rsidR="003B6FF0" w:rsidRPr="00834DCD" w:rsidTr="003B6FF0">
        <w:trPr>
          <w:trHeight w:val="31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Тематика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Срок выполнения 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i/>
                <w:sz w:val="24"/>
                <w:szCs w:val="24"/>
              </w:rPr>
              <w:t>Дата</w:t>
            </w:r>
          </w:p>
        </w:tc>
      </w:tr>
      <w:tr w:rsidR="003B6FF0" w:rsidRPr="00834DCD" w:rsidTr="003B6FF0">
        <w:trPr>
          <w:trHeight w:val="29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F0" w:rsidRPr="00834DCD" w:rsidRDefault="003B6FF0" w:rsidP="003B6FF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F0" w:rsidRPr="00834DCD" w:rsidRDefault="003B6FF0" w:rsidP="003B6FF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F0" w:rsidRPr="00834DCD" w:rsidRDefault="003B6FF0" w:rsidP="003B6FF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F0" w:rsidRPr="00834DCD" w:rsidRDefault="003B6FF0" w:rsidP="003B6FF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i/>
                <w:sz w:val="24"/>
                <w:szCs w:val="24"/>
              </w:rPr>
              <w:t>плановая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выполнения</w:t>
            </w:r>
          </w:p>
        </w:tc>
      </w:tr>
      <w:tr w:rsidR="003B6FF0" w:rsidRPr="00834DCD" w:rsidTr="003B6FF0">
        <w:trPr>
          <w:trHeight w:val="21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B6FF0" w:rsidRPr="00834DCD" w:rsidTr="003B6FF0">
        <w:trPr>
          <w:trHeight w:val="21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B05C6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B05C6" w:rsidRDefault="003B6FF0" w:rsidP="003B6FF0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- практикум «Основные критерии и правила написания научной статьи»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B05C6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5C6"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B05C6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5C6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B05C6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5C6">
              <w:rPr>
                <w:rFonts w:ascii="Times New Roman" w:eastAsia="Times New Roman" w:hAnsi="Times New Roman" w:cs="Times New Roman"/>
                <w:sz w:val="24"/>
                <w:szCs w:val="24"/>
              </w:rPr>
              <w:t>25.03.2024г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B05C6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5C6">
              <w:rPr>
                <w:rFonts w:ascii="Times New Roman" w:eastAsia="Times New Roman" w:hAnsi="Times New Roman" w:cs="Times New Roman"/>
                <w:sz w:val="24"/>
                <w:szCs w:val="24"/>
              </w:rPr>
              <w:t>25.03.2024г.</w:t>
            </w:r>
          </w:p>
        </w:tc>
      </w:tr>
      <w:tr w:rsidR="003B6FF0" w:rsidRPr="00834DCD" w:rsidTr="003B6FF0">
        <w:trPr>
          <w:trHeight w:val="21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B05C6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B57E87" w:rsidRDefault="003B6FF0" w:rsidP="003B6FF0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 «</w:t>
            </w: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методической разработке занятий.</w:t>
            </w:r>
          </w:p>
          <w:p w:rsidR="003B6FF0" w:rsidRPr="00FB05C6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E87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разработке учебно-методических пособий управляющего типа (рабочие тетради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B05C6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B05C6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B05C6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B05C6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29.102024</w:t>
            </w:r>
          </w:p>
        </w:tc>
      </w:tr>
      <w:tr w:rsidR="003B6FF0" w:rsidRPr="00834DCD" w:rsidTr="003B6FF0">
        <w:trPr>
          <w:trHeight w:val="21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B05C6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B05C6" w:rsidRDefault="003B6FF0" w:rsidP="003B6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5C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чтения </w:t>
            </w:r>
          </w:p>
          <w:p w:rsidR="003B6FF0" w:rsidRPr="00FB05C6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5C6">
              <w:rPr>
                <w:rFonts w:ascii="Times New Roman" w:hAnsi="Times New Roman" w:cs="Times New Roman"/>
                <w:sz w:val="24"/>
                <w:szCs w:val="24"/>
              </w:rPr>
              <w:t xml:space="preserve">«Эффективное </w:t>
            </w:r>
            <w:r w:rsidRPr="00FB0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образование: технологии, практики, опыт»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B05C6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B05C6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Стебель Т.Е.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B05C6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B05C6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</w:tc>
      </w:tr>
      <w:tr w:rsidR="003B6FF0" w:rsidRPr="00834DCD" w:rsidTr="003B6FF0">
        <w:trPr>
          <w:trHeight w:val="21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B05C6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B05C6" w:rsidRDefault="003B6FF0" w:rsidP="003B6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«Портфолио достижений студента» среди студентов 1 курса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B05C6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B05C6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B05C6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B05C6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FF0" w:rsidRPr="00834DCD" w:rsidTr="003B6FF0">
        <w:trPr>
          <w:trHeight w:val="21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B05C6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B05C6" w:rsidRDefault="003B6FF0" w:rsidP="003B6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5C6">
              <w:rPr>
                <w:rFonts w:ascii="Times New Roman" w:hAnsi="Times New Roman" w:cs="Times New Roman"/>
                <w:sz w:val="24"/>
                <w:szCs w:val="24"/>
              </w:rPr>
              <w:t>Урок-игра «Основы тригонометрии»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B05C6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5C6"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B05C6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5C6">
              <w:rPr>
                <w:rFonts w:ascii="Times New Roman" w:hAnsi="Times New Roman" w:cs="Times New Roman"/>
                <w:sz w:val="24"/>
                <w:szCs w:val="24"/>
              </w:rPr>
              <w:t>Сикальская Н.И.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B05C6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5C6"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B05C6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5C6">
              <w:rPr>
                <w:rFonts w:ascii="Times New Roman" w:hAnsi="Times New Roman" w:cs="Times New Roman"/>
                <w:sz w:val="24"/>
                <w:szCs w:val="24"/>
              </w:rPr>
              <w:t>26.01.24</w:t>
            </w:r>
          </w:p>
        </w:tc>
      </w:tr>
      <w:tr w:rsidR="003B6FF0" w:rsidRPr="00834DCD" w:rsidTr="003B6FF0">
        <w:trPr>
          <w:trHeight w:val="21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B05C6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B05C6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5C6">
              <w:rPr>
                <w:rFonts w:ascii="Times New Roman" w:hAnsi="Times New Roman" w:cs="Times New Roman"/>
                <w:sz w:val="24"/>
                <w:szCs w:val="24"/>
              </w:rPr>
              <w:t>Выставка «Правильные многогранники»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B05C6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5C6"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B05C6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5C6">
              <w:rPr>
                <w:rFonts w:ascii="Times New Roman" w:hAnsi="Times New Roman" w:cs="Times New Roman"/>
                <w:sz w:val="24"/>
                <w:szCs w:val="24"/>
              </w:rPr>
              <w:t>Сикальская Н.И.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B05C6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5C6">
              <w:rPr>
                <w:rFonts w:ascii="Times New Roman" w:hAnsi="Times New Roman" w:cs="Times New Roman"/>
                <w:sz w:val="24"/>
                <w:szCs w:val="24"/>
              </w:rPr>
              <w:t>Февраль 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FB05C6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5C6">
              <w:rPr>
                <w:rFonts w:ascii="Times New Roman" w:hAnsi="Times New Roman" w:cs="Times New Roman"/>
                <w:sz w:val="24"/>
                <w:szCs w:val="24"/>
              </w:rPr>
              <w:t>12-15 февр 2024</w:t>
            </w:r>
          </w:p>
        </w:tc>
      </w:tr>
      <w:tr w:rsidR="003B6FF0" w:rsidRPr="00834DCD" w:rsidTr="003B6FF0">
        <w:trPr>
          <w:trHeight w:val="21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>Месячник физкультурно-спортивного комплекса «Готов к труду и обороне»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>Першина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</w:tr>
      <w:tr w:rsidR="003B6FF0" w:rsidRPr="00834DCD" w:rsidTr="003B6FF0">
        <w:trPr>
          <w:trHeight w:val="54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>Соревнования по спортивной стрельбе из пневматической винтовки Местного отделения ДОСААФ России г. Лесозаводск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>Ткаченко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</w:p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FF0" w:rsidRPr="00834DCD" w:rsidTr="003B6FF0">
        <w:trPr>
          <w:trHeight w:val="21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>Открытое внеаудиторное занятие «Живой Маяковский»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>Юрченко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>16.05.2024</w:t>
            </w:r>
          </w:p>
        </w:tc>
      </w:tr>
      <w:tr w:rsidR="003B6FF0" w:rsidRPr="00834DCD" w:rsidTr="003B6FF0">
        <w:trPr>
          <w:trHeight w:val="21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>«Медицинская психология»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>Михалко С.Я.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F0" w:rsidRPr="00834DCD" w:rsidRDefault="003B6FF0" w:rsidP="003B6F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34D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3B6FF0" w:rsidRDefault="003B6FF0" w:rsidP="003B6FF0">
      <w:pPr>
        <w:pStyle w:val="af5"/>
        <w:widowControl w:val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</w:t>
      </w:r>
    </w:p>
    <w:p w:rsidR="003B6FF0" w:rsidRPr="00767CDF" w:rsidRDefault="003B6FF0" w:rsidP="003B6FF0">
      <w:pPr>
        <w:pStyle w:val="af5"/>
        <w:widowControl w:val="0"/>
        <w:jc w:val="both"/>
        <w:rPr>
          <w:rFonts w:ascii="Times New Roman" w:hAnsi="Times New Roman"/>
          <w:sz w:val="26"/>
          <w:szCs w:val="26"/>
          <w:lang w:eastAsia="ar-SA"/>
        </w:rPr>
      </w:pPr>
      <w:r w:rsidRPr="00767CDF">
        <w:rPr>
          <w:rFonts w:ascii="Times New Roman" w:hAnsi="Times New Roman"/>
          <w:sz w:val="26"/>
          <w:szCs w:val="26"/>
          <w:lang w:eastAsia="ar-SA"/>
        </w:rPr>
        <w:t xml:space="preserve">  За отчетный период преподаватели колледжа подготовили студентов к участию в различных интеллектуальных состязаниях как внутри колледжа, так и </w:t>
      </w:r>
      <w:r w:rsidRPr="00767CDF">
        <w:rPr>
          <w:rFonts w:ascii="Times New Roman" w:hAnsi="Times New Roman"/>
          <w:b/>
          <w:i/>
          <w:sz w:val="26"/>
          <w:szCs w:val="26"/>
        </w:rPr>
        <w:t>международного, всероссийского, регионального, краевого уровней</w:t>
      </w:r>
      <w:r w:rsidRPr="00767CDF">
        <w:rPr>
          <w:rFonts w:ascii="Times New Roman" w:hAnsi="Times New Roman"/>
          <w:sz w:val="26"/>
          <w:szCs w:val="26"/>
        </w:rPr>
        <w:t>.</w:t>
      </w:r>
    </w:p>
    <w:p w:rsidR="003B6FF0" w:rsidRPr="00396F4A" w:rsidRDefault="003B6FF0" w:rsidP="003B6FF0">
      <w:pPr>
        <w:spacing w:after="0" w:line="240" w:lineRule="auto"/>
        <w:ind w:left="1425"/>
        <w:contextualSpacing/>
        <w:jc w:val="center"/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</w:pPr>
    </w:p>
    <w:p w:rsidR="003B6FF0" w:rsidRPr="00955C72" w:rsidRDefault="00767CDF" w:rsidP="003B6FF0">
      <w:pPr>
        <w:tabs>
          <w:tab w:val="left" w:pos="7725"/>
        </w:tabs>
        <w:spacing w:after="0" w:line="240" w:lineRule="auto"/>
        <w:contextualSpacing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Таблица13</w:t>
      </w:r>
      <w:r w:rsidR="003B6FF0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  <w:r w:rsidR="003B6FF0" w:rsidRPr="00955C72">
        <w:rPr>
          <w:rFonts w:ascii="Times New Roman" w:hAnsi="Times New Roman" w:cs="Times New Roman"/>
          <w:bCs/>
          <w:iCs/>
          <w:sz w:val="26"/>
          <w:szCs w:val="26"/>
        </w:rPr>
        <w:t xml:space="preserve"> Студенческие мероприятия</w:t>
      </w:r>
    </w:p>
    <w:p w:rsidR="003B6FF0" w:rsidRPr="00955C72" w:rsidRDefault="003B6FF0" w:rsidP="003B6FF0">
      <w:pPr>
        <w:tabs>
          <w:tab w:val="left" w:pos="7725"/>
        </w:tabs>
        <w:spacing w:after="0" w:line="240" w:lineRule="auto"/>
        <w:contextualSpacing/>
        <w:rPr>
          <w:rFonts w:ascii="Times New Roman" w:hAnsi="Times New Roman" w:cs="Times New Roman"/>
          <w:bCs/>
          <w:iCs/>
          <w:sz w:val="26"/>
          <w:szCs w:val="26"/>
        </w:rPr>
      </w:pPr>
    </w:p>
    <w:tbl>
      <w:tblPr>
        <w:tblStyle w:val="110"/>
        <w:tblW w:w="9781" w:type="dxa"/>
        <w:tblInd w:w="108" w:type="dxa"/>
        <w:tblLook w:val="04A0"/>
      </w:tblPr>
      <w:tblGrid>
        <w:gridCol w:w="612"/>
        <w:gridCol w:w="3027"/>
        <w:gridCol w:w="1669"/>
        <w:gridCol w:w="2206"/>
        <w:gridCol w:w="2267"/>
      </w:tblGrid>
      <w:tr w:rsidR="003B6FF0" w:rsidRPr="00955C72" w:rsidTr="003B6FF0">
        <w:trPr>
          <w:trHeight w:val="555"/>
        </w:trPr>
        <w:tc>
          <w:tcPr>
            <w:tcW w:w="612" w:type="dxa"/>
          </w:tcPr>
          <w:p w:rsidR="003B6FF0" w:rsidRPr="00FB05C6" w:rsidRDefault="003B6FF0" w:rsidP="003B6FF0">
            <w:pPr>
              <w:ind w:left="13" w:hanging="1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05C6">
              <w:rPr>
                <w:rFonts w:ascii="Times New Roman" w:eastAsiaTheme="minorEastAsia" w:hAnsi="Times New Roman"/>
                <w:sz w:val="24"/>
                <w:szCs w:val="24"/>
              </w:rPr>
              <w:t>№</w:t>
            </w:r>
          </w:p>
          <w:p w:rsidR="003B6FF0" w:rsidRPr="00FB05C6" w:rsidRDefault="003B6FF0" w:rsidP="003B6FF0">
            <w:pPr>
              <w:ind w:left="13" w:hanging="1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05C6">
              <w:rPr>
                <w:rFonts w:ascii="Times New Roman" w:eastAsiaTheme="minorEastAsia" w:hAnsi="Times New Roman"/>
                <w:sz w:val="24"/>
                <w:szCs w:val="24"/>
              </w:rPr>
              <w:t>п/п</w:t>
            </w:r>
          </w:p>
        </w:tc>
        <w:tc>
          <w:tcPr>
            <w:tcW w:w="3027" w:type="dxa"/>
          </w:tcPr>
          <w:p w:rsidR="003B6FF0" w:rsidRPr="00FB05C6" w:rsidRDefault="003B6FF0" w:rsidP="003B6FF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05C6">
              <w:rPr>
                <w:rFonts w:ascii="Times New Roman" w:eastAsiaTheme="minorEastAsia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669" w:type="dxa"/>
          </w:tcPr>
          <w:p w:rsidR="003B6FF0" w:rsidRPr="00FB05C6" w:rsidRDefault="003B6FF0" w:rsidP="003B6FF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05C6">
              <w:rPr>
                <w:rFonts w:ascii="Times New Roman" w:eastAsiaTheme="minorEastAsia" w:hAnsi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2206" w:type="dxa"/>
          </w:tcPr>
          <w:p w:rsidR="003B6FF0" w:rsidRPr="00FB05C6" w:rsidRDefault="003B6FF0" w:rsidP="003B6FF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05C6">
              <w:rPr>
                <w:rFonts w:ascii="Times New Roman" w:eastAsiaTheme="minorEastAsia" w:hAnsi="Times New Roman"/>
                <w:sz w:val="24"/>
                <w:szCs w:val="24"/>
              </w:rPr>
              <w:t>Категория</w:t>
            </w:r>
          </w:p>
          <w:p w:rsidR="003B6FF0" w:rsidRPr="00FB05C6" w:rsidRDefault="003B6FF0" w:rsidP="003B6FF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05C6">
              <w:rPr>
                <w:rFonts w:ascii="Times New Roman" w:eastAsiaTheme="minorEastAsia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267" w:type="dxa"/>
          </w:tcPr>
          <w:p w:rsidR="003B6FF0" w:rsidRPr="00FB05C6" w:rsidRDefault="003B6FF0" w:rsidP="003B6FF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05C6">
              <w:rPr>
                <w:rFonts w:ascii="Times New Roman" w:eastAsiaTheme="minorEastAsia" w:hAnsi="Times New Roman"/>
                <w:sz w:val="24"/>
                <w:szCs w:val="24"/>
              </w:rPr>
              <w:t>кол-во</w:t>
            </w:r>
          </w:p>
          <w:p w:rsidR="003B6FF0" w:rsidRPr="00FB05C6" w:rsidRDefault="003B6FF0" w:rsidP="003B6FF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05C6">
              <w:rPr>
                <w:rFonts w:ascii="Times New Roman" w:eastAsiaTheme="minorEastAsia" w:hAnsi="Times New Roman"/>
                <w:sz w:val="24"/>
                <w:szCs w:val="24"/>
              </w:rPr>
              <w:t>участников</w:t>
            </w:r>
          </w:p>
        </w:tc>
      </w:tr>
      <w:tr w:rsidR="003B6FF0" w:rsidRPr="00955C72" w:rsidTr="003B6FF0">
        <w:trPr>
          <w:trHeight w:val="555"/>
        </w:trPr>
        <w:tc>
          <w:tcPr>
            <w:tcW w:w="612" w:type="dxa"/>
          </w:tcPr>
          <w:p w:rsidR="003B6FF0" w:rsidRPr="00FB05C6" w:rsidRDefault="003B6FF0" w:rsidP="003B6FF0">
            <w:pPr>
              <w:tabs>
                <w:tab w:val="left" w:pos="3338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B05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7" w:type="dxa"/>
          </w:tcPr>
          <w:p w:rsidR="003B6FF0" w:rsidRPr="00FB05C6" w:rsidRDefault="003B6FF0" w:rsidP="003B6FF0">
            <w:pPr>
              <w:rPr>
                <w:rFonts w:ascii="Times New Roman" w:hAnsi="Times New Roman"/>
                <w:sz w:val="24"/>
                <w:szCs w:val="24"/>
              </w:rPr>
            </w:pPr>
            <w:r w:rsidRPr="00FB05C6">
              <w:rPr>
                <w:rFonts w:ascii="Times New Roman" w:hAnsi="Times New Roman"/>
                <w:sz w:val="24"/>
                <w:szCs w:val="24"/>
              </w:rPr>
              <w:t>Интернет – олимпиада по учебной дисциплине  «Основы латинского языка с медицинской терминологией»</w:t>
            </w:r>
          </w:p>
        </w:tc>
        <w:tc>
          <w:tcPr>
            <w:tcW w:w="1669" w:type="dxa"/>
          </w:tcPr>
          <w:p w:rsidR="003B6FF0" w:rsidRPr="00FB05C6" w:rsidRDefault="003B6FF0" w:rsidP="003B6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C6">
              <w:rPr>
                <w:rFonts w:ascii="Times New Roman" w:hAnsi="Times New Roman"/>
                <w:sz w:val="24"/>
                <w:szCs w:val="24"/>
              </w:rPr>
              <w:t>31 января 2024</w:t>
            </w:r>
          </w:p>
        </w:tc>
        <w:tc>
          <w:tcPr>
            <w:tcW w:w="2206" w:type="dxa"/>
          </w:tcPr>
          <w:p w:rsidR="003B6FF0" w:rsidRPr="00FB05C6" w:rsidRDefault="003B6FF0" w:rsidP="003B6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C6">
              <w:rPr>
                <w:rFonts w:ascii="Times New Roman" w:hAnsi="Times New Roman"/>
                <w:sz w:val="24"/>
                <w:szCs w:val="24"/>
              </w:rPr>
              <w:t>Межрегиональная</w:t>
            </w:r>
          </w:p>
        </w:tc>
        <w:tc>
          <w:tcPr>
            <w:tcW w:w="2267" w:type="dxa"/>
          </w:tcPr>
          <w:p w:rsidR="003B6FF0" w:rsidRPr="00FB05C6" w:rsidRDefault="003B6FF0" w:rsidP="003B6FF0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FB05C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3 студента 3 курса специальности «Лечебное дело» , 3 студента 2 курса  и 1 студент 3курса специальности «Сестринское дело»,  </w:t>
            </w:r>
          </w:p>
          <w:p w:rsidR="003B6FF0" w:rsidRPr="00FB05C6" w:rsidRDefault="003B6FF0" w:rsidP="003B6FF0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FB05C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7 сертификатов </w:t>
            </w:r>
          </w:p>
        </w:tc>
      </w:tr>
      <w:tr w:rsidR="003B6FF0" w:rsidRPr="00955C72" w:rsidTr="003B6FF0">
        <w:trPr>
          <w:trHeight w:val="555"/>
        </w:trPr>
        <w:tc>
          <w:tcPr>
            <w:tcW w:w="612" w:type="dxa"/>
          </w:tcPr>
          <w:p w:rsidR="003B6FF0" w:rsidRPr="00FB05C6" w:rsidRDefault="003B6FF0" w:rsidP="003B6FF0">
            <w:pPr>
              <w:tabs>
                <w:tab w:val="left" w:pos="3338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B05C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27" w:type="dxa"/>
          </w:tcPr>
          <w:p w:rsidR="003B6FF0" w:rsidRPr="00FB05C6" w:rsidRDefault="003B6FF0" w:rsidP="003B6FF0">
            <w:pPr>
              <w:rPr>
                <w:rFonts w:ascii="Times New Roman" w:hAnsi="Times New Roman"/>
                <w:sz w:val="24"/>
                <w:szCs w:val="24"/>
              </w:rPr>
            </w:pPr>
            <w:r w:rsidRPr="00FB05C6">
              <w:rPr>
                <w:rFonts w:ascii="Times New Roman" w:hAnsi="Times New Roman"/>
                <w:sz w:val="24"/>
                <w:szCs w:val="24"/>
              </w:rPr>
              <w:t xml:space="preserve">Краевой онлайн-конкурс мультимедийных презентаций "Медицина- профессия будущего. Профессией горжусь" </w:t>
            </w:r>
            <w:bookmarkStart w:id="0" w:name="_Hlk157683362"/>
            <w:r w:rsidRPr="00FB05C6">
              <w:rPr>
                <w:rFonts w:ascii="Times New Roman" w:hAnsi="Times New Roman"/>
                <w:sz w:val="24"/>
                <w:szCs w:val="24"/>
              </w:rPr>
              <w:t xml:space="preserve">среди студентов первого курса всех специальностей и форм обучения </w:t>
            </w:r>
            <w:bookmarkEnd w:id="0"/>
            <w:r w:rsidRPr="00FB05C6">
              <w:rPr>
                <w:rFonts w:ascii="Times New Roman" w:hAnsi="Times New Roman"/>
                <w:sz w:val="24"/>
                <w:szCs w:val="24"/>
              </w:rPr>
              <w:t>КГБПОУ «ВБМК»</w:t>
            </w:r>
          </w:p>
        </w:tc>
        <w:tc>
          <w:tcPr>
            <w:tcW w:w="1669" w:type="dxa"/>
          </w:tcPr>
          <w:p w:rsidR="003B6FF0" w:rsidRPr="00FB05C6" w:rsidRDefault="003B6FF0" w:rsidP="003B6FF0">
            <w:pPr>
              <w:rPr>
                <w:rFonts w:ascii="Times New Roman" w:hAnsi="Times New Roman"/>
                <w:sz w:val="24"/>
                <w:szCs w:val="24"/>
              </w:rPr>
            </w:pPr>
            <w:r w:rsidRPr="00FB05C6">
              <w:rPr>
                <w:rFonts w:ascii="Times New Roman" w:hAnsi="Times New Roman"/>
                <w:sz w:val="24"/>
                <w:szCs w:val="24"/>
              </w:rPr>
              <w:t>26.02-29.02.2024</w:t>
            </w:r>
          </w:p>
        </w:tc>
        <w:tc>
          <w:tcPr>
            <w:tcW w:w="2206" w:type="dxa"/>
          </w:tcPr>
          <w:p w:rsidR="003B6FF0" w:rsidRPr="00FB05C6" w:rsidRDefault="003B6FF0" w:rsidP="003B6FF0">
            <w:pPr>
              <w:rPr>
                <w:rFonts w:ascii="Times New Roman" w:hAnsi="Times New Roman"/>
                <w:sz w:val="24"/>
                <w:szCs w:val="24"/>
              </w:rPr>
            </w:pPr>
            <w:r w:rsidRPr="00FB05C6">
              <w:rPr>
                <w:rFonts w:ascii="Times New Roman" w:hAnsi="Times New Roman"/>
                <w:sz w:val="24"/>
                <w:szCs w:val="24"/>
              </w:rPr>
              <w:t xml:space="preserve">Краевой </w:t>
            </w:r>
          </w:p>
        </w:tc>
        <w:tc>
          <w:tcPr>
            <w:tcW w:w="2267" w:type="dxa"/>
          </w:tcPr>
          <w:p w:rsidR="003B6FF0" w:rsidRPr="000F6843" w:rsidRDefault="003B6FF0" w:rsidP="003B6F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843">
              <w:rPr>
                <w:rFonts w:ascii="Times New Roman" w:hAnsi="Times New Roman"/>
                <w:sz w:val="24"/>
                <w:szCs w:val="24"/>
              </w:rPr>
              <w:t xml:space="preserve">Внутриколледжный этап </w:t>
            </w:r>
          </w:p>
          <w:p w:rsidR="003B6FF0" w:rsidRPr="000F6843" w:rsidRDefault="003B6FF0" w:rsidP="003B6F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843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>
              <w:rPr>
                <w:rFonts w:ascii="Times New Roman" w:hAnsi="Times New Roman"/>
                <w:sz w:val="24"/>
                <w:szCs w:val="24"/>
              </w:rPr>
              <w:t>студентов</w:t>
            </w:r>
          </w:p>
          <w:p w:rsidR="003B6FF0" w:rsidRPr="000F6843" w:rsidRDefault="003B6FF0" w:rsidP="003B6F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843">
              <w:rPr>
                <w:rFonts w:ascii="Times New Roman" w:hAnsi="Times New Roman"/>
                <w:sz w:val="24"/>
                <w:szCs w:val="24"/>
              </w:rPr>
              <w:t>Краевой этап</w:t>
            </w:r>
          </w:p>
          <w:p w:rsidR="003B6FF0" w:rsidRPr="00FB05C6" w:rsidRDefault="003B6FF0" w:rsidP="003B6FF0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0F684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3 студента 1 курса специальности «Сестринское дело», сертификаты</w:t>
            </w:r>
          </w:p>
        </w:tc>
      </w:tr>
      <w:tr w:rsidR="003B6FF0" w:rsidRPr="00955C72" w:rsidTr="003B6FF0">
        <w:trPr>
          <w:trHeight w:val="555"/>
        </w:trPr>
        <w:tc>
          <w:tcPr>
            <w:tcW w:w="612" w:type="dxa"/>
          </w:tcPr>
          <w:p w:rsidR="003B6FF0" w:rsidRPr="00FB05C6" w:rsidRDefault="003B6FF0" w:rsidP="003B6FF0">
            <w:pPr>
              <w:tabs>
                <w:tab w:val="left" w:pos="3338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B05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7" w:type="dxa"/>
          </w:tcPr>
          <w:p w:rsidR="003B6FF0" w:rsidRPr="00FB05C6" w:rsidRDefault="003B6FF0" w:rsidP="003B6F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5C6">
              <w:rPr>
                <w:rFonts w:ascii="Times New Roman" w:hAnsi="Times New Roman"/>
                <w:bCs/>
                <w:sz w:val="24"/>
                <w:szCs w:val="24"/>
              </w:rPr>
              <w:t>Региональная Интернет-олимпиада по ПМ. 03 «Неотложная медицинская помощь на догоспитальном этапе» среди студентов профессиональных (медицинских) образовательных учреждений Дальневосточного федерального округа</w:t>
            </w:r>
          </w:p>
        </w:tc>
        <w:tc>
          <w:tcPr>
            <w:tcW w:w="1669" w:type="dxa"/>
          </w:tcPr>
          <w:p w:rsidR="003B6FF0" w:rsidRPr="00FB05C6" w:rsidRDefault="003B6FF0" w:rsidP="003B6FF0">
            <w:pPr>
              <w:rPr>
                <w:rFonts w:ascii="Times New Roman" w:hAnsi="Times New Roman"/>
                <w:sz w:val="24"/>
                <w:szCs w:val="24"/>
              </w:rPr>
            </w:pPr>
            <w:r w:rsidRPr="00FB05C6">
              <w:rPr>
                <w:rFonts w:ascii="Times New Roman" w:hAnsi="Times New Roman"/>
                <w:sz w:val="24"/>
                <w:szCs w:val="24"/>
              </w:rPr>
              <w:t>20 марта 2024</w:t>
            </w:r>
          </w:p>
        </w:tc>
        <w:tc>
          <w:tcPr>
            <w:tcW w:w="2206" w:type="dxa"/>
          </w:tcPr>
          <w:p w:rsidR="003B6FF0" w:rsidRPr="00FB05C6" w:rsidRDefault="003B6FF0" w:rsidP="003B6FF0">
            <w:pPr>
              <w:rPr>
                <w:rFonts w:ascii="Times New Roman" w:hAnsi="Times New Roman"/>
                <w:sz w:val="24"/>
                <w:szCs w:val="24"/>
              </w:rPr>
            </w:pPr>
            <w:r w:rsidRPr="00FB05C6">
              <w:rPr>
                <w:rFonts w:ascii="Times New Roman" w:hAnsi="Times New Roman"/>
                <w:sz w:val="24"/>
                <w:szCs w:val="24"/>
              </w:rPr>
              <w:t xml:space="preserve">Региональная </w:t>
            </w:r>
          </w:p>
        </w:tc>
        <w:tc>
          <w:tcPr>
            <w:tcW w:w="2267" w:type="dxa"/>
          </w:tcPr>
          <w:p w:rsidR="003B6FF0" w:rsidRPr="00FB05C6" w:rsidRDefault="003B6FF0" w:rsidP="003B6FF0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FB05C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Студентка 3 курса специальности «Лечебное дело», сертификат</w:t>
            </w:r>
          </w:p>
        </w:tc>
      </w:tr>
      <w:tr w:rsidR="003B6FF0" w:rsidRPr="00955C72" w:rsidTr="003B6FF0">
        <w:trPr>
          <w:trHeight w:val="555"/>
        </w:trPr>
        <w:tc>
          <w:tcPr>
            <w:tcW w:w="612" w:type="dxa"/>
          </w:tcPr>
          <w:p w:rsidR="003B6FF0" w:rsidRPr="00FB05C6" w:rsidRDefault="003B6FF0" w:rsidP="003B6FF0">
            <w:pPr>
              <w:tabs>
                <w:tab w:val="left" w:pos="3338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B05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27" w:type="dxa"/>
          </w:tcPr>
          <w:p w:rsidR="003B6FF0" w:rsidRPr="00FB05C6" w:rsidRDefault="003B6FF0" w:rsidP="003B6FF0">
            <w:pPr>
              <w:rPr>
                <w:rFonts w:ascii="Times New Roman" w:hAnsi="Times New Roman"/>
                <w:sz w:val="24"/>
                <w:szCs w:val="24"/>
              </w:rPr>
            </w:pPr>
            <w:r w:rsidRPr="00FB05C6">
              <w:rPr>
                <w:rFonts w:ascii="Times New Roman" w:hAnsi="Times New Roman"/>
                <w:sz w:val="24"/>
                <w:szCs w:val="24"/>
              </w:rPr>
              <w:t xml:space="preserve">Региональная Интернет-олимпиада по </w:t>
            </w:r>
            <w:r w:rsidRPr="00FB05C6">
              <w:rPr>
                <w:rFonts w:ascii="Times New Roman" w:hAnsi="Times New Roman"/>
                <w:bCs/>
                <w:sz w:val="24"/>
                <w:szCs w:val="24"/>
              </w:rPr>
              <w:t xml:space="preserve">МДК 01.01 Пропедевтика клинических дисциплин (в акушерстве и гинекологии) </w:t>
            </w:r>
            <w:r w:rsidRPr="00FB05C6">
              <w:rPr>
                <w:rFonts w:ascii="Times New Roman" w:hAnsi="Times New Roman"/>
                <w:sz w:val="24"/>
                <w:szCs w:val="24"/>
              </w:rPr>
              <w:t>среди студентов профессиональных (медицинских) образовательных учреждений Дальневосточного федерального округа.</w:t>
            </w:r>
          </w:p>
        </w:tc>
        <w:tc>
          <w:tcPr>
            <w:tcW w:w="1669" w:type="dxa"/>
          </w:tcPr>
          <w:p w:rsidR="003B6FF0" w:rsidRPr="00FB05C6" w:rsidRDefault="003B6FF0" w:rsidP="003B6FF0">
            <w:pPr>
              <w:rPr>
                <w:rFonts w:ascii="Times New Roman" w:hAnsi="Times New Roman"/>
                <w:sz w:val="24"/>
                <w:szCs w:val="24"/>
              </w:rPr>
            </w:pPr>
            <w:r w:rsidRPr="00FB05C6">
              <w:rPr>
                <w:rFonts w:ascii="Times New Roman" w:hAnsi="Times New Roman"/>
                <w:sz w:val="24"/>
                <w:szCs w:val="24"/>
              </w:rPr>
              <w:t>28 марта 2024</w:t>
            </w:r>
          </w:p>
        </w:tc>
        <w:tc>
          <w:tcPr>
            <w:tcW w:w="2206" w:type="dxa"/>
          </w:tcPr>
          <w:p w:rsidR="003B6FF0" w:rsidRPr="00FB05C6" w:rsidRDefault="003B6FF0" w:rsidP="003B6FF0">
            <w:pPr>
              <w:rPr>
                <w:rFonts w:ascii="Times New Roman" w:hAnsi="Times New Roman"/>
                <w:sz w:val="24"/>
                <w:szCs w:val="24"/>
              </w:rPr>
            </w:pPr>
            <w:r w:rsidRPr="00FB05C6">
              <w:rPr>
                <w:rFonts w:ascii="Times New Roman" w:hAnsi="Times New Roman"/>
                <w:sz w:val="24"/>
                <w:szCs w:val="24"/>
              </w:rPr>
              <w:t>Региональная</w:t>
            </w:r>
          </w:p>
        </w:tc>
        <w:tc>
          <w:tcPr>
            <w:tcW w:w="2267" w:type="dxa"/>
          </w:tcPr>
          <w:p w:rsidR="003B6FF0" w:rsidRPr="00FB05C6" w:rsidRDefault="003B6FF0" w:rsidP="003B6FF0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FB05C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5 студентов 3 курса по специальности «Лечебное дело», сертификаты</w:t>
            </w:r>
          </w:p>
        </w:tc>
      </w:tr>
      <w:tr w:rsidR="003B6FF0" w:rsidRPr="00955C72" w:rsidTr="003B6FF0">
        <w:trPr>
          <w:trHeight w:val="555"/>
        </w:trPr>
        <w:tc>
          <w:tcPr>
            <w:tcW w:w="612" w:type="dxa"/>
          </w:tcPr>
          <w:p w:rsidR="003B6FF0" w:rsidRPr="00FB05C6" w:rsidRDefault="003B6FF0" w:rsidP="003B6FF0">
            <w:pPr>
              <w:tabs>
                <w:tab w:val="left" w:pos="3338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B05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7" w:type="dxa"/>
          </w:tcPr>
          <w:p w:rsidR="003B6FF0" w:rsidRPr="00FB05C6" w:rsidRDefault="003B6FF0" w:rsidP="003B6FF0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FB05C6">
              <w:rPr>
                <w:rStyle w:val="FontStyle14"/>
              </w:rPr>
              <w:t>Очно-заочный конкурс</w:t>
            </w:r>
          </w:p>
          <w:p w:rsidR="003B6FF0" w:rsidRPr="00FB05C6" w:rsidRDefault="003B6FF0" w:rsidP="003B6FF0">
            <w:pPr>
              <w:pStyle w:val="Style1"/>
              <w:widowControl/>
              <w:spacing w:line="240" w:lineRule="auto"/>
              <w:jc w:val="left"/>
              <w:rPr>
                <w:rStyle w:val="FontStyle14"/>
              </w:rPr>
            </w:pPr>
            <w:r w:rsidRPr="00FB05C6">
              <w:rPr>
                <w:rStyle w:val="FontStyle14"/>
              </w:rPr>
              <w:t>«Лучший студент года»</w:t>
            </w:r>
          </w:p>
          <w:p w:rsidR="003B6FF0" w:rsidRPr="00FB05C6" w:rsidRDefault="003B6FF0" w:rsidP="003B6FF0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_Hlk128487153"/>
            <w:r w:rsidRPr="00FB05C6">
              <w:rPr>
                <w:rStyle w:val="FontStyle14"/>
                <w:sz w:val="24"/>
                <w:szCs w:val="24"/>
              </w:rPr>
              <w:t>краевого государственного бюджетного профессионального образовательного учреждения «Владивостокский базовый медицинский колледж»</w:t>
            </w:r>
            <w:bookmarkEnd w:id="1"/>
          </w:p>
        </w:tc>
        <w:tc>
          <w:tcPr>
            <w:tcW w:w="1669" w:type="dxa"/>
          </w:tcPr>
          <w:p w:rsidR="003B6FF0" w:rsidRPr="00FB05C6" w:rsidRDefault="003B6FF0" w:rsidP="003B6FF0">
            <w:pPr>
              <w:rPr>
                <w:rFonts w:ascii="Times New Roman" w:hAnsi="Times New Roman"/>
                <w:sz w:val="24"/>
                <w:szCs w:val="24"/>
              </w:rPr>
            </w:pPr>
            <w:r w:rsidRPr="00FB05C6">
              <w:rPr>
                <w:rFonts w:ascii="Times New Roman" w:hAnsi="Times New Roman"/>
                <w:sz w:val="24"/>
                <w:szCs w:val="24"/>
              </w:rPr>
              <w:t>05 апреля 2024</w:t>
            </w:r>
          </w:p>
        </w:tc>
        <w:tc>
          <w:tcPr>
            <w:tcW w:w="2206" w:type="dxa"/>
          </w:tcPr>
          <w:p w:rsidR="003B6FF0" w:rsidRPr="00FB05C6" w:rsidRDefault="003B6FF0" w:rsidP="003B6FF0">
            <w:pPr>
              <w:rPr>
                <w:rFonts w:ascii="Times New Roman" w:hAnsi="Times New Roman"/>
                <w:sz w:val="24"/>
                <w:szCs w:val="24"/>
              </w:rPr>
            </w:pPr>
            <w:r w:rsidRPr="00FB05C6">
              <w:rPr>
                <w:rFonts w:ascii="Times New Roman" w:hAnsi="Times New Roman"/>
                <w:sz w:val="24"/>
                <w:szCs w:val="24"/>
              </w:rPr>
              <w:t xml:space="preserve">Краевой  </w:t>
            </w:r>
          </w:p>
        </w:tc>
        <w:tc>
          <w:tcPr>
            <w:tcW w:w="2267" w:type="dxa"/>
          </w:tcPr>
          <w:p w:rsidR="003B6FF0" w:rsidRPr="00FB05C6" w:rsidRDefault="003B6FF0" w:rsidP="003B6FF0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FB05C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Победитель студентка 3 курса по специальности «Лечебное дело»</w:t>
            </w:r>
          </w:p>
        </w:tc>
      </w:tr>
      <w:tr w:rsidR="003B6FF0" w:rsidRPr="00955C72" w:rsidTr="003B6FF0">
        <w:trPr>
          <w:trHeight w:val="555"/>
        </w:trPr>
        <w:tc>
          <w:tcPr>
            <w:tcW w:w="612" w:type="dxa"/>
          </w:tcPr>
          <w:p w:rsidR="003B6FF0" w:rsidRPr="00FB05C6" w:rsidRDefault="003B6FF0" w:rsidP="003B6FF0">
            <w:pPr>
              <w:tabs>
                <w:tab w:val="left" w:pos="3338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B05C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27" w:type="dxa"/>
          </w:tcPr>
          <w:p w:rsidR="003B6FF0" w:rsidRPr="00FB05C6" w:rsidRDefault="003B6FF0" w:rsidP="003B6FF0">
            <w:pPr>
              <w:pStyle w:val="Default"/>
            </w:pPr>
            <w:r w:rsidRPr="00FB05C6">
              <w:rPr>
                <w:bCs/>
              </w:rPr>
              <w:t xml:space="preserve">Интернет-олимпиада по УД «Иностранный язык (английский)» - «Всемирный день здоровья. World health day» </w:t>
            </w:r>
          </w:p>
          <w:p w:rsidR="003B6FF0" w:rsidRPr="00FB05C6" w:rsidRDefault="003B6FF0" w:rsidP="003B6FF0">
            <w:pPr>
              <w:rPr>
                <w:rStyle w:val="FontStyle14"/>
                <w:sz w:val="24"/>
                <w:szCs w:val="24"/>
              </w:rPr>
            </w:pPr>
            <w:r w:rsidRPr="00FB05C6">
              <w:rPr>
                <w:rFonts w:ascii="Times New Roman" w:hAnsi="Times New Roman"/>
                <w:bCs/>
                <w:sz w:val="24"/>
                <w:szCs w:val="24"/>
              </w:rPr>
              <w:t xml:space="preserve">среди студентов профессиональных </w:t>
            </w:r>
            <w:r w:rsidRPr="00FB05C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образовательных учреждений Приморского края</w:t>
            </w:r>
          </w:p>
        </w:tc>
        <w:tc>
          <w:tcPr>
            <w:tcW w:w="1669" w:type="dxa"/>
          </w:tcPr>
          <w:p w:rsidR="003B6FF0" w:rsidRPr="00FB05C6" w:rsidRDefault="003B6FF0" w:rsidP="003B6FF0">
            <w:pPr>
              <w:rPr>
                <w:rFonts w:ascii="Times New Roman" w:hAnsi="Times New Roman"/>
                <w:sz w:val="24"/>
                <w:szCs w:val="24"/>
              </w:rPr>
            </w:pPr>
            <w:r w:rsidRPr="00FB05C6">
              <w:rPr>
                <w:rFonts w:ascii="Times New Roman" w:hAnsi="Times New Roman"/>
                <w:sz w:val="24"/>
                <w:szCs w:val="24"/>
              </w:rPr>
              <w:lastRenderedPageBreak/>
              <w:t>09 апреля 2024</w:t>
            </w:r>
          </w:p>
        </w:tc>
        <w:tc>
          <w:tcPr>
            <w:tcW w:w="2206" w:type="dxa"/>
          </w:tcPr>
          <w:p w:rsidR="003B6FF0" w:rsidRPr="00FB05C6" w:rsidRDefault="003B6FF0" w:rsidP="003B6FF0">
            <w:pPr>
              <w:rPr>
                <w:rFonts w:ascii="Times New Roman" w:hAnsi="Times New Roman"/>
                <w:sz w:val="24"/>
                <w:szCs w:val="24"/>
              </w:rPr>
            </w:pPr>
            <w:r w:rsidRPr="00FB05C6">
              <w:rPr>
                <w:rFonts w:ascii="Times New Roman" w:hAnsi="Times New Roman"/>
                <w:sz w:val="24"/>
                <w:szCs w:val="24"/>
              </w:rPr>
              <w:t xml:space="preserve">Краевая </w:t>
            </w:r>
          </w:p>
        </w:tc>
        <w:tc>
          <w:tcPr>
            <w:tcW w:w="2267" w:type="dxa"/>
          </w:tcPr>
          <w:p w:rsidR="003B6FF0" w:rsidRPr="00FB05C6" w:rsidRDefault="003B6FF0" w:rsidP="003B6FF0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FB05C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53 сертификата</w:t>
            </w:r>
          </w:p>
        </w:tc>
      </w:tr>
      <w:tr w:rsidR="003B6FF0" w:rsidRPr="00955C72" w:rsidTr="003B6FF0">
        <w:trPr>
          <w:trHeight w:val="555"/>
        </w:trPr>
        <w:tc>
          <w:tcPr>
            <w:tcW w:w="612" w:type="dxa"/>
          </w:tcPr>
          <w:p w:rsidR="003B6FF0" w:rsidRPr="00FB05C6" w:rsidRDefault="003B6FF0" w:rsidP="003B6FF0">
            <w:pPr>
              <w:ind w:left="13" w:hanging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C6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027" w:type="dxa"/>
          </w:tcPr>
          <w:p w:rsidR="003B6FF0" w:rsidRPr="00FB05C6" w:rsidRDefault="003B6FF0" w:rsidP="003B6FF0">
            <w:pPr>
              <w:rPr>
                <w:rFonts w:ascii="Times New Roman" w:hAnsi="Times New Roman"/>
                <w:sz w:val="24"/>
                <w:szCs w:val="24"/>
              </w:rPr>
            </w:pPr>
            <w:r w:rsidRPr="00FB05C6">
              <w:rPr>
                <w:rFonts w:ascii="Times New Roman" w:hAnsi="Times New Roman"/>
                <w:iCs/>
                <w:sz w:val="24"/>
                <w:szCs w:val="24"/>
              </w:rPr>
              <w:t>Краевая учебно-исследовательская конференция «Молодежь за здоровую нацию»</w:t>
            </w:r>
          </w:p>
        </w:tc>
        <w:tc>
          <w:tcPr>
            <w:tcW w:w="1669" w:type="dxa"/>
          </w:tcPr>
          <w:p w:rsidR="003B6FF0" w:rsidRPr="00FB05C6" w:rsidRDefault="003B6FF0" w:rsidP="003B6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C6">
              <w:rPr>
                <w:rFonts w:ascii="Times New Roman" w:hAnsi="Times New Roman"/>
                <w:sz w:val="24"/>
                <w:szCs w:val="24"/>
              </w:rPr>
              <w:t>10 апреля 2024</w:t>
            </w:r>
          </w:p>
        </w:tc>
        <w:tc>
          <w:tcPr>
            <w:tcW w:w="2206" w:type="dxa"/>
          </w:tcPr>
          <w:p w:rsidR="003B6FF0" w:rsidRPr="00FB05C6" w:rsidRDefault="003B6FF0" w:rsidP="003B6FF0">
            <w:pPr>
              <w:rPr>
                <w:rFonts w:ascii="Times New Roman" w:hAnsi="Times New Roman"/>
                <w:sz w:val="24"/>
                <w:szCs w:val="24"/>
              </w:rPr>
            </w:pPr>
            <w:r w:rsidRPr="00FB05C6">
              <w:rPr>
                <w:rFonts w:ascii="Times New Roman" w:hAnsi="Times New Roman"/>
                <w:sz w:val="24"/>
                <w:szCs w:val="24"/>
              </w:rPr>
              <w:t xml:space="preserve">Краевая </w:t>
            </w:r>
          </w:p>
        </w:tc>
        <w:tc>
          <w:tcPr>
            <w:tcW w:w="2267" w:type="dxa"/>
          </w:tcPr>
          <w:p w:rsidR="003B6FF0" w:rsidRPr="00FB05C6" w:rsidRDefault="003B6FF0" w:rsidP="003B6FF0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FB05C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3 студента 3 курс «Сестринское дело»,</w:t>
            </w:r>
          </w:p>
          <w:p w:rsidR="003B6FF0" w:rsidRPr="00FB05C6" w:rsidRDefault="003B6FF0" w:rsidP="003B6FF0">
            <w:pPr>
              <w:rPr>
                <w:rFonts w:ascii="Times New Roman" w:eastAsia="Times New Roman" w:hAnsi="Times New Roman"/>
                <w:snapToGrid w:val="0"/>
                <w:color w:val="FF0000"/>
                <w:sz w:val="24"/>
                <w:szCs w:val="24"/>
              </w:rPr>
            </w:pPr>
            <w:r w:rsidRPr="00FB05C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1диплом 1 степени, 2 сертификата</w:t>
            </w:r>
          </w:p>
        </w:tc>
      </w:tr>
      <w:tr w:rsidR="003B6FF0" w:rsidRPr="00955C72" w:rsidTr="003B6FF0">
        <w:trPr>
          <w:trHeight w:val="555"/>
        </w:trPr>
        <w:tc>
          <w:tcPr>
            <w:tcW w:w="612" w:type="dxa"/>
          </w:tcPr>
          <w:p w:rsidR="003B6FF0" w:rsidRPr="00FB05C6" w:rsidRDefault="003B6FF0" w:rsidP="003B6FF0">
            <w:pPr>
              <w:ind w:left="13" w:hanging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C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27" w:type="dxa"/>
          </w:tcPr>
          <w:p w:rsidR="003B6FF0" w:rsidRPr="00FB05C6" w:rsidRDefault="003B6FF0" w:rsidP="003B6FF0">
            <w:pPr>
              <w:rPr>
                <w:rFonts w:ascii="Times New Roman" w:hAnsi="Times New Roman"/>
                <w:sz w:val="24"/>
                <w:szCs w:val="24"/>
              </w:rPr>
            </w:pPr>
            <w:r w:rsidRPr="00FB05C6">
              <w:rPr>
                <w:rFonts w:ascii="Times New Roman" w:hAnsi="Times New Roman"/>
                <w:sz w:val="24"/>
                <w:szCs w:val="24"/>
              </w:rPr>
              <w:t>Интернет – олимпиада по учебной дисциплине  «Информационные технологии в профессиональной деятельности»</w:t>
            </w:r>
          </w:p>
        </w:tc>
        <w:tc>
          <w:tcPr>
            <w:tcW w:w="1669" w:type="dxa"/>
          </w:tcPr>
          <w:p w:rsidR="003B6FF0" w:rsidRPr="00FB05C6" w:rsidRDefault="003B6FF0" w:rsidP="003B6FF0">
            <w:pPr>
              <w:tabs>
                <w:tab w:val="center" w:pos="765"/>
              </w:tabs>
              <w:rPr>
                <w:rFonts w:ascii="Times New Roman" w:hAnsi="Times New Roman"/>
                <w:sz w:val="24"/>
                <w:szCs w:val="24"/>
              </w:rPr>
            </w:pPr>
            <w:r w:rsidRPr="00FB05C6">
              <w:rPr>
                <w:rFonts w:ascii="Times New Roman" w:hAnsi="Times New Roman"/>
                <w:sz w:val="24"/>
                <w:szCs w:val="24"/>
              </w:rPr>
              <w:t>28</w:t>
            </w:r>
            <w:r w:rsidR="00767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5C6">
              <w:rPr>
                <w:rFonts w:ascii="Times New Roman" w:hAnsi="Times New Roman"/>
                <w:sz w:val="24"/>
                <w:szCs w:val="24"/>
              </w:rPr>
              <w:t>мая 2024</w:t>
            </w:r>
          </w:p>
        </w:tc>
        <w:tc>
          <w:tcPr>
            <w:tcW w:w="2206" w:type="dxa"/>
          </w:tcPr>
          <w:p w:rsidR="003B6FF0" w:rsidRPr="00FB05C6" w:rsidRDefault="003B6FF0" w:rsidP="003B6F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5C6">
              <w:rPr>
                <w:rFonts w:ascii="Times New Roman" w:hAnsi="Times New Roman"/>
                <w:sz w:val="24"/>
                <w:szCs w:val="24"/>
              </w:rPr>
              <w:t xml:space="preserve">Региональная </w:t>
            </w:r>
          </w:p>
        </w:tc>
        <w:tc>
          <w:tcPr>
            <w:tcW w:w="2267" w:type="dxa"/>
          </w:tcPr>
          <w:p w:rsidR="003B6FF0" w:rsidRPr="00FB05C6" w:rsidRDefault="003B6FF0" w:rsidP="003B6FF0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FB05C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45 студентов </w:t>
            </w:r>
          </w:p>
          <w:p w:rsidR="003B6FF0" w:rsidRPr="00FB05C6" w:rsidRDefault="003B6FF0" w:rsidP="003B6FF0">
            <w:pPr>
              <w:rPr>
                <w:rFonts w:ascii="Times New Roman" w:eastAsia="Times New Roman" w:hAnsi="Times New Roman"/>
                <w:snapToGrid w:val="0"/>
                <w:color w:val="FF0000"/>
                <w:sz w:val="24"/>
                <w:szCs w:val="24"/>
              </w:rPr>
            </w:pPr>
          </w:p>
        </w:tc>
      </w:tr>
    </w:tbl>
    <w:p w:rsidR="003B6FF0" w:rsidRDefault="003B6FF0" w:rsidP="003B6FF0">
      <w:pPr>
        <w:pStyle w:val="af0"/>
        <w:autoSpaceDE/>
        <w:ind w:firstLine="0"/>
        <w:jc w:val="left"/>
        <w:rPr>
          <w:b/>
          <w:color w:val="FF0000"/>
          <w:sz w:val="26"/>
          <w:szCs w:val="26"/>
        </w:rPr>
      </w:pPr>
    </w:p>
    <w:p w:rsidR="003B6FF0" w:rsidRPr="00767CDF" w:rsidRDefault="003B6FF0" w:rsidP="003B6FF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67CDF">
        <w:rPr>
          <w:rFonts w:ascii="Times New Roman" w:hAnsi="Times New Roman" w:cs="Times New Roman"/>
          <w:sz w:val="26"/>
          <w:szCs w:val="26"/>
          <w:u w:val="single"/>
        </w:rPr>
        <w:t>Вывод:</w:t>
      </w:r>
      <w:r w:rsidRPr="00767CDF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r w:rsidRPr="00767CDF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Анализ методической работы за 2024 год показал</w:t>
      </w:r>
      <w:r w:rsidRPr="00767C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что </w:t>
      </w:r>
      <w:r w:rsidRPr="00767CDF">
        <w:rPr>
          <w:rFonts w:ascii="Times New Roman" w:hAnsi="Times New Roman" w:cs="Times New Roman"/>
          <w:sz w:val="26"/>
          <w:szCs w:val="26"/>
        </w:rPr>
        <w:t>за отчетный период методическая работа в колледже проводилась согласно плану работы, была направлена  на совершенствование всех результатов образовательного процесса, и способствовала повышению эффективности подготовки специалистов в соответствии с требованиями Федеральных государственных образовательных стандартов.</w:t>
      </w:r>
    </w:p>
    <w:p w:rsidR="003B6FF0" w:rsidRPr="00767CDF" w:rsidRDefault="003B6FF0" w:rsidP="003B6FF0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7CD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 </w:t>
      </w:r>
      <w:r w:rsidRPr="00767CDF">
        <w:rPr>
          <w:rFonts w:ascii="Times New Roman" w:eastAsia="Times New Roman" w:hAnsi="Times New Roman" w:cs="Times New Roman"/>
          <w:sz w:val="26"/>
          <w:szCs w:val="26"/>
        </w:rPr>
        <w:t xml:space="preserve">К основным </w:t>
      </w:r>
      <w:r w:rsidRPr="00767CD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выводам по  методической работе</w:t>
      </w:r>
      <w:r w:rsidRPr="00767CDF">
        <w:rPr>
          <w:rFonts w:ascii="Times New Roman" w:eastAsia="Times New Roman" w:hAnsi="Times New Roman" w:cs="Times New Roman"/>
          <w:sz w:val="26"/>
          <w:szCs w:val="26"/>
        </w:rPr>
        <w:t xml:space="preserve"> коллектива за отчетный период можно отнести:</w:t>
      </w:r>
    </w:p>
    <w:p w:rsidR="003B6FF0" w:rsidRPr="00767CDF" w:rsidRDefault="003B6FF0" w:rsidP="003B6FF0">
      <w:pPr>
        <w:pStyle w:val="afa"/>
        <w:widowControl w:val="0"/>
        <w:numPr>
          <w:ilvl w:val="0"/>
          <w:numId w:val="25"/>
        </w:numPr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767CDF">
        <w:rPr>
          <w:sz w:val="26"/>
          <w:szCs w:val="26"/>
        </w:rPr>
        <w:t>удовлетворительная  динамика в количестве проведенных внутриколледжных мероприятий по УД и МДК (ПМ);</w:t>
      </w:r>
    </w:p>
    <w:p w:rsidR="003B6FF0" w:rsidRPr="00767CDF" w:rsidRDefault="003B6FF0" w:rsidP="003B6FF0">
      <w:pPr>
        <w:pStyle w:val="afa"/>
        <w:widowControl w:val="0"/>
        <w:numPr>
          <w:ilvl w:val="0"/>
          <w:numId w:val="25"/>
        </w:numPr>
        <w:shd w:val="clear" w:color="auto" w:fill="FFFFFF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767CDF">
        <w:rPr>
          <w:rFonts w:eastAsia="Times New Roman"/>
          <w:sz w:val="26"/>
          <w:szCs w:val="26"/>
          <w:lang w:eastAsia="ru-RU"/>
        </w:rPr>
        <w:t xml:space="preserve"> охват  обучающихся,  вовлеченных во  внеаудиторную  деятельность по  УД, ПМ на уровне колледжа с прошлым годом не увеличился;</w:t>
      </w:r>
    </w:p>
    <w:p w:rsidR="003B6FF0" w:rsidRPr="00767CDF" w:rsidRDefault="003B6FF0" w:rsidP="003B6FF0">
      <w:pPr>
        <w:pStyle w:val="afa"/>
        <w:widowControl w:val="0"/>
        <w:numPr>
          <w:ilvl w:val="0"/>
          <w:numId w:val="25"/>
        </w:numPr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767CDF">
        <w:rPr>
          <w:sz w:val="26"/>
          <w:szCs w:val="26"/>
        </w:rPr>
        <w:t>отмечается позитивная динамика студентов-участников заочных, дистанционных интеллектуальных состязаний всероссийского уровня;</w:t>
      </w:r>
    </w:p>
    <w:p w:rsidR="003B6FF0" w:rsidRPr="00767CDF" w:rsidRDefault="003B6FF0" w:rsidP="003B6FF0">
      <w:pPr>
        <w:pStyle w:val="afa"/>
        <w:widowControl w:val="0"/>
        <w:numPr>
          <w:ilvl w:val="0"/>
          <w:numId w:val="25"/>
        </w:numPr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767CDF">
        <w:rPr>
          <w:sz w:val="26"/>
          <w:szCs w:val="26"/>
        </w:rPr>
        <w:t xml:space="preserve">наметилась  динамика  роста учебно-методической продукции по УД, МДК (ПМ) для обучающихся специальности «Сестринское дело», «Лечебное дело» в связи с переходом на новые программы; </w:t>
      </w:r>
    </w:p>
    <w:p w:rsidR="003B6FF0" w:rsidRPr="00767CDF" w:rsidRDefault="003B6FF0" w:rsidP="003B6FF0">
      <w:pPr>
        <w:pStyle w:val="afa"/>
        <w:widowControl w:val="0"/>
        <w:numPr>
          <w:ilvl w:val="0"/>
          <w:numId w:val="25"/>
        </w:numPr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767CDF">
        <w:rPr>
          <w:sz w:val="26"/>
          <w:szCs w:val="26"/>
        </w:rPr>
        <w:t xml:space="preserve"> наметилась  динамика  роста  числа педагогических работников, принявших участие в конкурсах педагогического мастерства и числа опубликованных методических материалов в сборниках, журналах.</w:t>
      </w:r>
    </w:p>
    <w:p w:rsidR="004A1AA6" w:rsidRPr="00DE6528" w:rsidRDefault="004A1AA6" w:rsidP="00114991">
      <w:pPr>
        <w:pStyle w:val="afa"/>
        <w:widowControl w:val="0"/>
        <w:tabs>
          <w:tab w:val="left" w:pos="1170"/>
        </w:tabs>
        <w:ind w:left="0"/>
        <w:jc w:val="both"/>
        <w:rPr>
          <w:sz w:val="26"/>
          <w:szCs w:val="26"/>
        </w:rPr>
      </w:pPr>
    </w:p>
    <w:p w:rsidR="00767CDF" w:rsidRPr="00610349" w:rsidRDefault="00767CDF" w:rsidP="00767CDF">
      <w:pPr>
        <w:pStyle w:val="af0"/>
        <w:autoSpaceDE/>
        <w:ind w:firstLine="0"/>
        <w:jc w:val="left"/>
        <w:rPr>
          <w:b/>
          <w:sz w:val="26"/>
          <w:szCs w:val="26"/>
        </w:rPr>
      </w:pPr>
      <w:r w:rsidRPr="00610349">
        <w:rPr>
          <w:b/>
          <w:sz w:val="26"/>
          <w:szCs w:val="26"/>
        </w:rPr>
        <w:t>5.4. ОРГАНИЗАЦИЯ ПРАКТИЧЕСКОГО ОБУЧЕНИЯ</w:t>
      </w:r>
    </w:p>
    <w:p w:rsidR="00767CDF" w:rsidRPr="00610349" w:rsidRDefault="00767CDF" w:rsidP="00767C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Одной из составляющих образовательного процесса в Лесозаводском филиале КГБПОУ «ВБМК»  является практическое обучение студентов, которое осуществлялось в соответствии с требованиями ФГОС СПО. </w:t>
      </w:r>
    </w:p>
    <w:p w:rsidR="00767CDF" w:rsidRPr="00610349" w:rsidRDefault="00767CDF" w:rsidP="00767CDF">
      <w:pPr>
        <w:pStyle w:val="aa"/>
        <w:spacing w:after="0"/>
        <w:ind w:left="0" w:firstLine="708"/>
        <w:jc w:val="both"/>
        <w:rPr>
          <w:sz w:val="26"/>
          <w:szCs w:val="26"/>
        </w:rPr>
      </w:pPr>
      <w:r w:rsidRPr="00610349">
        <w:rPr>
          <w:sz w:val="26"/>
          <w:szCs w:val="26"/>
        </w:rPr>
        <w:t xml:space="preserve">Основные направления работы по практическому обучению  в Филиале следующие: </w:t>
      </w:r>
    </w:p>
    <w:p w:rsidR="00767CDF" w:rsidRPr="00610349" w:rsidRDefault="00767CDF" w:rsidP="00767CDF">
      <w:pPr>
        <w:pStyle w:val="aa"/>
        <w:spacing w:after="0"/>
        <w:ind w:left="0" w:firstLine="708"/>
        <w:jc w:val="both"/>
        <w:rPr>
          <w:sz w:val="26"/>
          <w:szCs w:val="26"/>
        </w:rPr>
      </w:pPr>
      <w:r w:rsidRPr="00610349">
        <w:rPr>
          <w:sz w:val="26"/>
          <w:szCs w:val="26"/>
        </w:rPr>
        <w:t>ресурсное обеспечение -  улучшение  материально-технической базы, организация и проведение аттестации рабочих мест в учебных кабинетах и лабораториях, согласно табелю оснащения, увеличение учебных площадей, оснащение симуляционного кабинета, подготовка выпускников к первичной аккредитации специалистов.</w:t>
      </w:r>
    </w:p>
    <w:p w:rsidR="00767CDF" w:rsidRPr="00610349" w:rsidRDefault="00767CDF" w:rsidP="00767C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lastRenderedPageBreak/>
        <w:t>Все учебные кабинеты оснащены необходимым и достаточным оборудованием, в т.ч. медицинским, учебной мебелью, компьютерами, телевизорами, аудио -, видео техникой, мультимедиа -системами, расходным  материалом и  многим другим.</w:t>
      </w:r>
    </w:p>
    <w:p w:rsidR="00767CDF" w:rsidRPr="00767CDF" w:rsidRDefault="00767CDF" w:rsidP="00767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7CDF">
        <w:rPr>
          <w:rFonts w:ascii="Times New Roman" w:hAnsi="Times New Roman" w:cs="Times New Roman"/>
          <w:sz w:val="26"/>
          <w:szCs w:val="26"/>
        </w:rPr>
        <w:t>В процессе обучения используются следующие  средства обучения:</w:t>
      </w:r>
    </w:p>
    <w:p w:rsidR="00767CDF" w:rsidRPr="00767CDF" w:rsidRDefault="00767CDF" w:rsidP="00767C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7CDF">
        <w:rPr>
          <w:rFonts w:ascii="Times New Roman" w:hAnsi="Times New Roman" w:cs="Times New Roman"/>
          <w:sz w:val="26"/>
          <w:szCs w:val="26"/>
        </w:rPr>
        <w:t xml:space="preserve"> - информационные (</w:t>
      </w:r>
      <w:hyperlink r:id="rId9" w:tooltip="Учебник" w:history="1">
        <w:r w:rsidRPr="00767CDF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учебники</w:t>
        </w:r>
      </w:hyperlink>
      <w:r w:rsidRPr="00767CDF">
        <w:rPr>
          <w:rFonts w:ascii="Times New Roman" w:hAnsi="Times New Roman" w:cs="Times New Roman"/>
          <w:sz w:val="26"/>
          <w:szCs w:val="26"/>
        </w:rPr>
        <w:t>, учебно – методические  пособия, справочная литература, рабочие тетради, анатомические  </w:t>
      </w:r>
      <w:hyperlink r:id="rId10" w:tooltip="Атлас" w:history="1">
        <w:r w:rsidRPr="00767CDF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атласы</w:t>
        </w:r>
      </w:hyperlink>
      <w:r w:rsidRPr="00767CDF">
        <w:rPr>
          <w:rFonts w:ascii="Times New Roman" w:hAnsi="Times New Roman" w:cs="Times New Roman"/>
          <w:sz w:val="26"/>
          <w:szCs w:val="26"/>
        </w:rPr>
        <w:t>, раздаточный материал, методические рекомендации, сборники тестовых заданий и проблемно – ситуационных задач; журналы периодических изданий);</w:t>
      </w:r>
    </w:p>
    <w:p w:rsidR="00767CDF" w:rsidRPr="00767CDF" w:rsidRDefault="00767CDF" w:rsidP="00767C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7CDF">
        <w:rPr>
          <w:rFonts w:ascii="Times New Roman" w:hAnsi="Times New Roman" w:cs="Times New Roman"/>
          <w:sz w:val="26"/>
          <w:szCs w:val="26"/>
        </w:rPr>
        <w:t>- электронные образовательные ресурсы (интерактивные доски, электронная библиотечная система «Лань», электронные учебники,  мультимедийные образовательные обучающие программы, тестовые программы);</w:t>
      </w:r>
    </w:p>
    <w:p w:rsidR="00767CDF" w:rsidRPr="00767CDF" w:rsidRDefault="00767CDF" w:rsidP="00767C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7CDF">
        <w:rPr>
          <w:rFonts w:ascii="Times New Roman" w:hAnsi="Times New Roman" w:cs="Times New Roman"/>
          <w:sz w:val="26"/>
          <w:szCs w:val="26"/>
        </w:rPr>
        <w:t>-аудиовизуальные (</w:t>
      </w:r>
      <w:hyperlink r:id="rId11" w:tooltip="Слайд" w:history="1">
        <w:r w:rsidRPr="00767CDF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слайды</w:t>
        </w:r>
      </w:hyperlink>
      <w:r w:rsidRPr="00767CDF">
        <w:rPr>
          <w:rFonts w:ascii="Times New Roman" w:hAnsi="Times New Roman" w:cs="Times New Roman"/>
          <w:sz w:val="26"/>
          <w:szCs w:val="26"/>
        </w:rPr>
        <w:t>, слайд-фильмы, образовательные видеофильмы);</w:t>
      </w:r>
    </w:p>
    <w:p w:rsidR="00767CDF" w:rsidRPr="00767CDF" w:rsidRDefault="00767CDF" w:rsidP="00767C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7CDF">
        <w:rPr>
          <w:rFonts w:ascii="Times New Roman" w:hAnsi="Times New Roman" w:cs="Times New Roman"/>
          <w:sz w:val="26"/>
          <w:szCs w:val="26"/>
        </w:rPr>
        <w:t xml:space="preserve"> -изобразительные (плакаты, карты, схемы, рентгеновские снимки, фотоснимки, рисунки, графики, таблицы);</w:t>
      </w:r>
    </w:p>
    <w:p w:rsidR="00767CDF" w:rsidRPr="00610349" w:rsidRDefault="00767CDF" w:rsidP="00767C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7CDF">
        <w:rPr>
          <w:rFonts w:ascii="Times New Roman" w:hAnsi="Times New Roman" w:cs="Times New Roman"/>
          <w:sz w:val="26"/>
          <w:szCs w:val="26"/>
        </w:rPr>
        <w:t>-демонстрационные  (муляжи, макеты, торс человека, скелеты человека,  модель новорожденного, модель беременной</w:t>
      </w:r>
      <w:r w:rsidRPr="00610349">
        <w:rPr>
          <w:rFonts w:ascii="Times New Roman" w:hAnsi="Times New Roman" w:cs="Times New Roman"/>
          <w:sz w:val="26"/>
          <w:szCs w:val="26"/>
        </w:rPr>
        <w:t xml:space="preserve"> женщины, модель акушерской помощи в родах, модели органов и систем,  стенды и т.д.);</w:t>
      </w:r>
    </w:p>
    <w:p w:rsidR="00767CDF" w:rsidRPr="00610349" w:rsidRDefault="00767CDF" w:rsidP="00767C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- тренажеры (манекен новорожденного для отработки навыков сердечно – легочной реанимации, манекен  - торс для обучения сердечно – легочной реанимации, многофункциональный манекен,  манекены для отработки  различных манипуляций, модели для отработки  навыков инъекций,  симуляторы для измерения артериального давления, промывания желудка,  функциональные кровати механические и др.);</w:t>
      </w:r>
    </w:p>
    <w:p w:rsidR="00767CDF" w:rsidRPr="00610349" w:rsidRDefault="00767CDF" w:rsidP="00767C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- учебные приборы (стерилизаторы, ростомер, весы электронные, электрокардиограф, колбы, микроскопы, тонометры, фонендоскопы, глюкометры, и т.д.)</w:t>
      </w:r>
    </w:p>
    <w:p w:rsidR="00767CDF" w:rsidRPr="00610349" w:rsidRDefault="00767CDF" w:rsidP="00767CDF">
      <w:pPr>
        <w:pStyle w:val="a8"/>
        <w:spacing w:after="0"/>
        <w:ind w:firstLine="709"/>
        <w:jc w:val="both"/>
        <w:rPr>
          <w:sz w:val="26"/>
          <w:szCs w:val="26"/>
        </w:rPr>
      </w:pPr>
      <w:r w:rsidRPr="00610349">
        <w:rPr>
          <w:sz w:val="26"/>
          <w:szCs w:val="26"/>
        </w:rPr>
        <w:t xml:space="preserve">Занятия проводятся в две смены, занятость кабинетов составляет 6 – 12 аудиторных часов. Площадь на одного студента, приведенная к очной форме обучения, составила 14,9 м².                                    </w:t>
      </w:r>
    </w:p>
    <w:p w:rsidR="00767CDF" w:rsidRPr="00610349" w:rsidRDefault="00767CDF" w:rsidP="00767C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 2. Партнерские отношения Колледжа с медицинскими организациями (далее – МО) Приморского края: участие в работе семинаров для  главных и старших медицинских сестер; работа с администрацией  МО по вопросам содействия трудоустройству выпускников Колледжа, заключению договоров практическом обучении и </w:t>
      </w:r>
      <w:r>
        <w:rPr>
          <w:rFonts w:ascii="Times New Roman" w:hAnsi="Times New Roman" w:cs="Times New Roman"/>
          <w:sz w:val="26"/>
          <w:szCs w:val="26"/>
        </w:rPr>
        <w:t xml:space="preserve">организации прохождения учебной, </w:t>
      </w:r>
      <w:r w:rsidRPr="00610349">
        <w:rPr>
          <w:rFonts w:ascii="Times New Roman" w:hAnsi="Times New Roman" w:cs="Times New Roman"/>
          <w:sz w:val="26"/>
          <w:szCs w:val="26"/>
        </w:rPr>
        <w:t>производственной</w:t>
      </w:r>
      <w:r>
        <w:rPr>
          <w:rFonts w:ascii="Times New Roman" w:hAnsi="Times New Roman" w:cs="Times New Roman"/>
          <w:sz w:val="26"/>
          <w:szCs w:val="26"/>
        </w:rPr>
        <w:t xml:space="preserve"> и преддипломной</w:t>
      </w:r>
      <w:r w:rsidRPr="00610349">
        <w:rPr>
          <w:rFonts w:ascii="Times New Roman" w:hAnsi="Times New Roman" w:cs="Times New Roman"/>
          <w:sz w:val="26"/>
          <w:szCs w:val="26"/>
        </w:rPr>
        <w:t xml:space="preserve"> практик; проведение санитарно – просветительной работы (беседы, лекции) с больными и их родственниками, волонтерство и др.</w:t>
      </w:r>
    </w:p>
    <w:p w:rsidR="00767CDF" w:rsidRPr="00610349" w:rsidRDefault="00767CDF" w:rsidP="00767C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3. Повышение качества подготовки специалистов среднего звена с учетом современных требований: работа по внедрению стандартов медицинской деятельности в технологию профессиональной подготовки молодых специалистов, работа с общими и непосредственными руководителями практик от  МО по освоению обучающимися общих и профессиональных компетенций, отработка практических навыков выпускников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610349">
        <w:rPr>
          <w:rFonts w:ascii="Times New Roman" w:hAnsi="Times New Roman" w:cs="Times New Roman"/>
          <w:sz w:val="26"/>
          <w:szCs w:val="26"/>
        </w:rPr>
        <w:t xml:space="preserve"> года при подготовке к первичной аккредитации.</w:t>
      </w:r>
    </w:p>
    <w:p w:rsidR="00767CDF" w:rsidRPr="00610349" w:rsidRDefault="00767CDF" w:rsidP="00767C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Во время производственной практики решаются следующие задачи:</w:t>
      </w:r>
    </w:p>
    <w:p w:rsidR="00767CDF" w:rsidRPr="00610349" w:rsidRDefault="00767CDF" w:rsidP="00767C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- закрепление,  углубление  и  расширение  теоретических  знаний,  умений  и  навыков, полученных обучающимися в процессе теоретического обучения;</w:t>
      </w:r>
    </w:p>
    <w:p w:rsidR="00767CDF" w:rsidRPr="00610349" w:rsidRDefault="00767CDF" w:rsidP="00767C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lastRenderedPageBreak/>
        <w:t>- овладение  профессионально  -  практическими умениями, производственными навыками и передовыми методами труда;</w:t>
      </w:r>
    </w:p>
    <w:p w:rsidR="00767CDF" w:rsidRPr="00610349" w:rsidRDefault="00767CDF" w:rsidP="00767C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- овладение нормами профессиональной этики и деонтологии в избранной профессии;</w:t>
      </w:r>
    </w:p>
    <w:p w:rsidR="00767CDF" w:rsidRPr="00610349" w:rsidRDefault="00767CDF" w:rsidP="00767C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- изучение  разных  сторон  профессиональной  деятельности:  социальной,  правовой, гигиенической, психологической, психофизической.</w:t>
      </w:r>
    </w:p>
    <w:p w:rsidR="00767CDF" w:rsidRPr="00610349" w:rsidRDefault="00767CDF" w:rsidP="00767C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В  качестве  отчетности  обучающегося  по  итогам  практики  по  профилю специальности разработаны следующие формы:</w:t>
      </w:r>
    </w:p>
    <w:p w:rsidR="00767CDF" w:rsidRPr="00610349" w:rsidRDefault="00767CDF" w:rsidP="00767C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- аттестационный  лист  оценки  уровня  освоения  профессиональных  компетенций  в период прохождения производственной практики;</w:t>
      </w:r>
    </w:p>
    <w:p w:rsidR="00767CDF" w:rsidRPr="00610349" w:rsidRDefault="00767CDF" w:rsidP="00767C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-  характеристика;</w:t>
      </w:r>
    </w:p>
    <w:p w:rsidR="00767CDF" w:rsidRPr="00610349" w:rsidRDefault="00767CDF" w:rsidP="00767C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- дневник  прохождения производственной практики, в т.ч.  лист о проведенном инструктаже, о технике безопасности на рабочем месте;</w:t>
      </w:r>
    </w:p>
    <w:p w:rsidR="00767CDF" w:rsidRPr="00610349" w:rsidRDefault="00767CDF" w:rsidP="00767C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- индивидуальное  задание  (учебная  история  болезни,  учебная  карта  сестринского наблюдения, учебная история родов, памятка);</w:t>
      </w:r>
    </w:p>
    <w:p w:rsidR="00767CDF" w:rsidRPr="00610349" w:rsidRDefault="00767CDF" w:rsidP="00767C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-  текстовой отчет;</w:t>
      </w:r>
    </w:p>
    <w:p w:rsidR="00767CDF" w:rsidRPr="00610349" w:rsidRDefault="00767CDF" w:rsidP="00767C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-  цифровой отчет.</w:t>
      </w:r>
    </w:p>
    <w:p w:rsidR="00767CDF" w:rsidRPr="00610349" w:rsidRDefault="00767CDF" w:rsidP="00767C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Формой  контроля  прохождения  каждого  этапа производственной  практики  является аттестация по итогам практики — дифференцированный зачет.</w:t>
      </w:r>
    </w:p>
    <w:p w:rsidR="00767CDF" w:rsidRPr="00610349" w:rsidRDefault="00767CDF" w:rsidP="00767CDF">
      <w:pPr>
        <w:pStyle w:val="a8"/>
        <w:spacing w:after="0"/>
        <w:ind w:firstLine="709"/>
        <w:jc w:val="both"/>
        <w:rPr>
          <w:sz w:val="26"/>
          <w:szCs w:val="26"/>
        </w:rPr>
      </w:pPr>
      <w:r w:rsidRPr="00610349">
        <w:rPr>
          <w:sz w:val="26"/>
          <w:szCs w:val="26"/>
        </w:rPr>
        <w:t>Для качественной подготовки специалистов среднего звена  ежегодно проводится аттестация рабочих мест в учебных кабинетах, что помогает выявить процент  оснащенности кабинетов согласно табелю оснащения и методическому обеспечению специальностей с учетом профиля подготовки.</w:t>
      </w:r>
    </w:p>
    <w:p w:rsidR="00767CDF" w:rsidRPr="00610349" w:rsidRDefault="00767CDF" w:rsidP="00767CDF">
      <w:pPr>
        <w:pStyle w:val="a8"/>
        <w:spacing w:after="0"/>
        <w:ind w:firstLine="708"/>
        <w:jc w:val="both"/>
        <w:rPr>
          <w:sz w:val="26"/>
          <w:szCs w:val="26"/>
        </w:rPr>
      </w:pPr>
      <w:r w:rsidRPr="00610349">
        <w:rPr>
          <w:sz w:val="26"/>
          <w:szCs w:val="26"/>
        </w:rPr>
        <w:t xml:space="preserve">Порядок подбора баз практики  осуществляется согласно профилю специальности. С медицинскими организациями - базами практики, заключаются договоры о совместной деятельности или практической подготовке, где обучающиеся проходят учебную, производственную и  преддипломную практики. Базы практического обучения соответствуют целям и задачам образовательного процесса, технологии  производственного обучения. Социальное партнерство с медицинскими организациями Приморского края способствует повышению качества обучения, компетентности будущих  медицинских работников, преемственности внедрения федеральных государственных образовательных стандартов среднего профессионального образования в практическое здравоохранение, рациональному трудоустройству выпускников и взаимовыгодному сотрудничеству с медицинскими организациями. </w:t>
      </w:r>
    </w:p>
    <w:p w:rsidR="00767CDF" w:rsidRPr="00610349" w:rsidRDefault="00767CDF" w:rsidP="00767CDF">
      <w:pPr>
        <w:pStyle w:val="a8"/>
        <w:spacing w:after="0"/>
        <w:ind w:firstLine="708"/>
        <w:jc w:val="both"/>
        <w:rPr>
          <w:sz w:val="26"/>
          <w:szCs w:val="26"/>
        </w:rPr>
      </w:pPr>
      <w:r w:rsidRPr="00610349">
        <w:rPr>
          <w:sz w:val="26"/>
          <w:szCs w:val="26"/>
        </w:rPr>
        <w:t>Объекты для проведения практических занятий и производственной пр</w:t>
      </w:r>
      <w:r>
        <w:rPr>
          <w:sz w:val="26"/>
          <w:szCs w:val="26"/>
        </w:rPr>
        <w:t>актики представлены в таблице 14</w:t>
      </w:r>
      <w:r w:rsidRPr="00610349">
        <w:rPr>
          <w:sz w:val="26"/>
          <w:szCs w:val="26"/>
        </w:rPr>
        <w:t>.</w:t>
      </w:r>
    </w:p>
    <w:p w:rsidR="00767CDF" w:rsidRPr="00610349" w:rsidRDefault="00767CDF" w:rsidP="00767CDF">
      <w:pPr>
        <w:pStyle w:val="a8"/>
        <w:spacing w:after="0"/>
        <w:ind w:firstLine="709"/>
        <w:jc w:val="both"/>
        <w:rPr>
          <w:sz w:val="26"/>
          <w:szCs w:val="26"/>
        </w:rPr>
      </w:pPr>
    </w:p>
    <w:p w:rsidR="00767CDF" w:rsidRPr="00610349" w:rsidRDefault="00767CDF" w:rsidP="00767CDF">
      <w:pPr>
        <w:pStyle w:val="a8"/>
        <w:spacing w:after="0"/>
        <w:rPr>
          <w:sz w:val="26"/>
          <w:szCs w:val="26"/>
        </w:rPr>
      </w:pPr>
      <w:r>
        <w:rPr>
          <w:sz w:val="26"/>
          <w:szCs w:val="26"/>
        </w:rPr>
        <w:t>Таблица 14</w:t>
      </w:r>
      <w:r w:rsidRPr="00610349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610349">
        <w:rPr>
          <w:sz w:val="26"/>
          <w:szCs w:val="26"/>
        </w:rPr>
        <w:t xml:space="preserve"> Объекты для осуществления практической подготовки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260"/>
        <w:gridCol w:w="1985"/>
        <w:gridCol w:w="1417"/>
        <w:gridCol w:w="2556"/>
      </w:tblGrid>
      <w:tr w:rsidR="00767CDF" w:rsidRPr="00610349" w:rsidTr="008A22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bCs/>
                <w:sz w:val="26"/>
                <w:szCs w:val="26"/>
                <w:lang w:val="en-US"/>
              </w:rPr>
            </w:pPr>
            <w:r w:rsidRPr="00610349">
              <w:rPr>
                <w:bCs/>
                <w:sz w:val="26"/>
                <w:szCs w:val="26"/>
                <w:lang w:val="en-US"/>
              </w:rPr>
              <w:t>N</w:t>
            </w:r>
          </w:p>
          <w:p w:rsidR="00767CDF" w:rsidRPr="00610349" w:rsidRDefault="00767CDF" w:rsidP="008A2232">
            <w:pPr>
              <w:pStyle w:val="a8"/>
              <w:spacing w:after="0"/>
              <w:jc w:val="center"/>
              <w:rPr>
                <w:bCs/>
                <w:sz w:val="26"/>
                <w:szCs w:val="26"/>
                <w:lang w:val="en-US"/>
              </w:rPr>
            </w:pPr>
            <w:r w:rsidRPr="00610349">
              <w:rPr>
                <w:bCs/>
                <w:sz w:val="26"/>
                <w:szCs w:val="26"/>
                <w:lang w:val="en-US"/>
              </w:rPr>
              <w:t>n/n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bCs/>
                <w:sz w:val="26"/>
                <w:szCs w:val="26"/>
              </w:rPr>
            </w:pPr>
            <w:r w:rsidRPr="00610349">
              <w:rPr>
                <w:bCs/>
                <w:sz w:val="26"/>
                <w:szCs w:val="26"/>
              </w:rPr>
              <w:t>Наименование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bCs/>
                <w:sz w:val="26"/>
                <w:szCs w:val="26"/>
              </w:rPr>
            </w:pPr>
            <w:r w:rsidRPr="00610349">
              <w:rPr>
                <w:bCs/>
                <w:sz w:val="26"/>
                <w:szCs w:val="26"/>
              </w:rPr>
              <w:t>Форма</w:t>
            </w:r>
          </w:p>
          <w:p w:rsidR="00767CDF" w:rsidRPr="00610349" w:rsidRDefault="00767CDF" w:rsidP="008A2232">
            <w:pPr>
              <w:pStyle w:val="a8"/>
              <w:spacing w:after="0"/>
              <w:jc w:val="center"/>
              <w:rPr>
                <w:bCs/>
                <w:sz w:val="26"/>
                <w:szCs w:val="26"/>
              </w:rPr>
            </w:pPr>
            <w:r w:rsidRPr="00610349">
              <w:rPr>
                <w:bCs/>
                <w:sz w:val="26"/>
                <w:szCs w:val="26"/>
              </w:rPr>
              <w:t>взаимодействия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bCs/>
                <w:sz w:val="26"/>
                <w:szCs w:val="26"/>
              </w:rPr>
            </w:pPr>
            <w:r w:rsidRPr="00610349">
              <w:rPr>
                <w:bCs/>
                <w:sz w:val="26"/>
                <w:szCs w:val="26"/>
              </w:rPr>
              <w:t>Занимаемая площадь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bCs/>
                <w:sz w:val="26"/>
                <w:szCs w:val="26"/>
              </w:rPr>
            </w:pPr>
            <w:r w:rsidRPr="00610349">
              <w:rPr>
                <w:bCs/>
                <w:sz w:val="26"/>
                <w:szCs w:val="26"/>
              </w:rPr>
              <w:t>Место расположения</w:t>
            </w:r>
          </w:p>
        </w:tc>
      </w:tr>
      <w:tr w:rsidR="00767CDF" w:rsidRPr="00610349" w:rsidTr="008A22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bCs/>
                <w:sz w:val="26"/>
                <w:szCs w:val="26"/>
              </w:rPr>
            </w:pPr>
            <w:r w:rsidRPr="00610349">
              <w:rPr>
                <w:bCs/>
                <w:sz w:val="26"/>
                <w:szCs w:val="26"/>
                <w:lang w:val="en-US"/>
              </w:rPr>
              <w:t>1</w:t>
            </w:r>
            <w:r w:rsidRPr="00610349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КГБУЗ «Лесозаводская ЦГБ»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0349">
              <w:rPr>
                <w:rFonts w:ascii="Times New Roman" w:hAnsi="Times New Roman"/>
                <w:sz w:val="26"/>
                <w:szCs w:val="26"/>
              </w:rPr>
              <w:t>договор</w:t>
            </w:r>
          </w:p>
          <w:p w:rsidR="00767CDF" w:rsidRPr="00610349" w:rsidRDefault="00767CDF" w:rsidP="008A223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0349">
              <w:rPr>
                <w:rFonts w:ascii="Times New Roman" w:hAnsi="Times New Roman"/>
                <w:sz w:val="26"/>
                <w:szCs w:val="26"/>
              </w:rPr>
              <w:t>практической подготовки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jc w:val="both"/>
              <w:rPr>
                <w:sz w:val="26"/>
                <w:szCs w:val="26"/>
                <w:vertAlign w:val="superscript"/>
              </w:rPr>
            </w:pPr>
            <w:r w:rsidRPr="00610349">
              <w:rPr>
                <w:sz w:val="26"/>
                <w:szCs w:val="26"/>
              </w:rPr>
              <w:t>180,3 м</w:t>
            </w:r>
            <w:r w:rsidRPr="00610349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г. Лесозаводск, ул. 9 Января, д. 102</w:t>
            </w:r>
          </w:p>
        </w:tc>
      </w:tr>
      <w:tr w:rsidR="00767CDF" w:rsidRPr="00610349" w:rsidTr="008A22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 xml:space="preserve">  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КГБУЗ «Кировская ЦРБ»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0349">
              <w:rPr>
                <w:rFonts w:ascii="Times New Roman" w:hAnsi="Times New Roman"/>
                <w:sz w:val="26"/>
                <w:szCs w:val="26"/>
              </w:rPr>
              <w:t>договор</w:t>
            </w:r>
          </w:p>
          <w:p w:rsidR="00767CDF" w:rsidRPr="00610349" w:rsidRDefault="00767CDF" w:rsidP="008A223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0349">
              <w:rPr>
                <w:rFonts w:ascii="Times New Roman" w:hAnsi="Times New Roman"/>
                <w:sz w:val="26"/>
                <w:szCs w:val="26"/>
              </w:rPr>
              <w:t xml:space="preserve">практической </w:t>
            </w:r>
            <w:r w:rsidRPr="00610349">
              <w:rPr>
                <w:rFonts w:ascii="Times New Roman" w:hAnsi="Times New Roman"/>
                <w:sz w:val="26"/>
                <w:szCs w:val="26"/>
              </w:rPr>
              <w:lastRenderedPageBreak/>
              <w:t>подготовки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lastRenderedPageBreak/>
              <w:t>24,8 м</w:t>
            </w:r>
            <w:r w:rsidRPr="00610349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пгт. Кировский, ул. Колхозная, д. 29</w:t>
            </w:r>
          </w:p>
        </w:tc>
      </w:tr>
      <w:tr w:rsidR="00767CDF" w:rsidRPr="00610349" w:rsidTr="008A22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КГБУз «Красноармейская ЦРБ»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0349">
              <w:rPr>
                <w:rFonts w:ascii="Times New Roman" w:hAnsi="Times New Roman"/>
                <w:sz w:val="26"/>
                <w:szCs w:val="26"/>
              </w:rPr>
              <w:t>договор</w:t>
            </w:r>
          </w:p>
          <w:p w:rsidR="00767CDF" w:rsidRPr="00610349" w:rsidRDefault="00767CDF" w:rsidP="008A223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0349">
              <w:rPr>
                <w:rFonts w:ascii="Times New Roman" w:hAnsi="Times New Roman"/>
                <w:sz w:val="26"/>
                <w:szCs w:val="26"/>
              </w:rPr>
              <w:t>практической подготовки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с. Новопокровка, ул. Строителей, д. 30</w:t>
            </w:r>
          </w:p>
        </w:tc>
      </w:tr>
      <w:tr w:rsidR="00767CDF" w:rsidRPr="00610349" w:rsidTr="008A22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6"/>
              <w:ind w:hanging="284"/>
              <w:rPr>
                <w:b w:val="0"/>
                <w:color w:val="auto"/>
                <w:sz w:val="26"/>
                <w:szCs w:val="26"/>
                <w:lang w:eastAsia="en-US"/>
              </w:rPr>
            </w:pPr>
            <w:r w:rsidRPr="00610349">
              <w:rPr>
                <w:b w:val="0"/>
                <w:color w:val="auto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КГБУЗ «Кавалеровская ЦРБ»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0349">
              <w:rPr>
                <w:rFonts w:ascii="Times New Roman" w:hAnsi="Times New Roman"/>
                <w:sz w:val="26"/>
                <w:szCs w:val="26"/>
              </w:rPr>
              <w:t>договор</w:t>
            </w:r>
          </w:p>
          <w:p w:rsidR="00767CDF" w:rsidRPr="00610349" w:rsidRDefault="00767CDF" w:rsidP="008A223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0349">
              <w:rPr>
                <w:rFonts w:ascii="Times New Roman" w:hAnsi="Times New Roman"/>
                <w:sz w:val="26"/>
                <w:szCs w:val="26"/>
              </w:rPr>
              <w:t>практической подготовки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пгт. Кавалерово, ул. Больничная, д. 2</w:t>
            </w:r>
          </w:p>
        </w:tc>
      </w:tr>
      <w:tr w:rsidR="00767CDF" w:rsidRPr="00610349" w:rsidTr="008A22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ind w:hanging="284"/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КГБУЗ «Артемовская ГБ №1»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0349">
              <w:rPr>
                <w:rFonts w:ascii="Times New Roman" w:hAnsi="Times New Roman"/>
                <w:sz w:val="26"/>
                <w:szCs w:val="26"/>
              </w:rPr>
              <w:t>договор</w:t>
            </w:r>
          </w:p>
          <w:p w:rsidR="00767CDF" w:rsidRPr="00610349" w:rsidRDefault="00767CDF" w:rsidP="008A223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0349">
              <w:rPr>
                <w:rFonts w:ascii="Times New Roman" w:hAnsi="Times New Roman"/>
                <w:sz w:val="26"/>
                <w:szCs w:val="26"/>
              </w:rPr>
              <w:t>практической подготовки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42,0 м</w:t>
            </w:r>
            <w:r w:rsidRPr="00610349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г. Артем, ул. Партизанская, д. 13</w:t>
            </w:r>
          </w:p>
        </w:tc>
      </w:tr>
      <w:tr w:rsidR="00767CDF" w:rsidRPr="00610349" w:rsidTr="008A22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6"/>
              <w:ind w:hanging="284"/>
              <w:rPr>
                <w:b w:val="0"/>
                <w:color w:val="auto"/>
                <w:sz w:val="26"/>
                <w:szCs w:val="26"/>
                <w:lang w:eastAsia="en-US"/>
              </w:rPr>
            </w:pPr>
            <w:r w:rsidRPr="00610349">
              <w:rPr>
                <w:b w:val="0"/>
                <w:color w:val="auto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КГБУЗ Дальнереченская ЦГБ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0349">
              <w:rPr>
                <w:rFonts w:ascii="Times New Roman" w:hAnsi="Times New Roman"/>
                <w:sz w:val="26"/>
                <w:szCs w:val="26"/>
              </w:rPr>
              <w:t>договор</w:t>
            </w:r>
          </w:p>
          <w:p w:rsidR="00767CDF" w:rsidRPr="00610349" w:rsidRDefault="00767CDF" w:rsidP="008A223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0349">
              <w:rPr>
                <w:rFonts w:ascii="Times New Roman" w:hAnsi="Times New Roman"/>
                <w:sz w:val="26"/>
                <w:szCs w:val="26"/>
              </w:rPr>
              <w:t>практической подготовки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120,5 м</w:t>
            </w:r>
            <w:r w:rsidRPr="00610349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г. Дальнереченск, ул. Ленина, д. 34</w:t>
            </w:r>
          </w:p>
        </w:tc>
      </w:tr>
      <w:tr w:rsidR="00767CDF" w:rsidRPr="00610349" w:rsidTr="008A22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6"/>
              <w:ind w:hanging="284"/>
              <w:rPr>
                <w:b w:val="0"/>
                <w:color w:val="auto"/>
                <w:sz w:val="26"/>
                <w:szCs w:val="26"/>
                <w:lang w:eastAsia="en-US"/>
              </w:rPr>
            </w:pPr>
            <w:r w:rsidRPr="00610349">
              <w:rPr>
                <w:b w:val="0"/>
                <w:color w:val="auto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КГБУЗ «Пожарская ЦРБ»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0349">
              <w:rPr>
                <w:rFonts w:ascii="Times New Roman" w:hAnsi="Times New Roman"/>
                <w:sz w:val="26"/>
                <w:szCs w:val="26"/>
              </w:rPr>
              <w:t>договор</w:t>
            </w:r>
          </w:p>
          <w:p w:rsidR="00767CDF" w:rsidRPr="00610349" w:rsidRDefault="00767CDF" w:rsidP="008A2232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практической подготовки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пгт. Лучегорск, 7-мкрн., 7</w:t>
            </w:r>
          </w:p>
        </w:tc>
      </w:tr>
      <w:tr w:rsidR="00767CDF" w:rsidRPr="00610349" w:rsidTr="008A22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6"/>
              <w:ind w:hanging="284"/>
              <w:rPr>
                <w:b w:val="0"/>
                <w:color w:val="auto"/>
                <w:sz w:val="26"/>
                <w:szCs w:val="26"/>
                <w:lang w:eastAsia="en-US"/>
              </w:rPr>
            </w:pPr>
            <w:r w:rsidRPr="00610349">
              <w:rPr>
                <w:b w:val="0"/>
                <w:color w:val="auto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КГБУЗ «Дальнегорская ЦГБ»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0349">
              <w:rPr>
                <w:rFonts w:ascii="Times New Roman" w:hAnsi="Times New Roman"/>
                <w:sz w:val="26"/>
                <w:szCs w:val="26"/>
              </w:rPr>
              <w:t>договор</w:t>
            </w:r>
          </w:p>
          <w:p w:rsidR="00767CDF" w:rsidRPr="00610349" w:rsidRDefault="00767CDF" w:rsidP="008A2232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практической подготовки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78,7 м</w:t>
            </w:r>
            <w:r w:rsidRPr="00610349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г. Дальнегорск, ул. Проспект 50 лет Октября, д. 94</w:t>
            </w:r>
          </w:p>
        </w:tc>
      </w:tr>
      <w:tr w:rsidR="00767CDF" w:rsidRPr="00610349" w:rsidTr="008A22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6"/>
              <w:ind w:hanging="284"/>
              <w:rPr>
                <w:b w:val="0"/>
                <w:color w:val="auto"/>
                <w:sz w:val="26"/>
                <w:szCs w:val="26"/>
                <w:lang w:eastAsia="en-US"/>
              </w:rPr>
            </w:pPr>
            <w:r w:rsidRPr="00610349">
              <w:rPr>
                <w:b w:val="0"/>
                <w:color w:val="auto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КГБУЗ «Ольгинская  ЦРБ»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0349">
              <w:rPr>
                <w:rFonts w:ascii="Times New Roman" w:hAnsi="Times New Roman"/>
                <w:sz w:val="26"/>
                <w:szCs w:val="26"/>
              </w:rPr>
              <w:t>договор</w:t>
            </w:r>
          </w:p>
          <w:p w:rsidR="00767CDF" w:rsidRPr="00610349" w:rsidRDefault="00767CDF" w:rsidP="008A2232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 xml:space="preserve">практической подготовки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пгт. Ольга, ул. Ленинская, д. 29</w:t>
            </w:r>
          </w:p>
        </w:tc>
      </w:tr>
      <w:tr w:rsidR="00767CDF" w:rsidRPr="00610349" w:rsidTr="008A22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6"/>
              <w:ind w:hanging="284"/>
              <w:rPr>
                <w:b w:val="0"/>
                <w:color w:val="auto"/>
                <w:sz w:val="26"/>
                <w:szCs w:val="26"/>
                <w:lang w:eastAsia="en-US"/>
              </w:rPr>
            </w:pPr>
            <w:r w:rsidRPr="00610349">
              <w:rPr>
                <w:b w:val="0"/>
                <w:color w:val="auto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КГБУЗ «Черниговская  ЦРБ»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0349">
              <w:rPr>
                <w:rFonts w:ascii="Times New Roman" w:hAnsi="Times New Roman"/>
                <w:sz w:val="26"/>
                <w:szCs w:val="26"/>
              </w:rPr>
              <w:t>договор</w:t>
            </w:r>
          </w:p>
          <w:p w:rsidR="00767CDF" w:rsidRPr="00610349" w:rsidRDefault="00767CDF" w:rsidP="008A2232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 xml:space="preserve">практической подготовки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с. Черниговка, ул. Дзержинского, д. 37А</w:t>
            </w:r>
          </w:p>
        </w:tc>
      </w:tr>
      <w:tr w:rsidR="00767CDF" w:rsidRPr="00610349" w:rsidTr="008A22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6"/>
              <w:ind w:hanging="284"/>
              <w:rPr>
                <w:b w:val="0"/>
                <w:color w:val="auto"/>
                <w:sz w:val="26"/>
                <w:szCs w:val="26"/>
                <w:lang w:eastAsia="en-US"/>
              </w:rPr>
            </w:pPr>
            <w:r w:rsidRPr="00610349">
              <w:rPr>
                <w:b w:val="0"/>
                <w:color w:val="auto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КГБУЗ «ГБ №7 Комсомольска-на Амуре»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0349">
              <w:rPr>
                <w:rFonts w:ascii="Times New Roman" w:hAnsi="Times New Roman"/>
                <w:sz w:val="26"/>
                <w:szCs w:val="26"/>
              </w:rPr>
              <w:t>договор</w:t>
            </w:r>
          </w:p>
          <w:p w:rsidR="00767CDF" w:rsidRPr="00610349" w:rsidRDefault="00767CDF" w:rsidP="008A2232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 xml:space="preserve">практической подготовки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г. Комсомольск-на-Амуре, ул. Димитрова, д. 4</w:t>
            </w:r>
          </w:p>
        </w:tc>
      </w:tr>
      <w:tr w:rsidR="00767CDF" w:rsidRPr="00610349" w:rsidTr="008A22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6"/>
              <w:ind w:hanging="284"/>
              <w:rPr>
                <w:b w:val="0"/>
                <w:color w:val="auto"/>
                <w:sz w:val="26"/>
                <w:szCs w:val="26"/>
                <w:lang w:eastAsia="en-US"/>
              </w:rPr>
            </w:pPr>
            <w:r w:rsidRPr="00610349">
              <w:rPr>
                <w:b w:val="0"/>
                <w:color w:val="auto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КГБУЗ «ВКБ №4»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0349">
              <w:rPr>
                <w:rFonts w:ascii="Times New Roman" w:hAnsi="Times New Roman"/>
                <w:sz w:val="26"/>
                <w:szCs w:val="26"/>
              </w:rPr>
              <w:t>договор</w:t>
            </w:r>
          </w:p>
          <w:p w:rsidR="00767CDF" w:rsidRPr="00610349" w:rsidRDefault="00767CDF" w:rsidP="008A2232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 xml:space="preserve">практической подготовки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14 м</w:t>
            </w:r>
            <w:r w:rsidRPr="00610349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г. Владивосток, ул. Воропаева, д. 5</w:t>
            </w:r>
          </w:p>
        </w:tc>
      </w:tr>
      <w:tr w:rsidR="00767CDF" w:rsidRPr="00610349" w:rsidTr="008A22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6"/>
              <w:ind w:hanging="284"/>
              <w:rPr>
                <w:b w:val="0"/>
                <w:color w:val="auto"/>
                <w:sz w:val="26"/>
                <w:szCs w:val="26"/>
                <w:lang w:eastAsia="en-US"/>
              </w:rPr>
            </w:pPr>
            <w:r w:rsidRPr="00610349">
              <w:rPr>
                <w:b w:val="0"/>
                <w:color w:val="auto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u w:val="words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КГБУЗ «Михайловская ЦРБ»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0349">
              <w:rPr>
                <w:rFonts w:ascii="Times New Roman" w:hAnsi="Times New Roman"/>
                <w:sz w:val="26"/>
                <w:szCs w:val="26"/>
              </w:rPr>
              <w:t>договор</w:t>
            </w:r>
          </w:p>
          <w:p w:rsidR="00767CDF" w:rsidRPr="00610349" w:rsidRDefault="00767CDF" w:rsidP="008A223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0349">
              <w:rPr>
                <w:rFonts w:ascii="Times New Roman" w:hAnsi="Times New Roman"/>
                <w:sz w:val="26"/>
                <w:szCs w:val="26"/>
              </w:rPr>
              <w:t>практической подготовки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с. Михайловка, ул. Красноармейская, д. 36</w:t>
            </w:r>
          </w:p>
        </w:tc>
      </w:tr>
      <w:tr w:rsidR="00767CDF" w:rsidRPr="00610349" w:rsidTr="008A22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6"/>
              <w:ind w:hanging="284"/>
              <w:rPr>
                <w:b w:val="0"/>
                <w:color w:val="auto"/>
                <w:sz w:val="26"/>
                <w:szCs w:val="26"/>
                <w:lang w:eastAsia="en-US"/>
              </w:rPr>
            </w:pPr>
            <w:r w:rsidRPr="00610349">
              <w:rPr>
                <w:b w:val="0"/>
                <w:color w:val="auto"/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КГБУЗ «ССМП г. Владивостока»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0349">
              <w:rPr>
                <w:rFonts w:ascii="Times New Roman" w:hAnsi="Times New Roman"/>
                <w:sz w:val="26"/>
                <w:szCs w:val="26"/>
              </w:rPr>
              <w:t>договор</w:t>
            </w:r>
          </w:p>
          <w:p w:rsidR="00767CDF" w:rsidRPr="00610349" w:rsidRDefault="00767CDF" w:rsidP="008A2232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 xml:space="preserve">практической подготовки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г. Владивосток, ул. Океанский проспект, д. 155</w:t>
            </w:r>
          </w:p>
        </w:tc>
      </w:tr>
      <w:tr w:rsidR="00767CDF" w:rsidRPr="00610349" w:rsidTr="008A22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6"/>
              <w:ind w:hanging="284"/>
              <w:rPr>
                <w:b w:val="0"/>
                <w:color w:val="auto"/>
                <w:sz w:val="26"/>
                <w:szCs w:val="26"/>
                <w:lang w:eastAsia="en-US"/>
              </w:rPr>
            </w:pPr>
            <w:r w:rsidRPr="00610349">
              <w:rPr>
                <w:b w:val="0"/>
                <w:color w:val="auto"/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bCs/>
                <w:sz w:val="26"/>
                <w:szCs w:val="26"/>
              </w:rPr>
              <w:t>ГБУЗ «ПККБ №1»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0349">
              <w:rPr>
                <w:rFonts w:ascii="Times New Roman" w:hAnsi="Times New Roman"/>
                <w:sz w:val="26"/>
                <w:szCs w:val="26"/>
              </w:rPr>
              <w:t>договор</w:t>
            </w:r>
          </w:p>
          <w:p w:rsidR="00767CDF" w:rsidRPr="00610349" w:rsidRDefault="00767CDF" w:rsidP="008A2232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0349">
              <w:rPr>
                <w:rFonts w:ascii="Times New Roman" w:hAnsi="Times New Roman"/>
                <w:sz w:val="26"/>
                <w:szCs w:val="26"/>
              </w:rPr>
              <w:t>практической подготовки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both"/>
              <w:rPr>
                <w:sz w:val="26"/>
                <w:szCs w:val="26"/>
                <w:vertAlign w:val="superscript"/>
              </w:rPr>
            </w:pPr>
            <w:r w:rsidRPr="00610349">
              <w:rPr>
                <w:sz w:val="26"/>
                <w:szCs w:val="26"/>
              </w:rPr>
              <w:t>107,8 м</w:t>
            </w:r>
            <w:r w:rsidRPr="00610349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г. Владивосток, ул. Алеутская, д. 57</w:t>
            </w:r>
          </w:p>
        </w:tc>
      </w:tr>
      <w:tr w:rsidR="00767CDF" w:rsidRPr="00610349" w:rsidTr="008A2232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6"/>
              <w:ind w:hanging="360"/>
              <w:rPr>
                <w:b w:val="0"/>
                <w:color w:val="auto"/>
                <w:sz w:val="26"/>
                <w:szCs w:val="26"/>
                <w:lang w:eastAsia="en-US"/>
              </w:rPr>
            </w:pPr>
            <w:r w:rsidRPr="00610349">
              <w:rPr>
                <w:b w:val="0"/>
                <w:color w:val="auto"/>
                <w:sz w:val="26"/>
                <w:szCs w:val="26"/>
                <w:lang w:eastAsia="en-US"/>
              </w:rPr>
              <w:t xml:space="preserve">  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610349">
              <w:rPr>
                <w:rFonts w:ascii="Times New Roman" w:hAnsi="Times New Roman" w:cs="Times New Roman"/>
                <w:bCs/>
                <w:sz w:val="26"/>
                <w:szCs w:val="26"/>
              </w:rPr>
              <w:t>КГБУЗ «Недеждинская ЦРБ»</w:t>
            </w:r>
          </w:p>
          <w:p w:rsidR="00767CDF" w:rsidRPr="00610349" w:rsidRDefault="00767CDF" w:rsidP="008A22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с. Вольно-Надеждинское, ул. Пушкинская, д. 61</w:t>
            </w:r>
          </w:p>
        </w:tc>
      </w:tr>
      <w:tr w:rsidR="00767CDF" w:rsidRPr="00610349" w:rsidTr="008A22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6"/>
              <w:ind w:hanging="218"/>
              <w:rPr>
                <w:b w:val="0"/>
                <w:color w:val="auto"/>
                <w:sz w:val="26"/>
                <w:szCs w:val="26"/>
                <w:lang w:eastAsia="en-US"/>
              </w:rPr>
            </w:pPr>
            <w:r w:rsidRPr="00610349">
              <w:rPr>
                <w:b w:val="0"/>
                <w:color w:val="auto"/>
                <w:sz w:val="26"/>
                <w:szCs w:val="26"/>
                <w:lang w:eastAsia="en-US"/>
              </w:rPr>
              <w:t>17.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КГБУЗ «Бикинская ЦРБ»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 xml:space="preserve">г. Бикин, ул. .бонивура, д. 4 </w:t>
            </w:r>
          </w:p>
        </w:tc>
      </w:tr>
      <w:tr w:rsidR="00767CDF" w:rsidRPr="00610349" w:rsidTr="008A22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6"/>
              <w:ind w:hanging="218"/>
              <w:rPr>
                <w:b w:val="0"/>
                <w:color w:val="auto"/>
                <w:sz w:val="26"/>
                <w:szCs w:val="26"/>
                <w:lang w:eastAsia="en-US"/>
              </w:rPr>
            </w:pPr>
            <w:r w:rsidRPr="00610349">
              <w:rPr>
                <w:b w:val="0"/>
                <w:color w:val="auto"/>
                <w:sz w:val="26"/>
                <w:szCs w:val="26"/>
                <w:lang w:eastAsia="en-US"/>
              </w:rPr>
              <w:t>18.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bCs/>
                <w:sz w:val="26"/>
                <w:szCs w:val="26"/>
              </w:rPr>
              <w:t>КГБУЗ «Октябрьская ЦРБ»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 xml:space="preserve">с. Покровка, ул. Красноармейская, д. </w:t>
            </w:r>
            <w:r w:rsidRPr="00610349">
              <w:rPr>
                <w:sz w:val="26"/>
                <w:szCs w:val="26"/>
              </w:rPr>
              <w:lastRenderedPageBreak/>
              <w:t>9</w:t>
            </w:r>
          </w:p>
        </w:tc>
      </w:tr>
      <w:tr w:rsidR="00767CDF" w:rsidRPr="00610349" w:rsidTr="008A22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6"/>
              <w:ind w:hanging="218"/>
              <w:rPr>
                <w:b w:val="0"/>
                <w:color w:val="auto"/>
                <w:sz w:val="26"/>
                <w:szCs w:val="26"/>
                <w:lang w:eastAsia="en-US"/>
              </w:rPr>
            </w:pPr>
            <w:r w:rsidRPr="00610349">
              <w:rPr>
                <w:b w:val="0"/>
                <w:color w:val="auto"/>
                <w:sz w:val="26"/>
                <w:szCs w:val="26"/>
                <w:lang w:eastAsia="en-US"/>
              </w:rPr>
              <w:lastRenderedPageBreak/>
              <w:t>19.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bCs/>
                <w:sz w:val="26"/>
                <w:szCs w:val="26"/>
              </w:rPr>
              <w:t>КГБУЗ «ССМП г. Артем»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г. Артем, ул. Первомайская, д. 8</w:t>
            </w:r>
          </w:p>
        </w:tc>
      </w:tr>
      <w:tr w:rsidR="00767CDF" w:rsidRPr="00610349" w:rsidTr="008A22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6"/>
              <w:ind w:hanging="218"/>
              <w:rPr>
                <w:b w:val="0"/>
                <w:color w:val="auto"/>
                <w:sz w:val="26"/>
                <w:szCs w:val="26"/>
                <w:lang w:eastAsia="en-US"/>
              </w:rPr>
            </w:pPr>
            <w:r w:rsidRPr="00610349">
              <w:rPr>
                <w:b w:val="0"/>
                <w:color w:val="auto"/>
                <w:sz w:val="26"/>
                <w:szCs w:val="26"/>
                <w:lang w:eastAsia="en-US"/>
              </w:rPr>
              <w:t>20.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КГАУЗ «ВКБ №2»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328 м</w:t>
            </w:r>
            <w:r w:rsidRPr="00610349">
              <w:rPr>
                <w:sz w:val="26"/>
                <w:szCs w:val="26"/>
                <w:vertAlign w:val="superscript"/>
              </w:rPr>
              <w:t>2</w:t>
            </w:r>
            <w:r w:rsidRPr="00610349">
              <w:rPr>
                <w:sz w:val="26"/>
                <w:szCs w:val="26"/>
              </w:rPr>
              <w:t>.</w:t>
            </w:r>
          </w:p>
          <w:p w:rsidR="00767CDF" w:rsidRPr="00610349" w:rsidRDefault="00767CDF" w:rsidP="008A2232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 xml:space="preserve">г. Владивосток, </w:t>
            </w:r>
          </w:p>
          <w:p w:rsidR="00767CDF" w:rsidRPr="00610349" w:rsidRDefault="00767CDF" w:rsidP="008A2232">
            <w:pPr>
              <w:pStyle w:val="a8"/>
              <w:spacing w:after="0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ул. Русская, 57</w:t>
            </w:r>
          </w:p>
        </w:tc>
      </w:tr>
      <w:tr w:rsidR="00767CDF" w:rsidRPr="00610349" w:rsidTr="008A22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6"/>
              <w:ind w:hanging="218"/>
              <w:rPr>
                <w:b w:val="0"/>
                <w:color w:val="auto"/>
                <w:sz w:val="26"/>
                <w:szCs w:val="26"/>
                <w:lang w:eastAsia="en-US"/>
              </w:rPr>
            </w:pPr>
            <w:r w:rsidRPr="00610349">
              <w:rPr>
                <w:b w:val="0"/>
                <w:color w:val="auto"/>
                <w:sz w:val="26"/>
                <w:szCs w:val="26"/>
                <w:lang w:eastAsia="en-US"/>
              </w:rPr>
              <w:t>21.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ЧУЗ «КБ «РЖД-Медицина» г. Владивосток»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г. Владивосток, ул. 2-ая круговая, д. 10</w:t>
            </w:r>
          </w:p>
        </w:tc>
      </w:tr>
      <w:tr w:rsidR="00767CDF" w:rsidRPr="00610349" w:rsidTr="008A22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6"/>
              <w:ind w:hanging="218"/>
              <w:rPr>
                <w:b w:val="0"/>
                <w:color w:val="auto"/>
                <w:sz w:val="26"/>
                <w:szCs w:val="26"/>
                <w:lang w:eastAsia="en-US"/>
              </w:rPr>
            </w:pPr>
            <w:r w:rsidRPr="00610349">
              <w:rPr>
                <w:b w:val="0"/>
                <w:color w:val="auto"/>
                <w:sz w:val="26"/>
                <w:szCs w:val="26"/>
                <w:lang w:eastAsia="en-US"/>
              </w:rPr>
              <w:t>22.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bCs/>
                <w:sz w:val="26"/>
                <w:szCs w:val="26"/>
              </w:rPr>
              <w:t>ГБУЗ «ПКПЦ»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 xml:space="preserve">г. Владивосток, ул. </w:t>
            </w:r>
            <w:r w:rsidRPr="00610349">
              <w:rPr>
                <w:bCs/>
                <w:sz w:val="26"/>
                <w:szCs w:val="26"/>
                <w:bdr w:val="none" w:sz="0" w:space="0" w:color="auto" w:frame="1"/>
              </w:rPr>
              <w:t xml:space="preserve"> Светланская, д. 105</w:t>
            </w:r>
          </w:p>
        </w:tc>
      </w:tr>
      <w:tr w:rsidR="00767CDF" w:rsidRPr="00610349" w:rsidTr="008A2232">
        <w:trPr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6"/>
              <w:ind w:hanging="218"/>
              <w:rPr>
                <w:b w:val="0"/>
                <w:color w:val="auto"/>
                <w:sz w:val="26"/>
                <w:szCs w:val="26"/>
                <w:lang w:eastAsia="en-US"/>
              </w:rPr>
            </w:pPr>
            <w:r w:rsidRPr="00610349">
              <w:rPr>
                <w:b w:val="0"/>
                <w:color w:val="auto"/>
                <w:sz w:val="26"/>
                <w:szCs w:val="26"/>
                <w:lang w:eastAsia="en-US"/>
              </w:rPr>
              <w:t>23.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bCs/>
                <w:sz w:val="26"/>
                <w:szCs w:val="26"/>
              </w:rPr>
              <w:t>КГБУЗ «Анучинская ЦРБ»</w:t>
            </w:r>
          </w:p>
          <w:p w:rsidR="00767CDF" w:rsidRPr="00610349" w:rsidRDefault="00767CDF" w:rsidP="008A2232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с. Анучино, ул. Лазо, д. 18</w:t>
            </w:r>
          </w:p>
        </w:tc>
      </w:tr>
      <w:tr w:rsidR="00767CDF" w:rsidRPr="00610349" w:rsidTr="008A2232">
        <w:trPr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6"/>
              <w:ind w:hanging="218"/>
              <w:rPr>
                <w:b w:val="0"/>
                <w:color w:val="auto"/>
                <w:sz w:val="26"/>
                <w:szCs w:val="26"/>
                <w:lang w:eastAsia="en-US"/>
              </w:rPr>
            </w:pPr>
            <w:r w:rsidRPr="00610349">
              <w:rPr>
                <w:b w:val="0"/>
                <w:color w:val="auto"/>
                <w:sz w:val="26"/>
                <w:szCs w:val="26"/>
                <w:lang w:eastAsia="en-US"/>
              </w:rPr>
              <w:t>24.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КГБУЗ «Находкинская ГБ»</w:t>
            </w:r>
          </w:p>
          <w:p w:rsidR="00767CDF" w:rsidRPr="00610349" w:rsidRDefault="00767CDF" w:rsidP="008A22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610349">
              <w:rPr>
                <w:rFonts w:ascii="Times New Roman" w:hAnsi="Times New Roman"/>
                <w:sz w:val="26"/>
                <w:szCs w:val="26"/>
              </w:rPr>
              <w:t>г. Находка,</w:t>
            </w:r>
          </w:p>
          <w:p w:rsidR="00767CDF" w:rsidRPr="00610349" w:rsidRDefault="00767CDF" w:rsidP="008A2232">
            <w:pPr>
              <w:pStyle w:val="a8"/>
              <w:spacing w:after="0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ул. Пирогова, д.  9</w:t>
            </w:r>
          </w:p>
        </w:tc>
      </w:tr>
      <w:tr w:rsidR="00767CDF" w:rsidRPr="00610349" w:rsidTr="008A2232">
        <w:trPr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6"/>
              <w:ind w:hanging="218"/>
              <w:rPr>
                <w:b w:val="0"/>
                <w:color w:val="auto"/>
                <w:sz w:val="26"/>
                <w:szCs w:val="26"/>
                <w:lang w:eastAsia="en-US"/>
              </w:rPr>
            </w:pPr>
            <w:r w:rsidRPr="00610349">
              <w:rPr>
                <w:b w:val="0"/>
                <w:color w:val="auto"/>
                <w:sz w:val="26"/>
                <w:szCs w:val="26"/>
                <w:lang w:eastAsia="en-US"/>
              </w:rPr>
              <w:t>25.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bCs/>
                <w:sz w:val="26"/>
                <w:szCs w:val="26"/>
              </w:rPr>
              <w:t>ФГАОУ ВО «ДВФУ»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г. Владивосток, о. Русский, п. Аякс, 10</w:t>
            </w:r>
          </w:p>
        </w:tc>
      </w:tr>
      <w:tr w:rsidR="00767CDF" w:rsidRPr="00610349" w:rsidTr="008A2232">
        <w:trPr>
          <w:trHeight w:val="4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6"/>
              <w:ind w:hanging="218"/>
              <w:rPr>
                <w:b w:val="0"/>
                <w:color w:val="auto"/>
                <w:sz w:val="26"/>
                <w:szCs w:val="26"/>
                <w:lang w:eastAsia="en-US"/>
              </w:rPr>
            </w:pPr>
            <w:r w:rsidRPr="00610349">
              <w:rPr>
                <w:b w:val="0"/>
                <w:color w:val="auto"/>
                <w:sz w:val="26"/>
                <w:szCs w:val="26"/>
                <w:lang w:eastAsia="en-US"/>
              </w:rPr>
              <w:t>26.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bCs/>
                <w:sz w:val="26"/>
                <w:szCs w:val="26"/>
              </w:rPr>
              <w:t>ГБУЗ «ПДККФЦ»</w:t>
            </w:r>
          </w:p>
          <w:p w:rsidR="00767CDF" w:rsidRPr="00610349" w:rsidRDefault="00767CDF" w:rsidP="008A22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  <w:shd w:val="clear" w:color="auto" w:fill="FFFFFF"/>
              </w:rPr>
              <w:t>г. Владивосток, ул. Вторая, д.21</w:t>
            </w:r>
          </w:p>
        </w:tc>
      </w:tr>
    </w:tbl>
    <w:p w:rsidR="00767CDF" w:rsidRPr="00610349" w:rsidRDefault="00767CDF" w:rsidP="00767CDF">
      <w:pPr>
        <w:pStyle w:val="a8"/>
        <w:spacing w:after="0"/>
        <w:jc w:val="both"/>
        <w:rPr>
          <w:sz w:val="26"/>
          <w:szCs w:val="26"/>
        </w:rPr>
      </w:pPr>
      <w:r w:rsidRPr="00610349">
        <w:rPr>
          <w:sz w:val="26"/>
          <w:szCs w:val="26"/>
        </w:rPr>
        <w:tab/>
      </w:r>
    </w:p>
    <w:p w:rsidR="00767CDF" w:rsidRDefault="00767CDF" w:rsidP="00767CDF">
      <w:pPr>
        <w:pStyle w:val="a8"/>
        <w:spacing w:after="0"/>
        <w:ind w:firstLine="426"/>
        <w:jc w:val="both"/>
        <w:rPr>
          <w:sz w:val="26"/>
          <w:szCs w:val="26"/>
        </w:rPr>
      </w:pPr>
      <w:r w:rsidRPr="00610349">
        <w:rPr>
          <w:sz w:val="26"/>
          <w:szCs w:val="26"/>
        </w:rPr>
        <w:t xml:space="preserve">По итогам учебной, производственной и преддипломной практик  совместно с непосредственными и общими руководителями </w:t>
      </w:r>
      <w:r>
        <w:rPr>
          <w:sz w:val="26"/>
          <w:szCs w:val="26"/>
        </w:rPr>
        <w:t>практик проводились  совещания.</w:t>
      </w:r>
    </w:p>
    <w:p w:rsidR="00767CDF" w:rsidRPr="00610349" w:rsidRDefault="00767CDF" w:rsidP="00767CDF">
      <w:pPr>
        <w:pStyle w:val="a8"/>
        <w:spacing w:after="0"/>
        <w:ind w:firstLine="426"/>
        <w:jc w:val="both"/>
        <w:rPr>
          <w:sz w:val="26"/>
          <w:szCs w:val="26"/>
        </w:rPr>
      </w:pPr>
      <w:r w:rsidRPr="00610349">
        <w:rPr>
          <w:sz w:val="26"/>
          <w:szCs w:val="26"/>
        </w:rPr>
        <w:t>Отмечается рост профессионализма руководителей практики за счет увеличения стажа и опыта работы с обучающимися.  Качество знаний по результатам п</w:t>
      </w:r>
      <w:r>
        <w:rPr>
          <w:sz w:val="26"/>
          <w:szCs w:val="26"/>
        </w:rPr>
        <w:t>рактик представлено в таблице 15</w:t>
      </w:r>
      <w:r w:rsidRPr="00610349">
        <w:rPr>
          <w:sz w:val="26"/>
          <w:szCs w:val="26"/>
        </w:rPr>
        <w:t>.</w:t>
      </w:r>
    </w:p>
    <w:p w:rsidR="00767CDF" w:rsidRPr="00610349" w:rsidRDefault="00767CDF" w:rsidP="00767CDF">
      <w:pPr>
        <w:pStyle w:val="a8"/>
        <w:spacing w:after="0"/>
        <w:jc w:val="right"/>
        <w:rPr>
          <w:sz w:val="26"/>
          <w:szCs w:val="26"/>
        </w:rPr>
      </w:pPr>
    </w:p>
    <w:p w:rsidR="00767CDF" w:rsidRPr="00610349" w:rsidRDefault="00767CDF" w:rsidP="00767CDF">
      <w:pPr>
        <w:pStyle w:val="a8"/>
        <w:tabs>
          <w:tab w:val="left" w:pos="810"/>
        </w:tabs>
        <w:spacing w:after="0"/>
        <w:rPr>
          <w:bCs/>
          <w:sz w:val="26"/>
          <w:szCs w:val="26"/>
        </w:rPr>
      </w:pPr>
      <w:r w:rsidRPr="00610349">
        <w:rPr>
          <w:sz w:val="26"/>
          <w:szCs w:val="26"/>
        </w:rPr>
        <w:t>Т</w:t>
      </w:r>
      <w:r>
        <w:rPr>
          <w:bCs/>
          <w:sz w:val="26"/>
          <w:szCs w:val="26"/>
        </w:rPr>
        <w:t>аблица 15</w:t>
      </w:r>
      <w:r w:rsidRPr="0061034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-</w:t>
      </w:r>
      <w:r w:rsidRPr="00610349">
        <w:rPr>
          <w:bCs/>
          <w:sz w:val="26"/>
          <w:szCs w:val="26"/>
        </w:rPr>
        <w:t xml:space="preserve"> Средний </w:t>
      </w:r>
      <w:r w:rsidRPr="00610349">
        <w:rPr>
          <w:sz w:val="26"/>
          <w:szCs w:val="26"/>
        </w:rPr>
        <w:t>балл</w:t>
      </w:r>
      <w:r w:rsidRPr="00610349">
        <w:rPr>
          <w:bCs/>
          <w:sz w:val="26"/>
          <w:szCs w:val="26"/>
        </w:rPr>
        <w:t xml:space="preserve"> и качественный показатель учебной, производственной и преддипломной практик студентов Лесозаводского филиала КГБПОУ «ВБМК»  за отчетный период</w:t>
      </w:r>
    </w:p>
    <w:p w:rsidR="00767CDF" w:rsidRPr="00610349" w:rsidRDefault="00767CDF" w:rsidP="00767CDF">
      <w:pPr>
        <w:pStyle w:val="a8"/>
        <w:spacing w:after="0"/>
        <w:jc w:val="center"/>
        <w:rPr>
          <w:bCs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1418"/>
        <w:gridCol w:w="1560"/>
        <w:gridCol w:w="1560"/>
        <w:gridCol w:w="1419"/>
        <w:gridCol w:w="1276"/>
        <w:gridCol w:w="1415"/>
      </w:tblGrid>
      <w:tr w:rsidR="00767CDF" w:rsidRPr="00610349" w:rsidTr="008A2232">
        <w:trPr>
          <w:cantSplit/>
          <w:trHeight w:val="56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bCs/>
                <w:sz w:val="26"/>
                <w:szCs w:val="26"/>
              </w:rPr>
            </w:pPr>
            <w:r w:rsidRPr="00610349">
              <w:rPr>
                <w:bCs/>
                <w:sz w:val="26"/>
                <w:szCs w:val="26"/>
              </w:rPr>
              <w:t>Год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bCs/>
                <w:sz w:val="26"/>
                <w:szCs w:val="26"/>
              </w:rPr>
            </w:pPr>
            <w:r w:rsidRPr="00610349">
              <w:rPr>
                <w:bCs/>
                <w:sz w:val="26"/>
                <w:szCs w:val="26"/>
              </w:rPr>
              <w:t>Учебная</w:t>
            </w:r>
          </w:p>
          <w:p w:rsidR="00767CDF" w:rsidRPr="00610349" w:rsidRDefault="00767CDF" w:rsidP="008A2232">
            <w:pPr>
              <w:pStyle w:val="a8"/>
              <w:spacing w:after="0"/>
              <w:jc w:val="center"/>
              <w:rPr>
                <w:bCs/>
                <w:sz w:val="26"/>
                <w:szCs w:val="26"/>
              </w:rPr>
            </w:pPr>
            <w:r w:rsidRPr="00610349">
              <w:rPr>
                <w:bCs/>
                <w:sz w:val="26"/>
                <w:szCs w:val="26"/>
              </w:rPr>
              <w:t xml:space="preserve">практика 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 w:rsidRPr="00610349">
              <w:rPr>
                <w:bCs/>
                <w:sz w:val="26"/>
                <w:szCs w:val="26"/>
              </w:rPr>
              <w:t>Производственная практика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bCs/>
                <w:sz w:val="26"/>
                <w:szCs w:val="26"/>
              </w:rPr>
            </w:pPr>
            <w:r w:rsidRPr="00610349">
              <w:rPr>
                <w:bCs/>
                <w:sz w:val="26"/>
                <w:szCs w:val="26"/>
              </w:rPr>
              <w:t>Преддипломная</w:t>
            </w:r>
          </w:p>
          <w:p w:rsidR="00767CDF" w:rsidRPr="00610349" w:rsidRDefault="00767CDF" w:rsidP="008A2232">
            <w:pPr>
              <w:pStyle w:val="a8"/>
              <w:spacing w:after="0"/>
              <w:jc w:val="center"/>
              <w:rPr>
                <w:bCs/>
                <w:sz w:val="26"/>
                <w:szCs w:val="26"/>
              </w:rPr>
            </w:pPr>
            <w:r w:rsidRPr="00610349">
              <w:rPr>
                <w:bCs/>
                <w:sz w:val="26"/>
                <w:szCs w:val="26"/>
              </w:rPr>
              <w:t>практика</w:t>
            </w:r>
          </w:p>
        </w:tc>
      </w:tr>
      <w:tr w:rsidR="00767CDF" w:rsidRPr="00610349" w:rsidTr="008A2232">
        <w:trPr>
          <w:cantSplit/>
          <w:trHeight w:val="57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CDF" w:rsidRPr="00610349" w:rsidRDefault="00767CDF" w:rsidP="008A2232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bCs/>
                <w:sz w:val="26"/>
                <w:szCs w:val="26"/>
              </w:rPr>
            </w:pPr>
            <w:r w:rsidRPr="00610349">
              <w:rPr>
                <w:bCs/>
                <w:sz w:val="26"/>
                <w:szCs w:val="26"/>
              </w:rPr>
              <w:t>ср. балл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bCs/>
                <w:sz w:val="26"/>
                <w:szCs w:val="26"/>
              </w:rPr>
            </w:pPr>
            <w:r w:rsidRPr="00610349">
              <w:rPr>
                <w:bCs/>
                <w:sz w:val="26"/>
                <w:szCs w:val="26"/>
              </w:rPr>
              <w:t>качество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bCs/>
                <w:sz w:val="26"/>
                <w:szCs w:val="26"/>
              </w:rPr>
            </w:pPr>
            <w:r w:rsidRPr="00610349">
              <w:rPr>
                <w:bCs/>
                <w:sz w:val="26"/>
                <w:szCs w:val="26"/>
              </w:rPr>
              <w:t>ср. балл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bCs/>
                <w:sz w:val="26"/>
                <w:szCs w:val="26"/>
              </w:rPr>
            </w:pPr>
            <w:r w:rsidRPr="00610349">
              <w:rPr>
                <w:bCs/>
                <w:sz w:val="26"/>
                <w:szCs w:val="26"/>
              </w:rPr>
              <w:t>качество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bCs/>
                <w:sz w:val="26"/>
                <w:szCs w:val="26"/>
              </w:rPr>
            </w:pPr>
            <w:r w:rsidRPr="00610349">
              <w:rPr>
                <w:bCs/>
                <w:sz w:val="26"/>
                <w:szCs w:val="26"/>
              </w:rPr>
              <w:t>ср. балл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bCs/>
                <w:sz w:val="26"/>
                <w:szCs w:val="26"/>
              </w:rPr>
            </w:pPr>
            <w:r w:rsidRPr="00610349">
              <w:rPr>
                <w:bCs/>
                <w:sz w:val="26"/>
                <w:szCs w:val="26"/>
              </w:rPr>
              <w:t>качество</w:t>
            </w:r>
          </w:p>
        </w:tc>
      </w:tr>
      <w:tr w:rsidR="00767CDF" w:rsidRPr="00610349" w:rsidTr="008A223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4,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4,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8</w:t>
            </w:r>
          </w:p>
        </w:tc>
      </w:tr>
    </w:tbl>
    <w:p w:rsidR="00767CDF" w:rsidRPr="00610349" w:rsidRDefault="00767CDF" w:rsidP="00767CDF">
      <w:pPr>
        <w:pStyle w:val="a8"/>
        <w:spacing w:after="0"/>
        <w:jc w:val="both"/>
        <w:rPr>
          <w:sz w:val="26"/>
          <w:szCs w:val="26"/>
        </w:rPr>
      </w:pPr>
      <w:r w:rsidRPr="00610349">
        <w:rPr>
          <w:sz w:val="26"/>
          <w:szCs w:val="26"/>
        </w:rPr>
        <w:tab/>
      </w:r>
    </w:p>
    <w:p w:rsidR="00767CDF" w:rsidRPr="00610349" w:rsidRDefault="00767CDF" w:rsidP="00767C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67CDF" w:rsidRPr="00610349" w:rsidRDefault="00767CDF" w:rsidP="00767C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10349">
        <w:rPr>
          <w:rFonts w:ascii="Times New Roman" w:hAnsi="Times New Roman" w:cs="Times New Roman"/>
          <w:b/>
          <w:sz w:val="26"/>
          <w:szCs w:val="26"/>
        </w:rPr>
        <w:t>5.5. ТРУДОУСТРОЙСТВО  ВЫПУСКНИКОВ</w:t>
      </w:r>
    </w:p>
    <w:p w:rsidR="00767CDF" w:rsidRPr="00610349" w:rsidRDefault="00767CDF" w:rsidP="00767C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Филиале</w:t>
      </w:r>
      <w:r w:rsidRPr="00610349">
        <w:rPr>
          <w:rFonts w:ascii="Times New Roman" w:hAnsi="Times New Roman" w:cs="Times New Roman"/>
          <w:sz w:val="26"/>
          <w:szCs w:val="26"/>
        </w:rPr>
        <w:t xml:space="preserve">  действует центр по содействию трудоустройству выпускников,  возглавляет который заведующий практикой (учебной, производственной).  </w:t>
      </w:r>
    </w:p>
    <w:p w:rsidR="00767CDF" w:rsidRPr="00610349" w:rsidRDefault="00767CDF" w:rsidP="00767CDF">
      <w:pPr>
        <w:pStyle w:val="a8"/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таблице 16</w:t>
      </w:r>
      <w:r w:rsidRPr="00610349">
        <w:rPr>
          <w:sz w:val="26"/>
          <w:szCs w:val="26"/>
        </w:rPr>
        <w:t xml:space="preserve"> дан анализ </w:t>
      </w:r>
      <w:r>
        <w:rPr>
          <w:sz w:val="26"/>
          <w:szCs w:val="26"/>
        </w:rPr>
        <w:t>трудоустройства выпускников 2024</w:t>
      </w:r>
      <w:r w:rsidRPr="00610349">
        <w:rPr>
          <w:sz w:val="26"/>
          <w:szCs w:val="26"/>
        </w:rPr>
        <w:t xml:space="preserve"> года. </w:t>
      </w:r>
    </w:p>
    <w:p w:rsidR="00767CDF" w:rsidRPr="00610349" w:rsidRDefault="00767CDF" w:rsidP="00767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Основополагающим  фактором деятельности  Филиала по трудоустройству является востребованность  выпускников  на  рынке  труда. </w:t>
      </w:r>
    </w:p>
    <w:p w:rsidR="00767CDF" w:rsidRPr="00610349" w:rsidRDefault="00767CDF" w:rsidP="00767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Интеграция  деятельности Филиала  с медицинскими  организациями  Приморского края, подведомственными министерству здравоохранения Приморского края,  дает  возможность готовить  специалистов  среднего  звена  с  достаточным уровнем  профессиональной  подготовки.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610349">
        <w:rPr>
          <w:rFonts w:ascii="Times New Roman" w:hAnsi="Times New Roman" w:cs="Times New Roman"/>
          <w:sz w:val="26"/>
          <w:szCs w:val="26"/>
        </w:rPr>
        <w:t>ыпускни</w:t>
      </w:r>
      <w:r>
        <w:rPr>
          <w:rFonts w:ascii="Times New Roman" w:hAnsi="Times New Roman" w:cs="Times New Roman"/>
          <w:sz w:val="26"/>
          <w:szCs w:val="26"/>
        </w:rPr>
        <w:t>ки</w:t>
      </w:r>
      <w:r w:rsidRPr="00610349">
        <w:rPr>
          <w:rFonts w:ascii="Times New Roman" w:hAnsi="Times New Roman" w:cs="Times New Roman"/>
          <w:sz w:val="26"/>
          <w:szCs w:val="26"/>
        </w:rPr>
        <w:t xml:space="preserve"> </w:t>
      </w:r>
      <w:r w:rsidRPr="00610349">
        <w:rPr>
          <w:rFonts w:ascii="Times New Roman" w:hAnsi="Times New Roman" w:cs="Times New Roman"/>
          <w:sz w:val="26"/>
          <w:szCs w:val="26"/>
        </w:rPr>
        <w:lastRenderedPageBreak/>
        <w:t>трудоустраиваются в медицинские организации, с  которыми  заключены  договор</w:t>
      </w:r>
      <w:r>
        <w:rPr>
          <w:rFonts w:ascii="Times New Roman" w:hAnsi="Times New Roman" w:cs="Times New Roman"/>
          <w:sz w:val="26"/>
          <w:szCs w:val="26"/>
        </w:rPr>
        <w:t>ы  о  практической  подготовке,</w:t>
      </w:r>
      <w:r w:rsidRPr="00610349">
        <w:rPr>
          <w:rFonts w:ascii="Times New Roman" w:hAnsi="Times New Roman" w:cs="Times New Roman"/>
          <w:sz w:val="26"/>
          <w:szCs w:val="26"/>
        </w:rPr>
        <w:t xml:space="preserve">  где обучающиеся   проходили  один  или  несколько  этапов  учебной  и производственной практик. </w:t>
      </w:r>
    </w:p>
    <w:p w:rsidR="00767CDF" w:rsidRPr="00610349" w:rsidRDefault="00767CDF" w:rsidP="00767CDF">
      <w:pPr>
        <w:pStyle w:val="a8"/>
        <w:spacing w:after="0"/>
        <w:rPr>
          <w:sz w:val="26"/>
          <w:szCs w:val="26"/>
        </w:rPr>
      </w:pPr>
    </w:p>
    <w:p w:rsidR="00767CDF" w:rsidRDefault="00767CDF" w:rsidP="00767CDF">
      <w:pPr>
        <w:pStyle w:val="a8"/>
        <w:spacing w:after="0"/>
        <w:rPr>
          <w:sz w:val="26"/>
          <w:szCs w:val="26"/>
        </w:rPr>
      </w:pPr>
      <w:r>
        <w:rPr>
          <w:sz w:val="26"/>
          <w:szCs w:val="26"/>
        </w:rPr>
        <w:t>Таблица 16</w:t>
      </w:r>
      <w:r w:rsidRPr="00610349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610349">
        <w:rPr>
          <w:sz w:val="26"/>
          <w:szCs w:val="26"/>
        </w:rPr>
        <w:t xml:space="preserve"> Трудоустройство выпускников Филиала в 202</w:t>
      </w:r>
      <w:r>
        <w:rPr>
          <w:sz w:val="26"/>
          <w:szCs w:val="26"/>
        </w:rPr>
        <w:t>4</w:t>
      </w:r>
      <w:r w:rsidRPr="00610349">
        <w:rPr>
          <w:sz w:val="26"/>
          <w:szCs w:val="26"/>
        </w:rPr>
        <w:t xml:space="preserve"> году </w:t>
      </w:r>
    </w:p>
    <w:p w:rsidR="00767CDF" w:rsidRPr="00610349" w:rsidRDefault="00767CDF" w:rsidP="00767CDF">
      <w:pPr>
        <w:pStyle w:val="a8"/>
        <w:spacing w:after="0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05"/>
        <w:gridCol w:w="2266"/>
      </w:tblGrid>
      <w:tr w:rsidR="00767CDF" w:rsidRPr="00610349" w:rsidTr="008A2232">
        <w:trPr>
          <w:trHeight w:val="387"/>
        </w:trPr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610349">
              <w:rPr>
                <w:bCs/>
                <w:sz w:val="26"/>
                <w:szCs w:val="26"/>
              </w:rPr>
              <w:t>бще</w:t>
            </w:r>
            <w:r>
              <w:rPr>
                <w:bCs/>
                <w:sz w:val="26"/>
                <w:szCs w:val="26"/>
              </w:rPr>
              <w:t>е</w:t>
            </w:r>
            <w:r w:rsidRPr="00610349">
              <w:rPr>
                <w:bCs/>
                <w:sz w:val="26"/>
                <w:szCs w:val="26"/>
              </w:rPr>
              <w:t xml:space="preserve"> количеств</w:t>
            </w:r>
            <w:r>
              <w:rPr>
                <w:bCs/>
                <w:sz w:val="26"/>
                <w:szCs w:val="26"/>
              </w:rPr>
              <w:t>о</w:t>
            </w:r>
            <w:r w:rsidRPr="00610349">
              <w:rPr>
                <w:bCs/>
                <w:sz w:val="26"/>
                <w:szCs w:val="26"/>
              </w:rPr>
              <w:t xml:space="preserve"> выпускников: </w:t>
            </w:r>
            <w:r>
              <w:rPr>
                <w:bCs/>
                <w:sz w:val="26"/>
                <w:szCs w:val="26"/>
              </w:rPr>
              <w:t>106</w:t>
            </w:r>
            <w:r w:rsidRPr="00610349">
              <w:rPr>
                <w:bCs/>
                <w:sz w:val="26"/>
                <w:szCs w:val="26"/>
              </w:rPr>
              <w:t xml:space="preserve"> чел.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bCs/>
                <w:sz w:val="26"/>
                <w:szCs w:val="26"/>
              </w:rPr>
            </w:pPr>
            <w:r w:rsidRPr="00610349">
              <w:rPr>
                <w:bCs/>
                <w:sz w:val="26"/>
                <w:szCs w:val="26"/>
              </w:rPr>
              <w:t>Трудоустроено,</w:t>
            </w:r>
          </w:p>
          <w:p w:rsidR="00767CDF" w:rsidRPr="00610349" w:rsidRDefault="00767CDF" w:rsidP="008A2232">
            <w:pPr>
              <w:pStyle w:val="a8"/>
              <w:spacing w:after="0"/>
              <w:jc w:val="center"/>
              <w:rPr>
                <w:bCs/>
                <w:sz w:val="26"/>
                <w:szCs w:val="26"/>
              </w:rPr>
            </w:pPr>
            <w:r w:rsidRPr="00610349">
              <w:rPr>
                <w:bCs/>
                <w:sz w:val="26"/>
                <w:szCs w:val="26"/>
              </w:rPr>
              <w:t xml:space="preserve">чел. </w:t>
            </w:r>
          </w:p>
        </w:tc>
      </w:tr>
      <w:tr w:rsidR="00767CDF" w:rsidRPr="00610349" w:rsidTr="008A2232">
        <w:trPr>
          <w:trHeight w:val="387"/>
        </w:trPr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Прошли аккредитацию (из общего кол-ва выпускников)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</w:t>
            </w:r>
          </w:p>
        </w:tc>
      </w:tr>
      <w:tr w:rsidR="00767CDF" w:rsidRPr="00610349" w:rsidTr="008A2232">
        <w:trPr>
          <w:trHeight w:val="448"/>
        </w:trPr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Трудоустроено</w:t>
            </w:r>
            <w:r>
              <w:rPr>
                <w:sz w:val="26"/>
                <w:szCs w:val="26"/>
              </w:rPr>
              <w:t xml:space="preserve"> в МО, подведомственные МЗ ПК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</w:t>
            </w:r>
          </w:p>
        </w:tc>
      </w:tr>
      <w:tr w:rsidR="00767CDF" w:rsidRPr="00610349" w:rsidTr="008A2232">
        <w:trPr>
          <w:trHeight w:val="448"/>
        </w:trPr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Трудоустроено в частные мед. учреждения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Default="00767CDF" w:rsidP="008A2232">
            <w:pPr>
              <w:pStyle w:val="a8"/>
              <w:spacing w:after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</w:tr>
      <w:tr w:rsidR="00767CDF" w:rsidRPr="00610349" w:rsidTr="008A2232">
        <w:trPr>
          <w:trHeight w:val="435"/>
        </w:trPr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продолжают обучение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767CDF" w:rsidRPr="00610349" w:rsidTr="008A2232">
        <w:trPr>
          <w:trHeight w:val="416"/>
        </w:trPr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проходят службу в рядах  вооруженных сил РФ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767CDF" w:rsidRPr="00610349" w:rsidTr="008A2232">
        <w:trPr>
          <w:trHeight w:val="435"/>
        </w:trPr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 xml:space="preserve">отпуск по уходу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767CDF" w:rsidRPr="00610349" w:rsidTr="008A2232">
        <w:trPr>
          <w:trHeight w:val="409"/>
        </w:trPr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CDF" w:rsidRPr="00610349" w:rsidRDefault="00767CDF" w:rsidP="008A2232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  <w:r w:rsidRPr="00610349">
              <w:rPr>
                <w:sz w:val="26"/>
                <w:szCs w:val="26"/>
              </w:rPr>
              <w:t>Зона риска (не имеют мотивации к трудоустройству по специальности)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DF" w:rsidRPr="00610349" w:rsidRDefault="00767CDF" w:rsidP="008A2232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</w:tbl>
    <w:p w:rsidR="00767CDF" w:rsidRPr="00610349" w:rsidRDefault="00767CDF" w:rsidP="00767CDF">
      <w:pPr>
        <w:pStyle w:val="a8"/>
        <w:spacing w:after="0"/>
        <w:ind w:firstLine="708"/>
        <w:jc w:val="both"/>
        <w:rPr>
          <w:sz w:val="26"/>
          <w:szCs w:val="26"/>
        </w:rPr>
      </w:pPr>
    </w:p>
    <w:p w:rsidR="00767CDF" w:rsidRPr="00767CDF" w:rsidRDefault="00767CDF" w:rsidP="00767CD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single"/>
        </w:rPr>
      </w:pPr>
      <w:r w:rsidRPr="00767CDF">
        <w:rPr>
          <w:rFonts w:ascii="Times New Roman" w:hAnsi="Times New Roman" w:cs="Times New Roman"/>
          <w:sz w:val="26"/>
          <w:szCs w:val="26"/>
          <w:u w:val="single"/>
        </w:rPr>
        <w:t>Вывод:</w:t>
      </w:r>
    </w:p>
    <w:p w:rsidR="00767CDF" w:rsidRPr="00767CDF" w:rsidRDefault="00767CDF" w:rsidP="00767CDF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67CDF">
        <w:rPr>
          <w:rFonts w:ascii="Times New Roman" w:hAnsi="Times New Roman" w:cs="Times New Roman"/>
          <w:sz w:val="26"/>
          <w:szCs w:val="26"/>
        </w:rPr>
        <w:t xml:space="preserve">Филиал  способствует  профессиональному  и  социальному  становлению    выпускников.  В 2024 году прошли встречи выпускников с работодателями (ярмарки вакансий, индивидуальные встречи) следующих МО: </w:t>
      </w:r>
      <w:r w:rsidRPr="00767CDF">
        <w:rPr>
          <w:rFonts w:ascii="Times New Roman" w:hAnsi="Times New Roman" w:cs="Times New Roman"/>
          <w:sz w:val="24"/>
          <w:szCs w:val="24"/>
        </w:rPr>
        <w:t>ГБУЗ «ПКБ №1», КГБУЗ «ССМП г. Уссурийска», КГБУЗ «ССМП г. Владивостока», КГБУЗ «Артемовская ГБ №1», КГБУЗ «Черниговская</w:t>
      </w:r>
      <w:r w:rsidRPr="00767CD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67CDF">
        <w:rPr>
          <w:rFonts w:ascii="Times New Roman" w:hAnsi="Times New Roman" w:cs="Times New Roman"/>
          <w:sz w:val="24"/>
          <w:szCs w:val="24"/>
        </w:rPr>
        <w:t>ЦРБ», КГБУЗ «Михайловская ЦРБ», КГБУЗ «Лесозаводская ЦГБ», КГБУЗ «Дальнереченская ЦГБ», а также с представителями КГКУ «Приморский ЦЗН»</w:t>
      </w:r>
    </w:p>
    <w:p w:rsidR="00767CDF" w:rsidRDefault="00767CDF" w:rsidP="00767CD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67CDF">
        <w:rPr>
          <w:rFonts w:ascii="Times New Roman" w:hAnsi="Times New Roman" w:cs="Times New Roman"/>
          <w:sz w:val="26"/>
          <w:szCs w:val="26"/>
        </w:rPr>
        <w:t>В 2024 году трудоустроено 48,3% выпускников, прошедших аккредитацию и работают в  медицинских организациях, подведомственных министерству здравоохранения Приморского края; 40% прошедших аккредитацию, работают в частных МО и МО федеральных ведомств; 20,8% от всех выпускников, работают не по специальности; 43% от общего числа выпускников, не прошли аккредитацию.</w:t>
      </w:r>
    </w:p>
    <w:p w:rsidR="00767CDF" w:rsidRDefault="00767CDF" w:rsidP="00767CD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767CDF" w:rsidRDefault="00767CDF" w:rsidP="00767CD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62527A" w:rsidRDefault="0062527A" w:rsidP="0062527A">
      <w:pPr>
        <w:pStyle w:val="IIACAAIEIAIEAACOEOU"/>
        <w:overflowPunct/>
        <w:autoSpaceDE/>
        <w:adjustRightInd/>
        <w:spacing w:before="0" w:after="0"/>
        <w:jc w:val="left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5.6.  воспитательная И социальная работа </w:t>
      </w:r>
    </w:p>
    <w:p w:rsidR="0062527A" w:rsidRDefault="0062527A" w:rsidP="00625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2024 года воспитательная работа проводилась в соответствии с программами воспитания по специальностям, планом воспитательной работы, разработанным в соответствии с Федеральным законом Российской Федерации от 29.12.2012 г. № 273-ФЗ «Об образовании в Российской Федерации», Федеральной программой развития образования в России, Федеральной программой «Молодежь России», Планом мероприятий по реализации Концепции профилактики употребления психоактивных веществ в образовательной среде на период 2021-2025 годы, планом воспитательной работы ВБМК.</w:t>
      </w:r>
    </w:p>
    <w:p w:rsidR="0062527A" w:rsidRDefault="0062527A" w:rsidP="00625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Основные направления воспитательной работы в филиале:</w:t>
      </w:r>
    </w:p>
    <w:p w:rsidR="0062527A" w:rsidRDefault="0062527A" w:rsidP="0062527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становление личности в духе патриотизма и гражданственности;</w:t>
      </w:r>
    </w:p>
    <w:p w:rsidR="0062527A" w:rsidRDefault="0062527A" w:rsidP="0062527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социализация и духовно-нравственное развитие личности;</w:t>
      </w:r>
    </w:p>
    <w:p w:rsidR="0062527A" w:rsidRDefault="0062527A" w:rsidP="00625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– бережное отношение к живой природе, культурному наследию и народным традициям;</w:t>
      </w:r>
    </w:p>
    <w:p w:rsidR="0062527A" w:rsidRDefault="0062527A" w:rsidP="00625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воспитание у обучающихся уважения к труду и людям труда, трудовым достижениям;</w:t>
      </w:r>
    </w:p>
    <w:p w:rsidR="0062527A" w:rsidRDefault="0062527A" w:rsidP="0062527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развитие социального партнерства в воспитательной деятельности;</w:t>
      </w:r>
    </w:p>
    <w:p w:rsidR="0062527A" w:rsidRDefault="0062527A" w:rsidP="0062527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здоровый образ жизни.</w:t>
      </w:r>
    </w:p>
    <w:p w:rsidR="0062527A" w:rsidRDefault="0062527A" w:rsidP="00625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Основными принципами воспитания, определяющими стратегию, цели, содержание, пути и способы развития воспитательного пространства в филиале, являются следующие:</w:t>
      </w:r>
    </w:p>
    <w:p w:rsidR="0062527A" w:rsidRDefault="0062527A" w:rsidP="00625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принцип незавершимости воспитания, подразумевающий преемственность воспитательной деятельности с учетом возрастных и социально-психологических особенностей обучаемых на каждом этапе воспитания;</w:t>
      </w:r>
    </w:p>
    <w:p w:rsidR="0062527A" w:rsidRDefault="0062527A" w:rsidP="00625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принцип вариативности социального воспитания, определяющийся многообразием и мобильностью интересов личности и общества с учетом профессиональной специфики;</w:t>
      </w:r>
    </w:p>
    <w:p w:rsidR="0062527A" w:rsidRDefault="0062527A" w:rsidP="00625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принцип диалогичности, выражающийся во взаимодействия и взаимовлиянии воспитателей и обучающихся в процессе личностно-ценностного развития;</w:t>
      </w:r>
    </w:p>
    <w:p w:rsidR="0062527A" w:rsidRDefault="0062527A" w:rsidP="00625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принцип культуросообразности, который строится на общечеловеческих культурных ценностях, обеспечивая творческую самореализацию обучающихся и развитие интересов;</w:t>
      </w:r>
    </w:p>
    <w:p w:rsidR="0062527A" w:rsidRDefault="0062527A" w:rsidP="00625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принцип компетентного использования педагогическим коллективом подходов, методов и приемов, обоснованных психолого-педагогической наукой;</w:t>
      </w:r>
    </w:p>
    <w:p w:rsidR="0062527A" w:rsidRDefault="0062527A" w:rsidP="00625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воспитание на профессиональном успехе. </w:t>
      </w:r>
    </w:p>
    <w:p w:rsidR="0062527A" w:rsidRDefault="0062527A" w:rsidP="00625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Общее руководство воспитательной деятельностью осуществляет заведующий филиалом.</w:t>
      </w:r>
      <w:r w:rsidR="00C373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Специалистами отдела по воспитательной работе совместно с заведующими отделениями, преподавателями, кураторами во взаимодействии с родителями (законными представителями) ведется реализация направлений воспитательной работы.</w:t>
      </w:r>
    </w:p>
    <w:p w:rsidR="0062527A" w:rsidRDefault="0062527A" w:rsidP="00625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Кураторы осуществляют воспитательную работу в академических группах</w:t>
      </w:r>
      <w:r w:rsidR="00C373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соответствии с планами воспитательной работы в группе</w:t>
      </w:r>
      <w:r w:rsidR="00C373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совместно с ведущими преподавателями и родителями (законными представителями). Деятельность направлена на формирование и развитие студенческого коллектива группы, способствует созданию оптимальных условий для саморазвития и вовлечению в различные направления реализуемой в филиа</w:t>
      </w:r>
      <w:r w:rsidR="00C373B1">
        <w:rPr>
          <w:rFonts w:ascii="Times New Roman" w:hAnsi="Times New Roman" w:cs="Times New Roman"/>
          <w:sz w:val="26"/>
          <w:szCs w:val="26"/>
        </w:rPr>
        <w:t>ле общественно</w:t>
      </w:r>
      <w:r>
        <w:rPr>
          <w:rFonts w:ascii="Times New Roman" w:hAnsi="Times New Roman" w:cs="Times New Roman"/>
          <w:sz w:val="26"/>
          <w:szCs w:val="26"/>
        </w:rPr>
        <w:t>-значимой деятельности обучающихся.</w:t>
      </w:r>
    </w:p>
    <w:p w:rsidR="0062527A" w:rsidRDefault="0062527A" w:rsidP="00625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2024 года в Лесозаводском филиале реализованы мероприятия, направленные на социализацию и духовно-нравственное развитие личности:</w:t>
      </w:r>
    </w:p>
    <w:p w:rsidR="0062527A" w:rsidRPr="00816597" w:rsidRDefault="0062527A" w:rsidP="0062527A">
      <w:pPr>
        <w:pStyle w:val="afa"/>
        <w:numPr>
          <w:ilvl w:val="0"/>
          <w:numId w:val="15"/>
        </w:numPr>
        <w:jc w:val="both"/>
        <w:rPr>
          <w:sz w:val="26"/>
          <w:szCs w:val="26"/>
        </w:rPr>
      </w:pPr>
      <w:r w:rsidRPr="00816597">
        <w:rPr>
          <w:sz w:val="26"/>
          <w:szCs w:val="26"/>
        </w:rPr>
        <w:t>Торжественное мероприятие ко Дню студента</w:t>
      </w:r>
    </w:p>
    <w:p w:rsidR="0062527A" w:rsidRDefault="0062527A" w:rsidP="0062527A">
      <w:pPr>
        <w:pStyle w:val="afa"/>
        <w:numPr>
          <w:ilvl w:val="0"/>
          <w:numId w:val="15"/>
        </w:numPr>
        <w:jc w:val="both"/>
        <w:rPr>
          <w:sz w:val="26"/>
          <w:szCs w:val="26"/>
        </w:rPr>
      </w:pPr>
      <w:r w:rsidRPr="00816597">
        <w:rPr>
          <w:sz w:val="26"/>
          <w:szCs w:val="26"/>
        </w:rPr>
        <w:t>Литературно-художественное</w:t>
      </w:r>
      <w:r>
        <w:rPr>
          <w:sz w:val="26"/>
          <w:szCs w:val="26"/>
        </w:rPr>
        <w:t xml:space="preserve"> </w:t>
      </w:r>
      <w:r w:rsidRPr="00816597">
        <w:rPr>
          <w:sz w:val="26"/>
          <w:szCs w:val="26"/>
        </w:rPr>
        <w:t xml:space="preserve">мероприятие </w:t>
      </w:r>
      <w:r>
        <w:rPr>
          <w:sz w:val="26"/>
          <w:szCs w:val="26"/>
        </w:rPr>
        <w:t xml:space="preserve">«Громкие чтения. Герои </w:t>
      </w:r>
      <w:r w:rsidRPr="00816597">
        <w:rPr>
          <w:sz w:val="26"/>
          <w:szCs w:val="26"/>
        </w:rPr>
        <w:t>В. Астафьева»</w:t>
      </w:r>
    </w:p>
    <w:p w:rsidR="0062527A" w:rsidRDefault="0062527A" w:rsidP="0062527A">
      <w:pPr>
        <w:pStyle w:val="afa"/>
        <w:numPr>
          <w:ilvl w:val="0"/>
          <w:numId w:val="15"/>
        </w:numPr>
        <w:rPr>
          <w:sz w:val="26"/>
          <w:szCs w:val="26"/>
        </w:rPr>
      </w:pPr>
      <w:r w:rsidRPr="00816597">
        <w:rPr>
          <w:sz w:val="26"/>
          <w:szCs w:val="26"/>
        </w:rPr>
        <w:t>Литературн</w:t>
      </w:r>
      <w:r>
        <w:rPr>
          <w:sz w:val="26"/>
          <w:szCs w:val="26"/>
        </w:rPr>
        <w:t xml:space="preserve">ый портрет, посвященный творчеству </w:t>
      </w:r>
      <w:r w:rsidRPr="00816597">
        <w:rPr>
          <w:sz w:val="26"/>
          <w:szCs w:val="26"/>
        </w:rPr>
        <w:t xml:space="preserve">В. </w:t>
      </w:r>
      <w:r>
        <w:rPr>
          <w:sz w:val="26"/>
          <w:szCs w:val="26"/>
        </w:rPr>
        <w:t>Высоцкого «Владимир. Прерванный полет»</w:t>
      </w:r>
    </w:p>
    <w:p w:rsidR="0062527A" w:rsidRDefault="0062527A" w:rsidP="0062527A">
      <w:pPr>
        <w:pStyle w:val="afa"/>
        <w:numPr>
          <w:ilvl w:val="0"/>
          <w:numId w:val="15"/>
        </w:numPr>
        <w:rPr>
          <w:sz w:val="26"/>
          <w:szCs w:val="26"/>
        </w:rPr>
      </w:pPr>
      <w:r>
        <w:rPr>
          <w:sz w:val="26"/>
          <w:szCs w:val="26"/>
        </w:rPr>
        <w:t>Интеллектуально-развлекательная игра «Студмедсекрет», посвященная Дню российского студенчества</w:t>
      </w:r>
    </w:p>
    <w:p w:rsidR="0062527A" w:rsidRDefault="0062527A" w:rsidP="0062527A">
      <w:pPr>
        <w:pStyle w:val="afa"/>
        <w:numPr>
          <w:ilvl w:val="0"/>
          <w:numId w:val="15"/>
        </w:numPr>
        <w:rPr>
          <w:sz w:val="26"/>
          <w:szCs w:val="26"/>
        </w:rPr>
      </w:pPr>
      <w:r>
        <w:rPr>
          <w:sz w:val="26"/>
          <w:szCs w:val="26"/>
        </w:rPr>
        <w:t>Профориентационная встреча «Вы – будущие студенты» для старшеклассников МОБУ СОШ № 1</w:t>
      </w:r>
    </w:p>
    <w:p w:rsidR="0062527A" w:rsidRPr="00C35052" w:rsidRDefault="0062527A" w:rsidP="0062527A">
      <w:pPr>
        <w:pStyle w:val="afa"/>
        <w:numPr>
          <w:ilvl w:val="0"/>
          <w:numId w:val="15"/>
        </w:numPr>
        <w:jc w:val="both"/>
        <w:rPr>
          <w:sz w:val="26"/>
          <w:szCs w:val="26"/>
        </w:rPr>
      </w:pPr>
      <w:r w:rsidRPr="00C35052">
        <w:rPr>
          <w:sz w:val="26"/>
          <w:szCs w:val="26"/>
        </w:rPr>
        <w:lastRenderedPageBreak/>
        <w:t>Конкурс на лучшее поздравление с 23 февраля</w:t>
      </w:r>
    </w:p>
    <w:p w:rsidR="0062527A" w:rsidRPr="00C35052" w:rsidRDefault="0062527A" w:rsidP="0062527A">
      <w:pPr>
        <w:pStyle w:val="afa"/>
        <w:numPr>
          <w:ilvl w:val="0"/>
          <w:numId w:val="15"/>
        </w:numPr>
        <w:jc w:val="both"/>
        <w:rPr>
          <w:sz w:val="26"/>
          <w:szCs w:val="26"/>
        </w:rPr>
      </w:pPr>
      <w:r w:rsidRPr="00C35052">
        <w:rPr>
          <w:sz w:val="26"/>
          <w:szCs w:val="26"/>
        </w:rPr>
        <w:t>Литературная гостиная «Е. Евтушенко: планета поэзии»</w:t>
      </w:r>
    </w:p>
    <w:p w:rsidR="0062527A" w:rsidRDefault="0062527A" w:rsidP="0062527A">
      <w:pPr>
        <w:pStyle w:val="afa"/>
        <w:numPr>
          <w:ilvl w:val="0"/>
          <w:numId w:val="15"/>
        </w:numPr>
        <w:jc w:val="both"/>
        <w:rPr>
          <w:sz w:val="26"/>
          <w:szCs w:val="26"/>
        </w:rPr>
      </w:pPr>
      <w:r w:rsidRPr="00C35052">
        <w:rPr>
          <w:sz w:val="26"/>
          <w:szCs w:val="26"/>
        </w:rPr>
        <w:t>Концертно-развлекательная программа к 8 марта «Весенний вызов»</w:t>
      </w:r>
    </w:p>
    <w:p w:rsidR="0062527A" w:rsidRDefault="0062527A" w:rsidP="0062527A">
      <w:pPr>
        <w:pStyle w:val="afa"/>
        <w:numPr>
          <w:ilvl w:val="0"/>
          <w:numId w:val="1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Муниципальный этап Приморского конкурса «Большие литературные игры»</w:t>
      </w:r>
    </w:p>
    <w:p w:rsidR="0062527A" w:rsidRDefault="0062527A" w:rsidP="0062527A">
      <w:pPr>
        <w:pStyle w:val="afa"/>
        <w:numPr>
          <w:ilvl w:val="0"/>
          <w:numId w:val="1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Всероссийская акция «Библионочь»</w:t>
      </w:r>
    </w:p>
    <w:p w:rsidR="0062527A" w:rsidRDefault="0062527A" w:rsidP="0062527A">
      <w:pPr>
        <w:pStyle w:val="afa"/>
        <w:numPr>
          <w:ilvl w:val="0"/>
          <w:numId w:val="1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Городской конкурс творческих работ «И первым было слово…»</w:t>
      </w:r>
    </w:p>
    <w:p w:rsidR="0062527A" w:rsidRDefault="0062527A" w:rsidP="0062527A">
      <w:pPr>
        <w:pStyle w:val="afa"/>
        <w:numPr>
          <w:ilvl w:val="0"/>
          <w:numId w:val="1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Литературная композиция «Живой Маяковский»</w:t>
      </w:r>
    </w:p>
    <w:p w:rsidR="0062527A" w:rsidRDefault="0062527A" w:rsidP="0062527A">
      <w:pPr>
        <w:pStyle w:val="afa"/>
        <w:numPr>
          <w:ilvl w:val="0"/>
          <w:numId w:val="1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Литературный вечер-портрет «Тебя ж, как первую любовь, России сердце не забудет»</w:t>
      </w:r>
    </w:p>
    <w:p w:rsidR="0062527A" w:rsidRPr="00C35052" w:rsidRDefault="0062527A" w:rsidP="0062527A">
      <w:pPr>
        <w:pStyle w:val="afa"/>
        <w:numPr>
          <w:ilvl w:val="0"/>
          <w:numId w:val="1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Городская акция «С днем рождения, родной город» </w:t>
      </w:r>
    </w:p>
    <w:p w:rsidR="0062527A" w:rsidRPr="004673DF" w:rsidRDefault="0062527A" w:rsidP="0062527A">
      <w:pPr>
        <w:pStyle w:val="afa"/>
        <w:numPr>
          <w:ilvl w:val="0"/>
          <w:numId w:val="15"/>
        </w:numPr>
        <w:jc w:val="both"/>
        <w:rPr>
          <w:sz w:val="26"/>
          <w:szCs w:val="26"/>
        </w:rPr>
      </w:pPr>
      <w:r w:rsidRPr="004673DF">
        <w:rPr>
          <w:sz w:val="26"/>
          <w:szCs w:val="26"/>
        </w:rPr>
        <w:t>Выпускной вечер 2024 года</w:t>
      </w:r>
    </w:p>
    <w:p w:rsidR="0062527A" w:rsidRPr="004673DF" w:rsidRDefault="0062527A" w:rsidP="0062527A">
      <w:pPr>
        <w:pStyle w:val="afa"/>
        <w:numPr>
          <w:ilvl w:val="0"/>
          <w:numId w:val="15"/>
        </w:numPr>
        <w:jc w:val="both"/>
        <w:rPr>
          <w:sz w:val="26"/>
          <w:szCs w:val="26"/>
        </w:rPr>
      </w:pPr>
      <w:r w:rsidRPr="004673DF">
        <w:rPr>
          <w:sz w:val="26"/>
          <w:szCs w:val="26"/>
        </w:rPr>
        <w:t>Торжественная линейка «День знаний»</w:t>
      </w:r>
    </w:p>
    <w:p w:rsidR="0062527A" w:rsidRPr="004673DF" w:rsidRDefault="0062527A" w:rsidP="0062527A">
      <w:pPr>
        <w:pStyle w:val="afa"/>
        <w:numPr>
          <w:ilvl w:val="0"/>
          <w:numId w:val="15"/>
        </w:numPr>
        <w:jc w:val="both"/>
        <w:rPr>
          <w:sz w:val="26"/>
          <w:szCs w:val="26"/>
        </w:rPr>
      </w:pPr>
      <w:r w:rsidRPr="004673DF">
        <w:rPr>
          <w:sz w:val="26"/>
          <w:szCs w:val="26"/>
        </w:rPr>
        <w:t>Встречи с православными священниками</w:t>
      </w:r>
      <w:r>
        <w:rPr>
          <w:sz w:val="26"/>
          <w:szCs w:val="26"/>
        </w:rPr>
        <w:t xml:space="preserve"> на тему милосердия, сквернословия, медицины</w:t>
      </w:r>
    </w:p>
    <w:p w:rsidR="0062527A" w:rsidRPr="004673DF" w:rsidRDefault="0062527A" w:rsidP="0062527A">
      <w:pPr>
        <w:pStyle w:val="afa"/>
        <w:numPr>
          <w:ilvl w:val="0"/>
          <w:numId w:val="15"/>
        </w:numPr>
        <w:jc w:val="both"/>
        <w:rPr>
          <w:sz w:val="26"/>
          <w:szCs w:val="26"/>
        </w:rPr>
      </w:pPr>
      <w:r w:rsidRPr="004673DF">
        <w:rPr>
          <w:sz w:val="26"/>
          <w:szCs w:val="26"/>
        </w:rPr>
        <w:t>«Посвящение в студенты»</w:t>
      </w:r>
    </w:p>
    <w:p w:rsidR="0062527A" w:rsidRPr="004673DF" w:rsidRDefault="0062527A" w:rsidP="0062527A">
      <w:pPr>
        <w:pStyle w:val="afa"/>
        <w:numPr>
          <w:ilvl w:val="0"/>
          <w:numId w:val="15"/>
        </w:numPr>
        <w:jc w:val="both"/>
        <w:rPr>
          <w:sz w:val="26"/>
          <w:szCs w:val="26"/>
        </w:rPr>
      </w:pPr>
      <w:r w:rsidRPr="004673DF">
        <w:rPr>
          <w:sz w:val="26"/>
          <w:szCs w:val="26"/>
        </w:rPr>
        <w:t>День учителя</w:t>
      </w:r>
    </w:p>
    <w:p w:rsidR="0062527A" w:rsidRPr="004673DF" w:rsidRDefault="0062527A" w:rsidP="0062527A">
      <w:pPr>
        <w:pStyle w:val="afa"/>
        <w:numPr>
          <w:ilvl w:val="0"/>
          <w:numId w:val="15"/>
        </w:numPr>
        <w:jc w:val="both"/>
        <w:rPr>
          <w:sz w:val="26"/>
          <w:szCs w:val="26"/>
        </w:rPr>
      </w:pPr>
      <w:r w:rsidRPr="004673DF">
        <w:rPr>
          <w:sz w:val="26"/>
          <w:szCs w:val="26"/>
        </w:rPr>
        <w:t>Праздничная программа к</w:t>
      </w:r>
      <w:r>
        <w:rPr>
          <w:sz w:val="26"/>
          <w:szCs w:val="26"/>
        </w:rPr>
        <w:t xml:space="preserve"> «Году семьи»</w:t>
      </w:r>
    </w:p>
    <w:p w:rsidR="0062527A" w:rsidRPr="004673DF" w:rsidRDefault="0062527A" w:rsidP="0062527A">
      <w:pPr>
        <w:pStyle w:val="afa"/>
        <w:numPr>
          <w:ilvl w:val="0"/>
          <w:numId w:val="15"/>
        </w:numPr>
        <w:jc w:val="both"/>
        <w:rPr>
          <w:sz w:val="26"/>
          <w:szCs w:val="26"/>
        </w:rPr>
      </w:pPr>
      <w:r w:rsidRPr="004673DF">
        <w:rPr>
          <w:sz w:val="26"/>
          <w:szCs w:val="26"/>
        </w:rPr>
        <w:t>Проведение</w:t>
      </w:r>
      <w:r>
        <w:rPr>
          <w:sz w:val="26"/>
          <w:szCs w:val="26"/>
        </w:rPr>
        <w:t xml:space="preserve"> </w:t>
      </w:r>
      <w:r w:rsidRPr="004673DF">
        <w:rPr>
          <w:sz w:val="26"/>
          <w:szCs w:val="26"/>
        </w:rPr>
        <w:t xml:space="preserve">праздничного мероприятия «Творческая зимовка» </w:t>
      </w:r>
    </w:p>
    <w:p w:rsidR="0062527A" w:rsidRDefault="0062527A" w:rsidP="0062527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62527A" w:rsidRDefault="0062527A" w:rsidP="0062527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16597">
        <w:rPr>
          <w:rFonts w:ascii="Times New Roman" w:hAnsi="Times New Roman" w:cs="Times New Roman"/>
          <w:iCs/>
          <w:sz w:val="26"/>
          <w:szCs w:val="26"/>
        </w:rPr>
        <w:t xml:space="preserve">В рамках </w:t>
      </w:r>
      <w:r>
        <w:rPr>
          <w:rFonts w:ascii="Times New Roman" w:hAnsi="Times New Roman" w:cs="Times New Roman"/>
          <w:iCs/>
          <w:sz w:val="26"/>
          <w:szCs w:val="26"/>
        </w:rPr>
        <w:t xml:space="preserve">взаимодействия </w:t>
      </w:r>
      <w:r w:rsidRPr="00816597">
        <w:rPr>
          <w:rFonts w:ascii="Times New Roman" w:hAnsi="Times New Roman" w:cs="Times New Roman"/>
          <w:iCs/>
          <w:sz w:val="26"/>
          <w:szCs w:val="26"/>
        </w:rPr>
        <w:t>в рамках социального партнёрства в воспитательной деятельности</w:t>
      </w:r>
      <w:r>
        <w:rPr>
          <w:rFonts w:ascii="Times New Roman" w:hAnsi="Times New Roman" w:cs="Times New Roman"/>
          <w:iCs/>
          <w:sz w:val="26"/>
          <w:szCs w:val="26"/>
        </w:rPr>
        <w:t xml:space="preserve">, профориентационной работы </w:t>
      </w:r>
      <w:r w:rsidRPr="00816597">
        <w:rPr>
          <w:rFonts w:ascii="Times New Roman" w:hAnsi="Times New Roman" w:cs="Times New Roman"/>
          <w:iCs/>
          <w:sz w:val="26"/>
          <w:szCs w:val="26"/>
        </w:rPr>
        <w:t>были проведены следующие мероприятия:</w:t>
      </w:r>
    </w:p>
    <w:p w:rsidR="0062527A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Цикл профориентационных экскурсий по филиалу для учащихся СОШ Лесозаводского ГО в рамках всероссийской акции «Карьера первых».</w:t>
      </w:r>
    </w:p>
    <w:p w:rsidR="0062527A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Донорская акция с участием старшекурсников филиала, приуроченная к Дню студенчества</w:t>
      </w:r>
    </w:p>
    <w:p w:rsidR="0062527A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Онлайн-уроки Банка России</w:t>
      </w:r>
    </w:p>
    <w:p w:rsidR="0062527A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Интеллектуально-краеведческая игра «Первооткрыватели»</w:t>
      </w:r>
    </w:p>
    <w:p w:rsidR="0062527A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Викторина, посвященная Всемирному Дню качества «Что ты знаешь о качестве»  </w:t>
      </w:r>
    </w:p>
    <w:p w:rsidR="0062527A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Городской студенческий брейн-ринг (1 место)</w:t>
      </w:r>
    </w:p>
    <w:p w:rsidR="0062527A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Содействие в проведении голосования за обьекты благоустройства в рамках федерального проекта «Формирование комфортной городской среды»</w:t>
      </w:r>
    </w:p>
    <w:p w:rsidR="0062527A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Участие во работе Молодежного парламента Лесозаводского ГО</w:t>
      </w:r>
    </w:p>
    <w:p w:rsidR="0062527A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Конкурс «Студент года ВБМК»</w:t>
      </w:r>
    </w:p>
    <w:p w:rsidR="0062527A" w:rsidRPr="0028792E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Научно-практическая конференция «Молодежь за здоровую нацию»</w:t>
      </w:r>
    </w:p>
    <w:p w:rsidR="0062527A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 w:rsidRPr="00606CCE">
        <w:rPr>
          <w:sz w:val="26"/>
          <w:szCs w:val="26"/>
        </w:rPr>
        <w:t>Муниципальные соревнования «Школа безопасности» краевой акции #БезОпасностИ</w:t>
      </w:r>
    </w:p>
    <w:p w:rsidR="0062527A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Встреча с инспектором по пропаганде БДД «Безопасное лето. Профилактика ДТП среди молодежи»</w:t>
      </w:r>
    </w:p>
    <w:p w:rsidR="0062527A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Месячник антинаркотической направленности и популяризации ЗОЖ</w:t>
      </w:r>
    </w:p>
    <w:p w:rsidR="0062527A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Межрегиональная акция «Освободим Россию от табачного дыма»</w:t>
      </w:r>
    </w:p>
    <w:p w:rsidR="0062527A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Всероссийский флешмоб к Всемирному дню без табака</w:t>
      </w:r>
    </w:p>
    <w:p w:rsidR="0062527A" w:rsidRPr="00ED1954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Лекции «Стоп. Вич. СПИД» специалистов Центра СПИД ККБ №2</w:t>
      </w:r>
    </w:p>
    <w:p w:rsidR="0062527A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Встречи с представителями банковской системы</w:t>
      </w:r>
    </w:p>
    <w:p w:rsidR="0062527A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Всероссийская акция «Вода России»</w:t>
      </w:r>
    </w:p>
    <w:p w:rsidR="0062527A" w:rsidRPr="009F0569" w:rsidRDefault="0062527A" w:rsidP="0062527A">
      <w:pPr>
        <w:pStyle w:val="afa"/>
        <w:numPr>
          <w:ilvl w:val="0"/>
          <w:numId w:val="16"/>
        </w:numPr>
        <w:rPr>
          <w:sz w:val="26"/>
          <w:szCs w:val="26"/>
        </w:rPr>
      </w:pPr>
      <w:r w:rsidRPr="009F0569">
        <w:rPr>
          <w:sz w:val="26"/>
          <w:szCs w:val="26"/>
        </w:rPr>
        <w:t>Встречи с представителями Роспотребнадзора</w:t>
      </w:r>
    </w:p>
    <w:p w:rsidR="0062527A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Городская игра, посвященная Дню коррупции</w:t>
      </w:r>
    </w:p>
    <w:p w:rsidR="0062527A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Участие в онлайн-опросах социологической направленности  </w:t>
      </w:r>
    </w:p>
    <w:p w:rsidR="0062527A" w:rsidRDefault="0062527A" w:rsidP="0062527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62527A" w:rsidRDefault="0062527A" w:rsidP="00625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В рамках гражданско-патриотического и спортивного направления</w:t>
      </w:r>
      <w:r>
        <w:rPr>
          <w:rFonts w:ascii="Times New Roman" w:hAnsi="Times New Roman" w:cs="Times New Roman"/>
          <w:sz w:val="26"/>
          <w:szCs w:val="26"/>
        </w:rPr>
        <w:t>были проведены следующие мероприятия:</w:t>
      </w:r>
    </w:p>
    <w:p w:rsidR="0062527A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Всероссийский исторический квест «Б</w:t>
      </w:r>
      <w:r w:rsidRPr="00AF6784">
        <w:rPr>
          <w:sz w:val="26"/>
          <w:szCs w:val="26"/>
        </w:rPr>
        <w:t>локад</w:t>
      </w:r>
      <w:r>
        <w:rPr>
          <w:sz w:val="26"/>
          <w:szCs w:val="26"/>
        </w:rPr>
        <w:t>ный</w:t>
      </w:r>
      <w:r w:rsidRPr="00AF6784">
        <w:rPr>
          <w:sz w:val="26"/>
          <w:szCs w:val="26"/>
        </w:rPr>
        <w:t xml:space="preserve"> Ленинград</w:t>
      </w:r>
      <w:r>
        <w:rPr>
          <w:sz w:val="26"/>
          <w:szCs w:val="26"/>
        </w:rPr>
        <w:t>»</w:t>
      </w:r>
    </w:p>
    <w:p w:rsidR="0062527A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Исторический часв рамках Недели памяти жертв Холокоста</w:t>
      </w:r>
    </w:p>
    <w:p w:rsidR="0062527A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Урок мужества «Сталинград: 200 дней мужества и стойкости»</w:t>
      </w:r>
    </w:p>
    <w:p w:rsidR="0062527A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Кинолекторий «Горячий снег» о Сталинградской битве </w:t>
      </w:r>
    </w:p>
    <w:p w:rsidR="0062527A" w:rsidRPr="00927EB8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 w:rsidRPr="00A82032">
        <w:rPr>
          <w:sz w:val="26"/>
          <w:szCs w:val="26"/>
        </w:rPr>
        <w:t>Соревнования по спортивной стрельбе из пневматической винтовки Местного отделения ДОСААФ России г. Лесозаводск</w:t>
      </w:r>
      <w:r>
        <w:rPr>
          <w:sz w:val="26"/>
          <w:szCs w:val="26"/>
        </w:rPr>
        <w:t xml:space="preserve"> в рамках </w:t>
      </w:r>
      <w:r w:rsidRPr="00927EB8">
        <w:rPr>
          <w:bCs/>
          <w:sz w:val="26"/>
          <w:szCs w:val="26"/>
        </w:rPr>
        <w:t xml:space="preserve">месячника </w:t>
      </w:r>
      <w:r>
        <w:rPr>
          <w:bCs/>
          <w:sz w:val="26"/>
          <w:szCs w:val="26"/>
        </w:rPr>
        <w:t>оборонно-массовой работы среди учащихся школ и студентов колледжей (1 место)</w:t>
      </w:r>
    </w:p>
    <w:p w:rsidR="0062527A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Участие в митинге, посвященном Дню памяти о россиянах, выполнявших служебный долг за пределами Отечества</w:t>
      </w:r>
    </w:p>
    <w:p w:rsidR="0062527A" w:rsidRPr="00486C2B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 w:rsidRPr="00486C2B">
        <w:rPr>
          <w:sz w:val="26"/>
          <w:szCs w:val="26"/>
        </w:rPr>
        <w:t xml:space="preserve">Городской </w:t>
      </w:r>
      <w:r>
        <w:rPr>
          <w:sz w:val="26"/>
          <w:szCs w:val="26"/>
        </w:rPr>
        <w:t>и</w:t>
      </w:r>
      <w:r w:rsidRPr="00486C2B">
        <w:rPr>
          <w:sz w:val="26"/>
          <w:szCs w:val="26"/>
        </w:rPr>
        <w:t>нтеллектуальный квиз «Достижения моей страны»</w:t>
      </w:r>
    </w:p>
    <w:p w:rsidR="0062527A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 w:rsidRPr="0075540A">
        <w:rPr>
          <w:sz w:val="26"/>
          <w:szCs w:val="26"/>
        </w:rPr>
        <w:t>Конкурс на лучшее поздравление с Днем защитника отечества</w:t>
      </w:r>
    </w:p>
    <w:p w:rsidR="0062527A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 w:rsidRPr="00A82032">
        <w:rPr>
          <w:sz w:val="26"/>
          <w:szCs w:val="26"/>
        </w:rPr>
        <w:t>Фестиваль ВФСК «Готов к труду и обороне» среди студентов Лесозаводского филиала</w:t>
      </w:r>
    </w:p>
    <w:p w:rsidR="0062527A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bookmarkStart w:id="2" w:name="_Hlk190863466"/>
      <w:r>
        <w:rPr>
          <w:sz w:val="26"/>
          <w:szCs w:val="26"/>
        </w:rPr>
        <w:t>Городская</w:t>
      </w:r>
      <w:r w:rsidR="00C373B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интеллектуальная игра </w:t>
      </w:r>
      <w:bookmarkEnd w:id="2"/>
      <w:r>
        <w:rPr>
          <w:sz w:val="26"/>
          <w:szCs w:val="26"/>
        </w:rPr>
        <w:t>«Крым-квиз» (2 место)</w:t>
      </w:r>
    </w:p>
    <w:p w:rsidR="0062527A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 w:rsidRPr="00606CCE">
        <w:rPr>
          <w:sz w:val="26"/>
          <w:szCs w:val="26"/>
        </w:rPr>
        <w:t>Соревнования филиала по настольному теннису, посвященные Дню космонавтики</w:t>
      </w:r>
    </w:p>
    <w:p w:rsidR="0062527A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 w:rsidRPr="00606CCE">
        <w:rPr>
          <w:sz w:val="26"/>
          <w:szCs w:val="26"/>
        </w:rPr>
        <w:t>Городской турнир Лесозаводского городского округа по настольному теннису среди юношей и девушек ССУЗов и МОБУ ДО ДЮСШ ЛГО, посвященном Дню космонавтики</w:t>
      </w:r>
    </w:p>
    <w:p w:rsidR="0062527A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486C2B">
        <w:rPr>
          <w:sz w:val="26"/>
          <w:szCs w:val="26"/>
        </w:rPr>
        <w:t>нтеллектуальн</w:t>
      </w:r>
      <w:r>
        <w:rPr>
          <w:sz w:val="26"/>
          <w:szCs w:val="26"/>
        </w:rPr>
        <w:t>ая игра «Росквиз. День космонавтики» (1 место)</w:t>
      </w:r>
    </w:p>
    <w:p w:rsidR="0062527A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Городская станционная игра «Поехали», посвященная Дню космонавтики </w:t>
      </w:r>
    </w:p>
    <w:p w:rsidR="0062527A" w:rsidRPr="0073184E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Всероссийский космический диктант 2024</w:t>
      </w:r>
    </w:p>
    <w:p w:rsidR="0062527A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 w:rsidRPr="00606CCE">
        <w:rPr>
          <w:sz w:val="26"/>
          <w:szCs w:val="26"/>
        </w:rPr>
        <w:t>Муниципальный этап Всероссийской военно-патриотической игры «Победа» и «Зарница 2.0» на территории Лесозаводского городского округа.</w:t>
      </w:r>
    </w:p>
    <w:p w:rsidR="0062527A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bookmarkStart w:id="3" w:name="_Hlk190863582"/>
      <w:r>
        <w:rPr>
          <w:sz w:val="26"/>
          <w:szCs w:val="26"/>
        </w:rPr>
        <w:t xml:space="preserve">Всероссийская акция </w:t>
      </w:r>
      <w:bookmarkEnd w:id="3"/>
      <w:r>
        <w:rPr>
          <w:sz w:val="26"/>
          <w:szCs w:val="26"/>
        </w:rPr>
        <w:t>«Георгиевская ленточка»</w:t>
      </w:r>
    </w:p>
    <w:p w:rsidR="0062527A" w:rsidRPr="00606CCE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 w:rsidRPr="0073184E">
        <w:rPr>
          <w:sz w:val="26"/>
          <w:szCs w:val="26"/>
        </w:rPr>
        <w:t>Городская интеллектуальная игра</w:t>
      </w:r>
      <w:r>
        <w:rPr>
          <w:sz w:val="26"/>
          <w:szCs w:val="26"/>
        </w:rPr>
        <w:t xml:space="preserve"> «Великая Отечественная война в именах и датах»</w:t>
      </w:r>
    </w:p>
    <w:p w:rsidR="0062527A" w:rsidRDefault="0062527A" w:rsidP="0062527A">
      <w:pPr>
        <w:pStyle w:val="afa"/>
        <w:numPr>
          <w:ilvl w:val="0"/>
          <w:numId w:val="17"/>
        </w:numPr>
        <w:jc w:val="both"/>
        <w:rPr>
          <w:sz w:val="26"/>
          <w:szCs w:val="26"/>
        </w:rPr>
      </w:pPr>
      <w:r w:rsidRPr="008011B5">
        <w:rPr>
          <w:sz w:val="26"/>
          <w:szCs w:val="26"/>
        </w:rPr>
        <w:t>Городская акция «Пост №1»</w:t>
      </w:r>
    </w:p>
    <w:p w:rsidR="0062527A" w:rsidRDefault="0062527A" w:rsidP="0062527A">
      <w:pPr>
        <w:pStyle w:val="afa"/>
        <w:numPr>
          <w:ilvl w:val="0"/>
          <w:numId w:val="17"/>
        </w:numPr>
        <w:jc w:val="both"/>
        <w:rPr>
          <w:sz w:val="26"/>
          <w:szCs w:val="26"/>
        </w:rPr>
      </w:pPr>
      <w:r w:rsidRPr="0073184E">
        <w:rPr>
          <w:sz w:val="26"/>
          <w:szCs w:val="26"/>
        </w:rPr>
        <w:t xml:space="preserve">Всероссийская </w:t>
      </w:r>
      <w:r>
        <w:rPr>
          <w:sz w:val="26"/>
          <w:szCs w:val="26"/>
        </w:rPr>
        <w:t xml:space="preserve">общественная </w:t>
      </w:r>
      <w:r w:rsidRPr="0073184E">
        <w:rPr>
          <w:sz w:val="26"/>
          <w:szCs w:val="26"/>
        </w:rPr>
        <w:t>акция</w:t>
      </w:r>
      <w:r>
        <w:rPr>
          <w:sz w:val="26"/>
          <w:szCs w:val="26"/>
        </w:rPr>
        <w:t xml:space="preserve"> «Стена Памяти»</w:t>
      </w:r>
    </w:p>
    <w:p w:rsidR="0062527A" w:rsidRDefault="0062527A" w:rsidP="0062527A">
      <w:pPr>
        <w:pStyle w:val="afa"/>
        <w:numPr>
          <w:ilvl w:val="0"/>
          <w:numId w:val="17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Тематические </w:t>
      </w:r>
      <w:r w:rsidRPr="008011B5">
        <w:rPr>
          <w:sz w:val="26"/>
          <w:szCs w:val="26"/>
        </w:rPr>
        <w:t>перемены</w:t>
      </w:r>
      <w:r>
        <w:rPr>
          <w:sz w:val="26"/>
          <w:szCs w:val="26"/>
        </w:rPr>
        <w:t>«Для всех Великая Победа»</w:t>
      </w:r>
    </w:p>
    <w:p w:rsidR="0062527A" w:rsidRDefault="0062527A" w:rsidP="0062527A">
      <w:pPr>
        <w:pStyle w:val="afa"/>
        <w:numPr>
          <w:ilvl w:val="0"/>
          <w:numId w:val="17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Городская акция «Свеча Памяти» </w:t>
      </w:r>
    </w:p>
    <w:p w:rsidR="0062527A" w:rsidRDefault="0062527A" w:rsidP="0062527A">
      <w:pPr>
        <w:pStyle w:val="afa"/>
        <w:numPr>
          <w:ilvl w:val="0"/>
          <w:numId w:val="17"/>
        </w:numPr>
        <w:jc w:val="both"/>
        <w:rPr>
          <w:sz w:val="26"/>
          <w:szCs w:val="26"/>
        </w:rPr>
      </w:pPr>
      <w:r>
        <w:rPr>
          <w:sz w:val="26"/>
          <w:szCs w:val="26"/>
        </w:rPr>
        <w:t>Час истории «Живет Победа в поколеньях»</w:t>
      </w:r>
    </w:p>
    <w:p w:rsidR="0062527A" w:rsidRDefault="0062527A" w:rsidP="0062527A">
      <w:pPr>
        <w:pStyle w:val="afa"/>
        <w:numPr>
          <w:ilvl w:val="0"/>
          <w:numId w:val="17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Городская акция «Я помню, я горжусь» </w:t>
      </w:r>
    </w:p>
    <w:p w:rsidR="0062527A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Городская акция, посвященная Международному дню борьбы с наркоманией и незаконным оборотом наркотиков</w:t>
      </w:r>
    </w:p>
    <w:p w:rsidR="0062527A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Общероссийская акция «Мы – граждане России»</w:t>
      </w:r>
    </w:p>
    <w:p w:rsidR="0062527A" w:rsidRPr="0075540A" w:rsidRDefault="0062527A" w:rsidP="0062527A">
      <w:pPr>
        <w:pStyle w:val="afa"/>
        <w:numPr>
          <w:ilvl w:val="0"/>
          <w:numId w:val="16"/>
        </w:numPr>
        <w:jc w:val="both"/>
        <w:rPr>
          <w:sz w:val="26"/>
          <w:szCs w:val="26"/>
        </w:rPr>
      </w:pPr>
      <w:r w:rsidRPr="00AF6784">
        <w:rPr>
          <w:sz w:val="26"/>
          <w:szCs w:val="26"/>
        </w:rPr>
        <w:t>Встреча с воинами-участниками СВО</w:t>
      </w:r>
    </w:p>
    <w:p w:rsidR="0062527A" w:rsidRDefault="0062527A" w:rsidP="0062527A">
      <w:pPr>
        <w:pStyle w:val="afa"/>
        <w:numPr>
          <w:ilvl w:val="0"/>
          <w:numId w:val="1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Квиз-игра, посвященная Дню героев Отечества</w:t>
      </w:r>
    </w:p>
    <w:p w:rsidR="0062527A" w:rsidRDefault="0062527A" w:rsidP="0062527A">
      <w:pPr>
        <w:pStyle w:val="afa"/>
        <w:numPr>
          <w:ilvl w:val="0"/>
          <w:numId w:val="17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Культурно-патриотическая акция «Шаг к Победе»</w:t>
      </w:r>
    </w:p>
    <w:p w:rsidR="0062527A" w:rsidRDefault="0062527A" w:rsidP="0062527A">
      <w:pPr>
        <w:pStyle w:val="afa"/>
        <w:numPr>
          <w:ilvl w:val="0"/>
          <w:numId w:val="17"/>
        </w:num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IX</w:t>
      </w:r>
      <w:r w:rsidR="00C373B1">
        <w:rPr>
          <w:sz w:val="26"/>
          <w:szCs w:val="26"/>
        </w:rPr>
        <w:t xml:space="preserve"> </w:t>
      </w:r>
      <w:r>
        <w:rPr>
          <w:sz w:val="26"/>
          <w:szCs w:val="26"/>
        </w:rPr>
        <w:t>Всеро</w:t>
      </w:r>
      <w:r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сийский тест на знание Конституции РФ </w:t>
      </w:r>
    </w:p>
    <w:p w:rsidR="0062527A" w:rsidRDefault="0062527A" w:rsidP="0062527A">
      <w:pPr>
        <w:pStyle w:val="afa"/>
        <w:numPr>
          <w:ilvl w:val="0"/>
          <w:numId w:val="17"/>
        </w:numPr>
        <w:jc w:val="both"/>
        <w:rPr>
          <w:sz w:val="26"/>
          <w:szCs w:val="26"/>
        </w:rPr>
      </w:pPr>
      <w:r w:rsidRPr="008011B5">
        <w:rPr>
          <w:sz w:val="26"/>
          <w:szCs w:val="26"/>
        </w:rPr>
        <w:t>Международн</w:t>
      </w:r>
      <w:r>
        <w:rPr>
          <w:sz w:val="26"/>
          <w:szCs w:val="26"/>
        </w:rPr>
        <w:t>ая</w:t>
      </w:r>
      <w:r w:rsidRPr="008011B5">
        <w:rPr>
          <w:sz w:val="26"/>
          <w:szCs w:val="26"/>
        </w:rPr>
        <w:t xml:space="preserve"> акци</w:t>
      </w:r>
      <w:r>
        <w:rPr>
          <w:sz w:val="26"/>
          <w:szCs w:val="26"/>
        </w:rPr>
        <w:t>я</w:t>
      </w:r>
      <w:r w:rsidRPr="008011B5">
        <w:rPr>
          <w:sz w:val="26"/>
          <w:szCs w:val="26"/>
        </w:rPr>
        <w:t xml:space="preserve"> «Тест по истории Великой Отечественной войны»</w:t>
      </w:r>
    </w:p>
    <w:p w:rsidR="0062527A" w:rsidRDefault="0062527A" w:rsidP="00625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2527A" w:rsidRDefault="0062527A" w:rsidP="00625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Добровольческая деятельность осуществляется Лесозаводским местным отделением ВОД «Волонтеры-медики», организованном на базе филиала, в состав которого входят 60 студентов филиала</w:t>
      </w:r>
      <w:r>
        <w:rPr>
          <w:rFonts w:ascii="Times New Roman" w:eastAsia="Calibri" w:hAnsi="Times New Roman" w:cs="Times New Roman"/>
          <w:sz w:val="26"/>
          <w:szCs w:val="26"/>
        </w:rPr>
        <w:t xml:space="preserve">. Волонтерские мероприятия, проведенные за отчетный период: </w:t>
      </w:r>
    </w:p>
    <w:p w:rsidR="0062527A" w:rsidRDefault="0062527A" w:rsidP="0062527A">
      <w:pPr>
        <w:pStyle w:val="afa"/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Просветительская работа в СОШ Лесозаводского городского округа</w:t>
      </w:r>
    </w:p>
    <w:p w:rsidR="0062527A" w:rsidRDefault="0062527A" w:rsidP="0062527A">
      <w:pPr>
        <w:pStyle w:val="afa"/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Просветительская работа в Центре содействия семейному устройству детей-сирот и детей, оставшихся без попечения родителей</w:t>
      </w:r>
    </w:p>
    <w:p w:rsidR="0062527A" w:rsidRPr="00F06945" w:rsidRDefault="0062527A" w:rsidP="0062527A">
      <w:pPr>
        <w:pStyle w:val="afa"/>
        <w:numPr>
          <w:ilvl w:val="0"/>
          <w:numId w:val="18"/>
        </w:numPr>
        <w:jc w:val="both"/>
        <w:rPr>
          <w:sz w:val="26"/>
          <w:szCs w:val="26"/>
        </w:rPr>
      </w:pPr>
      <w:r w:rsidRPr="00F06945">
        <w:rPr>
          <w:sz w:val="26"/>
          <w:szCs w:val="26"/>
        </w:rPr>
        <w:t xml:space="preserve">Обучение </w:t>
      </w:r>
      <w:r>
        <w:rPr>
          <w:sz w:val="26"/>
          <w:szCs w:val="26"/>
        </w:rPr>
        <w:t>по реагированию на ЧС по стандартам «Российского Красного Креста» в рамках проекта «Знания, помощь, надежда»</w:t>
      </w:r>
    </w:p>
    <w:p w:rsidR="0062527A" w:rsidRDefault="0062527A" w:rsidP="0062527A">
      <w:pPr>
        <w:pStyle w:val="afa"/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Участие во всероссийских акциях«Рак боится смелых», «Добро в село», </w:t>
      </w:r>
      <w:r w:rsidRPr="00013633">
        <w:rPr>
          <w:sz w:val="26"/>
          <w:szCs w:val="26"/>
        </w:rPr>
        <w:t>«10000 шагов к жизни»</w:t>
      </w:r>
      <w:r>
        <w:rPr>
          <w:sz w:val="26"/>
          <w:szCs w:val="26"/>
        </w:rPr>
        <w:t xml:space="preserve">, </w:t>
      </w:r>
      <w:r w:rsidRPr="00013633">
        <w:rPr>
          <w:sz w:val="26"/>
          <w:szCs w:val="26"/>
        </w:rPr>
        <w:t>«Помоги первым!»,</w:t>
      </w:r>
      <w:r>
        <w:t xml:space="preserve">«Будь здоров», </w:t>
      </w:r>
      <w:r w:rsidRPr="00013633">
        <w:rPr>
          <w:sz w:val="26"/>
          <w:szCs w:val="26"/>
        </w:rPr>
        <w:t>«Оберегая сердца»</w:t>
      </w:r>
      <w:r>
        <w:rPr>
          <w:sz w:val="26"/>
          <w:szCs w:val="26"/>
        </w:rPr>
        <w:t>,</w:t>
      </w:r>
      <w:r w:rsidRPr="00013633">
        <w:rPr>
          <w:sz w:val="26"/>
          <w:szCs w:val="26"/>
        </w:rPr>
        <w:t xml:space="preserve"> «Твой шаг в медицинское будущее»</w:t>
      </w:r>
      <w:r>
        <w:rPr>
          <w:sz w:val="26"/>
          <w:szCs w:val="26"/>
        </w:rPr>
        <w:t xml:space="preserve">, «Месяц твоего здоровья», </w:t>
      </w:r>
      <w:r w:rsidRPr="00766F68">
        <w:rPr>
          <w:sz w:val="26"/>
          <w:szCs w:val="26"/>
        </w:rPr>
        <w:t>«Диабет не сахар»</w:t>
      </w:r>
      <w:r>
        <w:rPr>
          <w:sz w:val="26"/>
          <w:szCs w:val="26"/>
        </w:rPr>
        <w:t xml:space="preserve">, </w:t>
      </w:r>
      <w:r w:rsidRPr="00F2664B">
        <w:rPr>
          <w:sz w:val="26"/>
          <w:szCs w:val="26"/>
        </w:rPr>
        <w:t>Всероссийск</w:t>
      </w:r>
      <w:r>
        <w:rPr>
          <w:sz w:val="26"/>
          <w:szCs w:val="26"/>
        </w:rPr>
        <w:t>ом</w:t>
      </w:r>
      <w:r w:rsidRPr="00F2664B">
        <w:rPr>
          <w:sz w:val="26"/>
          <w:szCs w:val="26"/>
        </w:rPr>
        <w:t xml:space="preserve"> интенсив</w:t>
      </w:r>
      <w:r>
        <w:rPr>
          <w:sz w:val="26"/>
          <w:szCs w:val="26"/>
        </w:rPr>
        <w:t>е</w:t>
      </w:r>
      <w:r w:rsidRPr="00F2664B">
        <w:rPr>
          <w:sz w:val="26"/>
          <w:szCs w:val="26"/>
        </w:rPr>
        <w:t xml:space="preserve"> «Здоровье суставов в надежных руках»</w:t>
      </w:r>
      <w:r>
        <w:rPr>
          <w:sz w:val="26"/>
          <w:szCs w:val="26"/>
        </w:rPr>
        <w:t>,</w:t>
      </w:r>
      <w:r w:rsidRPr="00A118E1">
        <w:rPr>
          <w:sz w:val="26"/>
          <w:szCs w:val="26"/>
        </w:rPr>
        <w:t xml:space="preserve"> Всероссийск</w:t>
      </w:r>
      <w:r>
        <w:rPr>
          <w:sz w:val="26"/>
          <w:szCs w:val="26"/>
        </w:rPr>
        <w:t>ой</w:t>
      </w:r>
      <w:r w:rsidRPr="00A118E1">
        <w:rPr>
          <w:sz w:val="26"/>
          <w:szCs w:val="26"/>
        </w:rPr>
        <w:t xml:space="preserve"> недел</w:t>
      </w:r>
      <w:r>
        <w:rPr>
          <w:sz w:val="26"/>
          <w:szCs w:val="26"/>
        </w:rPr>
        <w:t>е</w:t>
      </w:r>
      <w:r w:rsidRPr="00A118E1">
        <w:rPr>
          <w:sz w:val="26"/>
          <w:szCs w:val="26"/>
        </w:rPr>
        <w:t xml:space="preserve"> разумного использования антибиотиков</w:t>
      </w:r>
      <w:r>
        <w:rPr>
          <w:sz w:val="26"/>
          <w:szCs w:val="26"/>
        </w:rPr>
        <w:t>,</w:t>
      </w:r>
      <w:r w:rsidR="00C373B1">
        <w:rPr>
          <w:sz w:val="26"/>
          <w:szCs w:val="26"/>
        </w:rPr>
        <w:t xml:space="preserve"> </w:t>
      </w:r>
      <w:r>
        <w:rPr>
          <w:sz w:val="26"/>
          <w:szCs w:val="26"/>
        </w:rPr>
        <w:t>Дне безопасности пациента</w:t>
      </w:r>
    </w:p>
    <w:p w:rsidR="0062527A" w:rsidRPr="00F06945" w:rsidRDefault="0062527A" w:rsidP="0062527A">
      <w:pPr>
        <w:pStyle w:val="afa"/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Участие в региональных акциях </w:t>
      </w:r>
      <w:r w:rsidRPr="00766F68">
        <w:rPr>
          <w:sz w:val="26"/>
          <w:szCs w:val="26"/>
        </w:rPr>
        <w:t>«Квадрат здоровья»</w:t>
      </w:r>
      <w:r>
        <w:rPr>
          <w:sz w:val="26"/>
          <w:szCs w:val="26"/>
        </w:rPr>
        <w:t>, «Здоровый#Я», «УДАР»</w:t>
      </w:r>
    </w:p>
    <w:p w:rsidR="0062527A" w:rsidRDefault="0062527A" w:rsidP="0062527A">
      <w:pPr>
        <w:pStyle w:val="afa"/>
        <w:numPr>
          <w:ilvl w:val="0"/>
          <w:numId w:val="18"/>
        </w:numPr>
        <w:jc w:val="both"/>
        <w:rPr>
          <w:sz w:val="26"/>
          <w:szCs w:val="26"/>
        </w:rPr>
      </w:pPr>
      <w:r w:rsidRPr="00F2664B">
        <w:rPr>
          <w:sz w:val="26"/>
          <w:szCs w:val="26"/>
        </w:rPr>
        <w:t xml:space="preserve">Обучение в рамках Всероссийского проекта </w:t>
      </w:r>
      <w:r>
        <w:rPr>
          <w:sz w:val="26"/>
          <w:szCs w:val="26"/>
        </w:rPr>
        <w:t>«</w:t>
      </w:r>
      <w:r w:rsidRPr="00F2664B">
        <w:rPr>
          <w:sz w:val="26"/>
          <w:szCs w:val="26"/>
        </w:rPr>
        <w:t>Школа волонтера-медика 1.0</w:t>
      </w:r>
      <w:r>
        <w:rPr>
          <w:sz w:val="26"/>
          <w:szCs w:val="26"/>
        </w:rPr>
        <w:t>»</w:t>
      </w:r>
    </w:p>
    <w:p w:rsidR="0062527A" w:rsidRDefault="0062527A" w:rsidP="0062527A">
      <w:pPr>
        <w:pStyle w:val="afa"/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Мастер-классы для учащихся школ и студентов по оказанию первой доврачебной помощи в рамках всероссийского проекта «Первая помощь» </w:t>
      </w:r>
    </w:p>
    <w:p w:rsidR="0062527A" w:rsidRDefault="0062527A" w:rsidP="0062527A">
      <w:pPr>
        <w:pStyle w:val="afa"/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Проведение занятий в рамках элективного курса в медицинском классе МБОУ СОШ № 1 пгт. Кировский.</w:t>
      </w:r>
    </w:p>
    <w:p w:rsidR="0062527A" w:rsidRDefault="0062527A" w:rsidP="0062527A">
      <w:pPr>
        <w:pStyle w:val="afa"/>
        <w:numPr>
          <w:ilvl w:val="0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Участие в работе Всероссийского форума волонтеров-медиков в г. Москва </w:t>
      </w:r>
    </w:p>
    <w:p w:rsidR="0062527A" w:rsidRDefault="0062527A" w:rsidP="00625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Студенческое самоуправление</w:t>
      </w:r>
      <w:r w:rsidR="00C373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выполняет важнейшие функции организации студенческой жизни</w:t>
      </w:r>
      <w:r w:rsidR="00C373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является неотъемлемой частью системы управления воспитательным процессом. Студенческий Совет филиала, в состав которого входят студенты 2-4 курсов, реализует различные молодежные инициативы, проводит мероприятия творческой, просветительской и информационной направленности. </w:t>
      </w:r>
    </w:p>
    <w:p w:rsidR="0062527A" w:rsidRDefault="0062527A" w:rsidP="00625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2024 года члены Студенческого Совета филиала организовали и стали участниками следующих мероприятий:</w:t>
      </w:r>
    </w:p>
    <w:p w:rsidR="0062527A" w:rsidRDefault="0062527A" w:rsidP="0062527A">
      <w:pPr>
        <w:pStyle w:val="afa"/>
        <w:numPr>
          <w:ilvl w:val="0"/>
          <w:numId w:val="1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Конкурс «Лучший уголок группы»</w:t>
      </w:r>
    </w:p>
    <w:p w:rsidR="0062527A" w:rsidRDefault="0062527A" w:rsidP="0062527A">
      <w:pPr>
        <w:pStyle w:val="afa"/>
        <w:numPr>
          <w:ilvl w:val="0"/>
          <w:numId w:val="1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Конкурс «Ищем таланты»</w:t>
      </w:r>
    </w:p>
    <w:p w:rsidR="0062527A" w:rsidRDefault="0062527A" w:rsidP="0062527A">
      <w:pPr>
        <w:pStyle w:val="afa"/>
        <w:numPr>
          <w:ilvl w:val="0"/>
          <w:numId w:val="1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Краевой форум «Молодежь Приморья»</w:t>
      </w:r>
    </w:p>
    <w:p w:rsidR="0062527A" w:rsidRDefault="0062527A" w:rsidP="00625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ходе образовательного процесса проводилась работа по профилактике правонарушений и асоциального поведения, наркотической, алкогольной и иным видам зависимостей, по формированию основ здорового образа жизни. В течение отчетного периода осуществлялось взаимодействие со специалистами МО МВД «Лесозаводский», проводились встречи с представителями ПДН и комиссии по делам несовершеннолетних и защите их прав администрации ЛГО.</w:t>
      </w:r>
    </w:p>
    <w:p w:rsidR="0062527A" w:rsidRDefault="0062527A" w:rsidP="00625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Систематическая работа по профилактике правонарушений, употребления психотропных и алкогольных средств, по формированию основ здорового образа жизни приносит</w:t>
      </w:r>
      <w:r w:rsidR="00C373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положительные результаты. </w:t>
      </w:r>
    </w:p>
    <w:p w:rsidR="0062527A" w:rsidRDefault="0062527A" w:rsidP="00625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рамках социального партнерства в воспитательной работе налажено сотрудничество со специалистами МБУК «Культурно-досуговый центр», МБУК </w:t>
      </w:r>
      <w:r>
        <w:rPr>
          <w:rFonts w:ascii="Times New Roman" w:hAnsi="Times New Roman" w:cs="Times New Roman"/>
          <w:sz w:val="26"/>
          <w:szCs w:val="26"/>
        </w:rPr>
        <w:lastRenderedPageBreak/>
        <w:t>«Централиз</w:t>
      </w:r>
      <w:r w:rsidR="00C373B1">
        <w:rPr>
          <w:rFonts w:ascii="Times New Roman" w:hAnsi="Times New Roman" w:cs="Times New Roman"/>
          <w:sz w:val="26"/>
          <w:szCs w:val="26"/>
        </w:rPr>
        <w:t>ованная библиотечная система»,</w:t>
      </w:r>
      <w:r>
        <w:rPr>
          <w:rFonts w:ascii="Times New Roman" w:hAnsi="Times New Roman" w:cs="Times New Roman"/>
          <w:sz w:val="26"/>
          <w:szCs w:val="26"/>
        </w:rPr>
        <w:t xml:space="preserve"> КГКУ «Центр содействия семейному устройству г. Лесозаводска», КГБУЗ «Лесозаводская ЦГБ», Первичного центра общественного здоровья и медицинской профилактики, ПКО «Российский союз молодежи», регионального отделения ВОД «Волонтеры-медики».</w:t>
      </w:r>
    </w:p>
    <w:p w:rsidR="0062527A" w:rsidRDefault="0062527A" w:rsidP="0062527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Большая работа в колледже проводилась со студентами категории детей-сирот, детей, оставшихся без попечения родителей, и лицами из их числа, студентами из малоимущих семей, направленная на обеспечение социальной защищенности, поддержки и социализации обучающихся данной категории. Налажена индивидуальная работа с законными представителями (попечителями). Проведен цикл психолого-педагогических мероприятий, направленных на адаптацию обучающихся в коллективе, в учебном процессе. </w:t>
      </w:r>
    </w:p>
    <w:p w:rsidR="0062527A" w:rsidRDefault="0062527A" w:rsidP="0062527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 они в отчетном году учились за счёт субсидии на возмещение нормативных затрат связанных с оказанием государственных услуг, обеспечивались в первую очередь местами в общежитиях.  Данные о количестве обучающихся из числа сирот, детей, оставшихся без попечения родителей, инвалидов приведены в </w:t>
      </w:r>
      <w:r w:rsidRPr="0062527A">
        <w:rPr>
          <w:rFonts w:ascii="Times New Roman" w:hAnsi="Times New Roman" w:cs="Times New Roman"/>
          <w:sz w:val="26"/>
          <w:szCs w:val="26"/>
        </w:rPr>
        <w:t>таблице 17.</w:t>
      </w:r>
    </w:p>
    <w:p w:rsidR="00F04FCF" w:rsidRPr="00EB6CBE" w:rsidRDefault="00F04FCF" w:rsidP="009123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64E2" w:rsidRPr="0071439C" w:rsidRDefault="007164C1" w:rsidP="009123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1439C">
        <w:rPr>
          <w:rFonts w:ascii="Times New Roman" w:hAnsi="Times New Roman" w:cs="Times New Roman"/>
          <w:sz w:val="26"/>
          <w:szCs w:val="26"/>
        </w:rPr>
        <w:t>Таблица 17</w:t>
      </w:r>
      <w:r w:rsidR="001328B1" w:rsidRPr="0071439C">
        <w:rPr>
          <w:rFonts w:ascii="Times New Roman" w:hAnsi="Times New Roman" w:cs="Times New Roman"/>
          <w:sz w:val="26"/>
          <w:szCs w:val="26"/>
        </w:rPr>
        <w:t xml:space="preserve"> -</w:t>
      </w:r>
      <w:r w:rsidR="004164E2" w:rsidRPr="0071439C">
        <w:rPr>
          <w:rFonts w:ascii="Times New Roman" w:hAnsi="Times New Roman" w:cs="Times New Roman"/>
          <w:sz w:val="26"/>
          <w:szCs w:val="26"/>
        </w:rPr>
        <w:t xml:space="preserve"> Студенты, обучающиеся в </w:t>
      </w:r>
      <w:r w:rsidR="004C23C2" w:rsidRPr="0071439C">
        <w:rPr>
          <w:rFonts w:ascii="Times New Roman" w:hAnsi="Times New Roman" w:cs="Times New Roman"/>
          <w:sz w:val="26"/>
          <w:szCs w:val="26"/>
        </w:rPr>
        <w:t xml:space="preserve">Лесозаводском </w:t>
      </w:r>
      <w:r w:rsidR="004164E2" w:rsidRPr="0071439C">
        <w:rPr>
          <w:rFonts w:ascii="Times New Roman" w:hAnsi="Times New Roman" w:cs="Times New Roman"/>
          <w:sz w:val="26"/>
          <w:szCs w:val="26"/>
        </w:rPr>
        <w:t>КГБПОУ «ВБМК» из  числа детей – сирот, оставшихся без попечения родителей, инвалидов</w:t>
      </w:r>
      <w:r w:rsidR="001846D0" w:rsidRPr="0071439C">
        <w:rPr>
          <w:b/>
          <w:szCs w:val="28"/>
        </w:rPr>
        <w:t xml:space="preserve"> </w:t>
      </w:r>
      <w:r w:rsidR="001846D0" w:rsidRPr="0071439C">
        <w:rPr>
          <w:rFonts w:ascii="Times New Roman" w:hAnsi="Times New Roman" w:cs="Times New Roman"/>
          <w:sz w:val="26"/>
          <w:szCs w:val="26"/>
        </w:rPr>
        <w:t xml:space="preserve">на </w:t>
      </w:r>
      <w:bookmarkStart w:id="4" w:name="_Hlk63840283"/>
      <w:r w:rsidR="00053CE1" w:rsidRPr="0071439C">
        <w:rPr>
          <w:rFonts w:ascii="Times New Roman" w:hAnsi="Times New Roman" w:cs="Times New Roman"/>
          <w:sz w:val="26"/>
          <w:szCs w:val="26"/>
        </w:rPr>
        <w:t>31.12.202</w:t>
      </w:r>
      <w:r w:rsidR="00905060" w:rsidRPr="0071439C">
        <w:rPr>
          <w:rFonts w:ascii="Times New Roman" w:hAnsi="Times New Roman" w:cs="Times New Roman"/>
          <w:sz w:val="26"/>
          <w:szCs w:val="26"/>
        </w:rPr>
        <w:t>4</w:t>
      </w:r>
      <w:r w:rsidR="001846D0" w:rsidRPr="0071439C">
        <w:rPr>
          <w:rFonts w:ascii="Times New Roman" w:hAnsi="Times New Roman" w:cs="Times New Roman"/>
          <w:sz w:val="26"/>
          <w:szCs w:val="26"/>
        </w:rPr>
        <w:t xml:space="preserve"> г.</w:t>
      </w:r>
      <w:bookmarkEnd w:id="4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21"/>
        <w:gridCol w:w="2977"/>
      </w:tblGrid>
      <w:tr w:rsidR="004164E2" w:rsidRPr="0071439C" w:rsidTr="00E66612">
        <w:trPr>
          <w:trHeight w:val="607"/>
        </w:trPr>
        <w:tc>
          <w:tcPr>
            <w:tcW w:w="6521" w:type="dxa"/>
          </w:tcPr>
          <w:p w:rsidR="004164E2" w:rsidRPr="0071439C" w:rsidRDefault="004164E2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39C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2977" w:type="dxa"/>
          </w:tcPr>
          <w:p w:rsidR="004164E2" w:rsidRPr="0071439C" w:rsidRDefault="004164E2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39C">
              <w:rPr>
                <w:rFonts w:ascii="Times New Roman" w:hAnsi="Times New Roman" w:cs="Times New Roman"/>
                <w:sz w:val="26"/>
                <w:szCs w:val="26"/>
              </w:rPr>
              <w:t>Контингент</w:t>
            </w:r>
          </w:p>
        </w:tc>
      </w:tr>
      <w:tr w:rsidR="004164E2" w:rsidRPr="0071439C" w:rsidTr="00E66612">
        <w:tc>
          <w:tcPr>
            <w:tcW w:w="6521" w:type="dxa"/>
          </w:tcPr>
          <w:p w:rsidR="004164E2" w:rsidRPr="0071439C" w:rsidRDefault="004164E2" w:rsidP="009123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439C">
              <w:rPr>
                <w:rFonts w:ascii="Times New Roman" w:hAnsi="Times New Roman" w:cs="Times New Roman"/>
                <w:sz w:val="26"/>
                <w:szCs w:val="26"/>
              </w:rPr>
              <w:t>Дети – сироты, лица из их числа</w:t>
            </w:r>
          </w:p>
        </w:tc>
        <w:tc>
          <w:tcPr>
            <w:tcW w:w="2977" w:type="dxa"/>
          </w:tcPr>
          <w:p w:rsidR="004164E2" w:rsidRPr="0071439C" w:rsidRDefault="0071439C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39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164E2" w:rsidRPr="0071439C" w:rsidTr="00E66612">
        <w:tc>
          <w:tcPr>
            <w:tcW w:w="6521" w:type="dxa"/>
          </w:tcPr>
          <w:p w:rsidR="004164E2" w:rsidRPr="0071439C" w:rsidRDefault="004164E2" w:rsidP="009123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439C">
              <w:rPr>
                <w:rFonts w:ascii="Times New Roman" w:hAnsi="Times New Roman" w:cs="Times New Roman"/>
                <w:sz w:val="26"/>
                <w:szCs w:val="26"/>
              </w:rPr>
              <w:t>Дети, оставшиеся без попечения родителей, лица из их числа</w:t>
            </w:r>
          </w:p>
        </w:tc>
        <w:tc>
          <w:tcPr>
            <w:tcW w:w="2977" w:type="dxa"/>
          </w:tcPr>
          <w:p w:rsidR="004164E2" w:rsidRPr="0071439C" w:rsidRDefault="0071439C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39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4164E2" w:rsidRPr="0071439C" w:rsidTr="00E66612">
        <w:tc>
          <w:tcPr>
            <w:tcW w:w="6521" w:type="dxa"/>
          </w:tcPr>
          <w:p w:rsidR="004164E2" w:rsidRPr="0071439C" w:rsidRDefault="004164E2" w:rsidP="009123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439C">
              <w:rPr>
                <w:rFonts w:ascii="Times New Roman" w:hAnsi="Times New Roman" w:cs="Times New Roman"/>
                <w:sz w:val="26"/>
                <w:szCs w:val="26"/>
              </w:rPr>
              <w:t>Инвалиды</w:t>
            </w:r>
          </w:p>
        </w:tc>
        <w:tc>
          <w:tcPr>
            <w:tcW w:w="2977" w:type="dxa"/>
          </w:tcPr>
          <w:p w:rsidR="004164E2" w:rsidRPr="0071439C" w:rsidRDefault="00C373B1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164E2" w:rsidRPr="0071439C" w:rsidTr="00E66612">
        <w:tc>
          <w:tcPr>
            <w:tcW w:w="6521" w:type="dxa"/>
          </w:tcPr>
          <w:p w:rsidR="004164E2" w:rsidRPr="0071439C" w:rsidRDefault="004164E2" w:rsidP="009123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439C">
              <w:rPr>
                <w:rFonts w:ascii="Times New Roman" w:hAnsi="Times New Roman" w:cs="Times New Roman"/>
                <w:sz w:val="26"/>
                <w:szCs w:val="26"/>
              </w:rPr>
              <w:t>Малообеспеченные</w:t>
            </w:r>
          </w:p>
        </w:tc>
        <w:tc>
          <w:tcPr>
            <w:tcW w:w="2977" w:type="dxa"/>
          </w:tcPr>
          <w:p w:rsidR="004164E2" w:rsidRPr="0071439C" w:rsidRDefault="0071439C" w:rsidP="00912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39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4164E2" w:rsidRPr="00610349" w:rsidTr="00E66612">
        <w:tc>
          <w:tcPr>
            <w:tcW w:w="6521" w:type="dxa"/>
          </w:tcPr>
          <w:p w:rsidR="004164E2" w:rsidRPr="0071439C" w:rsidRDefault="004164E2" w:rsidP="009123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439C">
              <w:rPr>
                <w:rFonts w:ascii="Times New Roman" w:hAnsi="Times New Roman" w:cs="Times New Roman"/>
                <w:sz w:val="26"/>
                <w:szCs w:val="26"/>
              </w:rPr>
              <w:t>Всего:</w:t>
            </w:r>
          </w:p>
        </w:tc>
        <w:tc>
          <w:tcPr>
            <w:tcW w:w="2977" w:type="dxa"/>
          </w:tcPr>
          <w:p w:rsidR="004164E2" w:rsidRPr="0071439C" w:rsidRDefault="0071439C" w:rsidP="00DF5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39C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</w:tbl>
    <w:p w:rsidR="004164E2" w:rsidRPr="00610349" w:rsidRDefault="004164E2" w:rsidP="009123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64E2" w:rsidRPr="00610349" w:rsidRDefault="00EC20C4" w:rsidP="00C71A9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10349">
        <w:rPr>
          <w:rFonts w:ascii="Times New Roman" w:hAnsi="Times New Roman" w:cs="Times New Roman"/>
          <w:sz w:val="26"/>
          <w:szCs w:val="26"/>
          <w:u w:val="single"/>
        </w:rPr>
        <w:t>Вывод</w:t>
      </w:r>
      <w:r w:rsidR="001D4C1F" w:rsidRPr="00610349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AB6B17" w:rsidRPr="00610349" w:rsidRDefault="00AB6B17" w:rsidP="009123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Воспитательная работа в Филиале направлена на удовлетворение образовательных интересов студента, подготовку конкурентоспособных специалистов и создание условий для саморазвития обучающихся через личностно-ориентированное воспитание. </w:t>
      </w:r>
      <w:r w:rsidR="00C1251C" w:rsidRPr="00610349">
        <w:rPr>
          <w:rFonts w:ascii="Times New Roman" w:hAnsi="Times New Roman" w:cs="Times New Roman"/>
          <w:sz w:val="26"/>
          <w:szCs w:val="26"/>
        </w:rPr>
        <w:t xml:space="preserve">Большая работа в </w:t>
      </w:r>
      <w:r w:rsidR="00C1251C">
        <w:rPr>
          <w:rFonts w:ascii="Times New Roman" w:hAnsi="Times New Roman" w:cs="Times New Roman"/>
          <w:sz w:val="26"/>
          <w:szCs w:val="26"/>
        </w:rPr>
        <w:t>Филиале</w:t>
      </w:r>
      <w:r w:rsidR="00C1251C" w:rsidRPr="00610349">
        <w:rPr>
          <w:rFonts w:ascii="Times New Roman" w:hAnsi="Times New Roman" w:cs="Times New Roman"/>
          <w:sz w:val="26"/>
          <w:szCs w:val="26"/>
        </w:rPr>
        <w:t xml:space="preserve"> проводилась со студентами категории детей-сирот, детей, оставшихся без попечения родителей, и лицами из их числа, студентами из малоимущих семей, направленная на обеспечение социальной защищенности, поддержки и социализации обучающихся данной категории.</w:t>
      </w:r>
    </w:p>
    <w:p w:rsidR="001D4C1F" w:rsidRPr="00610349" w:rsidRDefault="001D4C1F" w:rsidP="009123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20809" w:rsidRPr="00610349" w:rsidRDefault="00420809" w:rsidP="004208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0349">
        <w:rPr>
          <w:rFonts w:ascii="Times New Roman" w:hAnsi="Times New Roman" w:cs="Times New Roman"/>
          <w:b/>
          <w:sz w:val="26"/>
          <w:szCs w:val="26"/>
        </w:rPr>
        <w:t>5.7. КАДРОВОЕ ОБЕСПЕЧЕНИЕ</w:t>
      </w:r>
    </w:p>
    <w:p w:rsidR="00420809" w:rsidRPr="00610349" w:rsidRDefault="00420809" w:rsidP="00420809">
      <w:pPr>
        <w:pStyle w:val="a8"/>
        <w:spacing w:after="0"/>
        <w:ind w:firstLine="708"/>
        <w:jc w:val="both"/>
        <w:rPr>
          <w:sz w:val="26"/>
          <w:szCs w:val="26"/>
        </w:rPr>
      </w:pPr>
      <w:r w:rsidRPr="00610349">
        <w:rPr>
          <w:sz w:val="26"/>
          <w:szCs w:val="26"/>
        </w:rPr>
        <w:t xml:space="preserve">Штатное расписание составлено в соответствии с Приказом Министерства культуры РФ № 552 от 19 октября </w:t>
      </w:r>
      <w:smartTag w:uri="urn:schemas-microsoft-com:office:smarttags" w:element="metricconverter">
        <w:smartTagPr>
          <w:attr w:name="ProductID" w:val="1984 г"/>
        </w:smartTagPr>
        <w:r w:rsidRPr="00610349">
          <w:rPr>
            <w:sz w:val="26"/>
            <w:szCs w:val="26"/>
          </w:rPr>
          <w:t>1984 г</w:t>
        </w:r>
      </w:smartTag>
      <w:r w:rsidRPr="00610349">
        <w:rPr>
          <w:sz w:val="26"/>
          <w:szCs w:val="26"/>
        </w:rPr>
        <w:t xml:space="preserve">. «О типовых штатах и структуре управления средних учебных заведений» (приложение №1), Приказом № 463/1268 от 31 августа </w:t>
      </w:r>
      <w:smartTag w:uri="urn:schemas-microsoft-com:office:smarttags" w:element="metricconverter">
        <w:smartTagPr>
          <w:attr w:name="ProductID" w:val="1995 г"/>
        </w:smartTagPr>
        <w:r w:rsidRPr="00610349">
          <w:rPr>
            <w:sz w:val="26"/>
            <w:szCs w:val="26"/>
          </w:rPr>
          <w:t>1995 г</w:t>
        </w:r>
      </w:smartTag>
      <w:r w:rsidRPr="00610349">
        <w:rPr>
          <w:sz w:val="26"/>
          <w:szCs w:val="26"/>
        </w:rPr>
        <w:t xml:space="preserve">. «Об утверждении тарифно-квалификационных характеристик (требований) по должностям работников образования, объемных показателей по отнесению учреждений образования к группам по оплате труда руководителей», Постановлением Министерства труда и социального развития Российской Федерации № 91 от 26 декабря </w:t>
      </w:r>
      <w:smartTag w:uri="urn:schemas-microsoft-com:office:smarttags" w:element="metricconverter">
        <w:smartTagPr>
          <w:attr w:name="ProductID" w:val="2003 г"/>
        </w:smartTagPr>
        <w:r w:rsidRPr="00610349">
          <w:rPr>
            <w:sz w:val="26"/>
            <w:szCs w:val="26"/>
          </w:rPr>
          <w:t>2003 г</w:t>
        </w:r>
      </w:smartTag>
      <w:r w:rsidRPr="00610349">
        <w:rPr>
          <w:sz w:val="26"/>
          <w:szCs w:val="26"/>
        </w:rPr>
        <w:t>. «Об утверждении перечня особо важных и особо ответственных работ».</w:t>
      </w:r>
    </w:p>
    <w:p w:rsidR="00420809" w:rsidRPr="00610349" w:rsidRDefault="00420809" w:rsidP="00420809">
      <w:pPr>
        <w:pStyle w:val="a8"/>
        <w:spacing w:after="0"/>
        <w:ind w:firstLine="567"/>
        <w:jc w:val="both"/>
        <w:rPr>
          <w:sz w:val="26"/>
          <w:szCs w:val="26"/>
        </w:rPr>
      </w:pPr>
      <w:r w:rsidRPr="00610349">
        <w:rPr>
          <w:sz w:val="26"/>
          <w:szCs w:val="26"/>
        </w:rPr>
        <w:lastRenderedPageBreak/>
        <w:t>Штатная численность состава Филиала соответствует нормативным требованиям, установленным ведомственными нормативными актами. Превышения нормативов штатной численности в филиале нет.</w:t>
      </w:r>
    </w:p>
    <w:p w:rsidR="00420809" w:rsidRPr="00610349" w:rsidRDefault="00420809" w:rsidP="00420809">
      <w:pPr>
        <w:pStyle w:val="a8"/>
        <w:spacing w:after="0"/>
        <w:ind w:firstLine="567"/>
        <w:jc w:val="both"/>
        <w:rPr>
          <w:sz w:val="26"/>
          <w:szCs w:val="26"/>
        </w:rPr>
      </w:pPr>
      <w:r w:rsidRPr="00610349">
        <w:rPr>
          <w:sz w:val="26"/>
          <w:szCs w:val="26"/>
        </w:rPr>
        <w:t>Штатное расписание филиала состоит из аппарата управления; отдела по учебной работе; отдела по воспитательной работе; отдела практического обучения;  управления новых образовательных технологий и образовательных программ, повышения квалификации и аттестации педагогических кадров; отделения дополнительного образования и повышения квалификации средних медицинских работников; отдела кадров и управления персоналом; библиотеки; отдела информационных технологий, технической поддержки и информационной безопасности; службы охраны труда;  службы по гражданской обороне; хозяйственно-техн</w:t>
      </w:r>
      <w:r>
        <w:rPr>
          <w:sz w:val="26"/>
          <w:szCs w:val="26"/>
        </w:rPr>
        <w:t>ической службы.    На 01.01.2025</w:t>
      </w:r>
      <w:r w:rsidRPr="00610349">
        <w:rPr>
          <w:sz w:val="26"/>
          <w:szCs w:val="26"/>
        </w:rPr>
        <w:t xml:space="preserve"> г. составляет  91 единицу, в т.ч. преподавательского состава – 44 ед.</w:t>
      </w:r>
    </w:p>
    <w:p w:rsidR="00420809" w:rsidRPr="00610349" w:rsidRDefault="00420809" w:rsidP="00420809">
      <w:pPr>
        <w:pStyle w:val="a8"/>
        <w:spacing w:after="0"/>
        <w:ind w:firstLine="567"/>
        <w:jc w:val="both"/>
        <w:rPr>
          <w:sz w:val="26"/>
          <w:szCs w:val="26"/>
        </w:rPr>
      </w:pPr>
    </w:p>
    <w:p w:rsidR="00420809" w:rsidRPr="00610349" w:rsidRDefault="00420809" w:rsidP="00420809">
      <w:pPr>
        <w:pStyle w:val="a8"/>
        <w:spacing w:after="0"/>
        <w:rPr>
          <w:sz w:val="26"/>
          <w:szCs w:val="26"/>
        </w:rPr>
      </w:pPr>
      <w:r>
        <w:rPr>
          <w:sz w:val="26"/>
          <w:szCs w:val="26"/>
        </w:rPr>
        <w:t>Таблица 18</w:t>
      </w:r>
      <w:r w:rsidRPr="00610349">
        <w:rPr>
          <w:sz w:val="26"/>
          <w:szCs w:val="26"/>
        </w:rPr>
        <w:t xml:space="preserve"> - Количество преподавателей на 01.01.202</w:t>
      </w:r>
      <w:r>
        <w:rPr>
          <w:sz w:val="26"/>
          <w:szCs w:val="26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709"/>
        <w:gridCol w:w="708"/>
        <w:gridCol w:w="993"/>
        <w:gridCol w:w="992"/>
        <w:gridCol w:w="709"/>
        <w:gridCol w:w="567"/>
        <w:gridCol w:w="567"/>
        <w:gridCol w:w="567"/>
        <w:gridCol w:w="708"/>
        <w:gridCol w:w="709"/>
      </w:tblGrid>
      <w:tr w:rsidR="00420809" w:rsidRPr="00610349" w:rsidTr="008A223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Педагогический состав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6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в т.ч.</w:t>
            </w:r>
          </w:p>
        </w:tc>
      </w:tr>
      <w:tr w:rsidR="00420809" w:rsidRPr="00610349" w:rsidTr="008A223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09" w:rsidRPr="00610349" w:rsidRDefault="00420809" w:rsidP="008A22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09" w:rsidRPr="00610349" w:rsidRDefault="00420809" w:rsidP="008A22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наличие квалификационной категории: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распределение по возрасту, годы:</w:t>
            </w:r>
          </w:p>
        </w:tc>
      </w:tr>
      <w:tr w:rsidR="00420809" w:rsidRPr="00610349" w:rsidTr="008A2232">
        <w:trPr>
          <w:trHeight w:val="84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09" w:rsidRPr="00610349" w:rsidRDefault="00420809" w:rsidP="008A22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09" w:rsidRPr="00610349" w:rsidRDefault="00420809" w:rsidP="008A22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первая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вторая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до 30</w:t>
            </w:r>
          </w:p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30-39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40-49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50-59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60 и</w:t>
            </w:r>
          </w:p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старше</w:t>
            </w:r>
          </w:p>
        </w:tc>
      </w:tr>
      <w:tr w:rsidR="00420809" w:rsidRPr="00610349" w:rsidTr="008A223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Преподаватели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20809" w:rsidRPr="00610349" w:rsidTr="008A2232">
        <w:trPr>
          <w:trHeight w:val="5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Внутренние</w:t>
            </w:r>
          </w:p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совместители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20809" w:rsidRPr="00610349" w:rsidTr="008A223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</w:tbl>
    <w:p w:rsidR="00420809" w:rsidRPr="00610349" w:rsidRDefault="00420809" w:rsidP="00420809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0809" w:rsidRPr="00610349" w:rsidRDefault="00420809" w:rsidP="00420809">
      <w:pPr>
        <w:pStyle w:val="af5"/>
        <w:jc w:val="both"/>
        <w:rPr>
          <w:rFonts w:ascii="Times New Roman" w:hAnsi="Times New Roman"/>
          <w:b/>
          <w:bCs/>
          <w:sz w:val="26"/>
          <w:szCs w:val="26"/>
        </w:rPr>
      </w:pPr>
      <w:r w:rsidRPr="00610349">
        <w:rPr>
          <w:rFonts w:ascii="Times New Roman" w:hAnsi="Times New Roman"/>
          <w:sz w:val="26"/>
          <w:szCs w:val="26"/>
        </w:rPr>
        <w:t xml:space="preserve">     Многие преподаватели имеют государственные и отраслевые награды и поощрения: Нагрудный знак </w:t>
      </w:r>
      <w:r w:rsidRPr="00610349">
        <w:rPr>
          <w:rFonts w:ascii="Times New Roman" w:hAnsi="Times New Roman"/>
          <w:bCs/>
          <w:sz w:val="26"/>
          <w:szCs w:val="26"/>
        </w:rPr>
        <w:t>«Отличник здравоохранения»,</w:t>
      </w:r>
      <w:r w:rsidRPr="0061034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610349">
        <w:rPr>
          <w:rFonts w:ascii="Times New Roman" w:hAnsi="Times New Roman"/>
          <w:sz w:val="26"/>
          <w:szCs w:val="26"/>
        </w:rPr>
        <w:t>«Почетный работник среднего профессионального образования», «Отличник народного просвещения», Почетная грамота Министерства здравоохранения и социального развития Российской Федерации, Почетная грамота Министерства образования  и науки Российской Федерации, Почетная грамота департамента здравоохранения Приморского края, Почетная грамота департамента образования и науки Приморского края.</w:t>
      </w:r>
    </w:p>
    <w:p w:rsidR="00420809" w:rsidRPr="00610349" w:rsidRDefault="00420809" w:rsidP="00420809">
      <w:pPr>
        <w:pStyle w:val="af5"/>
        <w:jc w:val="both"/>
        <w:rPr>
          <w:rFonts w:ascii="Times New Roman" w:hAnsi="Times New Roman"/>
          <w:sz w:val="26"/>
          <w:szCs w:val="26"/>
        </w:rPr>
      </w:pPr>
      <w:r w:rsidRPr="00610349">
        <w:rPr>
          <w:rFonts w:ascii="Times New Roman" w:hAnsi="Times New Roman"/>
          <w:sz w:val="26"/>
          <w:szCs w:val="26"/>
        </w:rPr>
        <w:t xml:space="preserve">       Из числа штатных преподавателей и внутренних совместителей: мужчи</w:t>
      </w:r>
      <w:r>
        <w:rPr>
          <w:rFonts w:ascii="Times New Roman" w:hAnsi="Times New Roman"/>
          <w:sz w:val="26"/>
          <w:szCs w:val="26"/>
        </w:rPr>
        <w:t>н – 3 человека, что составляет 11 %, женщин – 25, что составляет 89</w:t>
      </w:r>
      <w:r w:rsidRPr="00610349">
        <w:rPr>
          <w:rFonts w:ascii="Times New Roman" w:hAnsi="Times New Roman"/>
          <w:sz w:val="26"/>
          <w:szCs w:val="26"/>
        </w:rPr>
        <w:t xml:space="preserve"> %. Средний возраст педагогических работнико</w:t>
      </w:r>
      <w:r>
        <w:rPr>
          <w:rFonts w:ascii="Times New Roman" w:hAnsi="Times New Roman"/>
          <w:sz w:val="26"/>
          <w:szCs w:val="26"/>
        </w:rPr>
        <w:t>в – 57</w:t>
      </w:r>
      <w:r w:rsidRPr="00610349">
        <w:rPr>
          <w:rFonts w:ascii="Times New Roman" w:hAnsi="Times New Roman"/>
          <w:sz w:val="26"/>
          <w:szCs w:val="26"/>
        </w:rPr>
        <w:t xml:space="preserve"> лет.</w:t>
      </w:r>
    </w:p>
    <w:p w:rsidR="00420809" w:rsidRPr="00610349" w:rsidRDefault="00420809" w:rsidP="00420809">
      <w:pPr>
        <w:pStyle w:val="aa"/>
        <w:spacing w:after="0"/>
        <w:ind w:left="0"/>
        <w:jc w:val="both"/>
        <w:rPr>
          <w:sz w:val="26"/>
          <w:szCs w:val="26"/>
        </w:rPr>
      </w:pPr>
      <w:r w:rsidRPr="00610349">
        <w:rPr>
          <w:sz w:val="26"/>
          <w:szCs w:val="26"/>
        </w:rPr>
        <w:t xml:space="preserve">       Повышение квалификации педагогического коллектива осуществляется в соответствии с перспективным планом развития Филиала. </w:t>
      </w:r>
      <w:r>
        <w:rPr>
          <w:sz w:val="26"/>
          <w:szCs w:val="26"/>
        </w:rPr>
        <w:t>П</w:t>
      </w:r>
      <w:r w:rsidRPr="00610349">
        <w:rPr>
          <w:sz w:val="26"/>
          <w:szCs w:val="26"/>
        </w:rPr>
        <w:t>рошли повышение квалификации</w:t>
      </w:r>
      <w:r>
        <w:rPr>
          <w:sz w:val="26"/>
          <w:szCs w:val="26"/>
        </w:rPr>
        <w:t xml:space="preserve"> за</w:t>
      </w:r>
      <w:r w:rsidRPr="00610349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610349">
        <w:rPr>
          <w:sz w:val="26"/>
          <w:szCs w:val="26"/>
        </w:rPr>
        <w:t xml:space="preserve"> год </w:t>
      </w:r>
      <w:r>
        <w:rPr>
          <w:sz w:val="26"/>
          <w:szCs w:val="26"/>
        </w:rPr>
        <w:t>-</w:t>
      </w:r>
      <w:r w:rsidRPr="00610349">
        <w:rPr>
          <w:sz w:val="26"/>
          <w:szCs w:val="26"/>
        </w:rPr>
        <w:t xml:space="preserve"> </w:t>
      </w:r>
      <w:r>
        <w:rPr>
          <w:sz w:val="26"/>
          <w:szCs w:val="26"/>
        </w:rPr>
        <w:t>4</w:t>
      </w:r>
      <w:r w:rsidRPr="00610349">
        <w:rPr>
          <w:sz w:val="26"/>
          <w:szCs w:val="26"/>
        </w:rPr>
        <w:t xml:space="preserve"> преподавател</w:t>
      </w:r>
      <w:r>
        <w:rPr>
          <w:sz w:val="26"/>
          <w:szCs w:val="26"/>
        </w:rPr>
        <w:t>я, за 2024 – 14 преподавателей</w:t>
      </w:r>
      <w:r w:rsidRPr="00610349">
        <w:rPr>
          <w:sz w:val="26"/>
          <w:szCs w:val="26"/>
        </w:rPr>
        <w:t>.</w:t>
      </w:r>
    </w:p>
    <w:p w:rsidR="00420809" w:rsidRPr="00610349" w:rsidRDefault="00420809" w:rsidP="00420809">
      <w:pPr>
        <w:pStyle w:val="aa"/>
        <w:spacing w:after="0"/>
        <w:ind w:left="0" w:firstLine="567"/>
        <w:jc w:val="both"/>
        <w:rPr>
          <w:sz w:val="26"/>
          <w:szCs w:val="26"/>
        </w:rPr>
      </w:pPr>
      <w:r w:rsidRPr="00610349">
        <w:rPr>
          <w:sz w:val="26"/>
          <w:szCs w:val="26"/>
        </w:rPr>
        <w:t>Повышение уровня  педагогического мастерства осуществляется также через  конференции, семинары, совещания, педагогические чтения, заседания учебно-методических объединений, школу педагогического мастерства,  посещения открытых занятий преподавателей  Филиала и  других медицинских учебных заведений края.</w:t>
      </w:r>
    </w:p>
    <w:p w:rsidR="00420809" w:rsidRPr="00610349" w:rsidRDefault="00420809" w:rsidP="00420809">
      <w:pPr>
        <w:pStyle w:val="aa"/>
        <w:spacing w:after="0"/>
        <w:ind w:left="0" w:firstLine="567"/>
        <w:jc w:val="both"/>
        <w:rPr>
          <w:sz w:val="26"/>
          <w:szCs w:val="26"/>
        </w:rPr>
      </w:pPr>
    </w:p>
    <w:p w:rsidR="00420809" w:rsidRPr="00610349" w:rsidRDefault="00420809" w:rsidP="00420809">
      <w:pPr>
        <w:pStyle w:val="a8"/>
        <w:spacing w:after="0"/>
        <w:rPr>
          <w:sz w:val="26"/>
          <w:szCs w:val="26"/>
        </w:rPr>
      </w:pPr>
      <w:r>
        <w:rPr>
          <w:sz w:val="26"/>
          <w:szCs w:val="26"/>
        </w:rPr>
        <w:t>Таблица 19</w:t>
      </w:r>
      <w:r w:rsidRPr="00610349">
        <w:rPr>
          <w:sz w:val="26"/>
          <w:szCs w:val="26"/>
        </w:rPr>
        <w:t>- Сведения о текучести педагог</w:t>
      </w:r>
      <w:r>
        <w:rPr>
          <w:sz w:val="26"/>
          <w:szCs w:val="26"/>
        </w:rPr>
        <w:t>ических кадров  Филиала  за 2023</w:t>
      </w:r>
      <w:r w:rsidRPr="00610349">
        <w:rPr>
          <w:sz w:val="26"/>
          <w:szCs w:val="26"/>
        </w:rPr>
        <w:t xml:space="preserve"> год </w:t>
      </w: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1"/>
        <w:gridCol w:w="2040"/>
        <w:gridCol w:w="1434"/>
        <w:gridCol w:w="1439"/>
        <w:gridCol w:w="1659"/>
      </w:tblGrid>
      <w:tr w:rsidR="00420809" w:rsidRPr="00610349" w:rsidTr="008A2232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Год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  <w:p w:rsidR="00420809" w:rsidRPr="00610349" w:rsidRDefault="00420809" w:rsidP="008A2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преподавателей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 xml:space="preserve">Убыло из филиала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в т.ч. имеют почетные звания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Прибыло</w:t>
            </w:r>
          </w:p>
        </w:tc>
      </w:tr>
      <w:tr w:rsidR="00420809" w:rsidRPr="00610349" w:rsidTr="008A2232"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09" w:rsidRPr="00610349" w:rsidRDefault="00420809" w:rsidP="008A2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:rsidR="00420809" w:rsidRPr="00610349" w:rsidRDefault="00420809" w:rsidP="00420809">
      <w:pPr>
        <w:pStyle w:val="aa"/>
        <w:spacing w:after="0"/>
        <w:ind w:left="0" w:firstLine="567"/>
        <w:jc w:val="both"/>
        <w:rPr>
          <w:sz w:val="26"/>
          <w:szCs w:val="26"/>
        </w:rPr>
      </w:pPr>
    </w:p>
    <w:p w:rsidR="00420809" w:rsidRPr="00610349" w:rsidRDefault="00420809" w:rsidP="00420809">
      <w:pPr>
        <w:pStyle w:val="aa"/>
        <w:spacing w:after="0"/>
        <w:ind w:left="0" w:firstLine="567"/>
        <w:jc w:val="both"/>
        <w:rPr>
          <w:sz w:val="26"/>
          <w:szCs w:val="26"/>
        </w:rPr>
      </w:pPr>
      <w:r w:rsidRPr="00610349">
        <w:rPr>
          <w:sz w:val="26"/>
          <w:szCs w:val="26"/>
        </w:rPr>
        <w:t>Кадровое делопроизводство в Лесозаводском филиале КГБПОУ  «ВБМК» осуществляется в виде организационных, распорядительных и информационно-справочных документов. Организационные документы регламентируют структуру, задачи и функции филиала и структурных подразделений, организацию их работы, права, обязанности и ответственность руководителей и специалистов каждого из этих подразделений.</w:t>
      </w:r>
    </w:p>
    <w:p w:rsidR="00420809" w:rsidRPr="00610349" w:rsidRDefault="00420809" w:rsidP="00420809">
      <w:pPr>
        <w:pStyle w:val="HTML"/>
        <w:ind w:firstLine="567"/>
        <w:jc w:val="both"/>
        <w:rPr>
          <w:rFonts w:ascii="Times New Roman" w:hAnsi="Times New Roman"/>
          <w:sz w:val="26"/>
          <w:szCs w:val="26"/>
        </w:rPr>
      </w:pPr>
      <w:r w:rsidRPr="00610349">
        <w:rPr>
          <w:rFonts w:ascii="Times New Roman" w:hAnsi="Times New Roman"/>
          <w:sz w:val="26"/>
          <w:szCs w:val="26"/>
        </w:rPr>
        <w:t>К основным организационным документам относятся: Устав, положения о структурных подразделениях, штатное расписание, правила внутреннего трудового распорядка, Коллективный договор, положение об оплате труда работников краевого государственного бюджетного профессионального образовательного учреждения «Владивостокский базовый медицинский колледж», положение о расходовании внебюджетных средств и материальном стимулировании краевым государственным образовательным  бюджетным учреждением среднего профессионального образования «Владивостокский базовый медицинский колледж», положение о работе с персональными данными работников, должностные инструкции, положение об аттестации работников Колледжа.</w:t>
      </w:r>
    </w:p>
    <w:p w:rsidR="00420809" w:rsidRPr="00610349" w:rsidRDefault="00420809" w:rsidP="00420809">
      <w:pPr>
        <w:pStyle w:val="HTML"/>
        <w:ind w:firstLine="567"/>
        <w:jc w:val="both"/>
        <w:rPr>
          <w:rFonts w:ascii="Times New Roman" w:hAnsi="Times New Roman"/>
          <w:sz w:val="26"/>
          <w:szCs w:val="26"/>
        </w:rPr>
      </w:pPr>
      <w:r w:rsidRPr="00610349">
        <w:rPr>
          <w:rFonts w:ascii="Times New Roman" w:hAnsi="Times New Roman"/>
          <w:sz w:val="26"/>
          <w:szCs w:val="26"/>
        </w:rPr>
        <w:t>К распорядительным документам относятся приказы по основной деятельности организации, в которых отражаются вопросы работы с кадрами, а также документы по личному составу, отражающие конкретные управленческие ситуации процессов движения кадров, их учета, оценки и т.д.</w:t>
      </w:r>
    </w:p>
    <w:p w:rsidR="00420809" w:rsidRPr="00610349" w:rsidRDefault="00420809" w:rsidP="00420809">
      <w:pPr>
        <w:pStyle w:val="HTML"/>
        <w:ind w:firstLine="567"/>
        <w:jc w:val="both"/>
        <w:rPr>
          <w:rFonts w:ascii="Times New Roman" w:hAnsi="Times New Roman"/>
          <w:sz w:val="26"/>
          <w:szCs w:val="26"/>
        </w:rPr>
      </w:pPr>
      <w:r w:rsidRPr="00610349">
        <w:rPr>
          <w:rFonts w:ascii="Times New Roman" w:hAnsi="Times New Roman"/>
          <w:sz w:val="26"/>
          <w:szCs w:val="26"/>
        </w:rPr>
        <w:t>Приказы по личному составу, издаваемые по унифицированным формам (Т-1, Т-5, Т-6, Т-8 и т.п. оформляются с использование шрифта 14).</w:t>
      </w:r>
    </w:p>
    <w:p w:rsidR="00420809" w:rsidRPr="00610349" w:rsidRDefault="00420809" w:rsidP="00420809">
      <w:pPr>
        <w:pStyle w:val="HTML"/>
        <w:ind w:firstLine="567"/>
        <w:jc w:val="both"/>
        <w:rPr>
          <w:rFonts w:ascii="Times New Roman" w:hAnsi="Times New Roman"/>
          <w:sz w:val="26"/>
          <w:szCs w:val="26"/>
        </w:rPr>
      </w:pPr>
      <w:r w:rsidRPr="00610349">
        <w:rPr>
          <w:rFonts w:ascii="Times New Roman" w:hAnsi="Times New Roman"/>
          <w:sz w:val="26"/>
          <w:szCs w:val="26"/>
        </w:rPr>
        <w:t xml:space="preserve">К информационно-справочным документам относятся: акты, справки, докладные и объяснительные  записки, телеграммы, телефонограммы, протоколы заседаний аттестационных и квалификационных комиссий, заявления, графики ежегодных отпусков, другие документы, содержащие информационно-справочные данные по вопросам работы с кадрами. Документирование трудовых правоотношений осуществляется при приеме, переводе, перемещении, увольнении работников, предоставлении отпусков, командировании, нахождении на лечении и т.д. </w:t>
      </w:r>
      <w:r w:rsidRPr="00610349">
        <w:rPr>
          <w:rFonts w:ascii="Times New Roman" w:hAnsi="Times New Roman"/>
          <w:sz w:val="26"/>
          <w:szCs w:val="26"/>
        </w:rPr>
        <w:tab/>
      </w:r>
    </w:p>
    <w:p w:rsidR="00420809" w:rsidRPr="00610349" w:rsidRDefault="00420809" w:rsidP="00420809">
      <w:pPr>
        <w:pStyle w:val="HTML"/>
        <w:ind w:firstLine="567"/>
        <w:jc w:val="both"/>
        <w:rPr>
          <w:rFonts w:ascii="Times New Roman" w:hAnsi="Times New Roman"/>
          <w:sz w:val="26"/>
          <w:szCs w:val="26"/>
        </w:rPr>
      </w:pPr>
      <w:r w:rsidRPr="00610349">
        <w:rPr>
          <w:rFonts w:ascii="Times New Roman" w:hAnsi="Times New Roman"/>
          <w:sz w:val="26"/>
          <w:szCs w:val="26"/>
        </w:rPr>
        <w:t>Оформление приема поступающего на работу осуществляется на основе паспорта, документов об образовании, о квалификации или наличии специальных знаний; трудовой книжки, за исключением случаев, когда трудовой договор заключается впервые или работник поступает на работу на условиях совместительства; страхового свидетельства государственного пенсионного страхования; документов воинского учета - для  военнообязанных и лиц, подлежащих призыву на военную службу;</w:t>
      </w:r>
      <w:bookmarkStart w:id="5" w:name="sub_6507"/>
      <w:r w:rsidRPr="00610349">
        <w:rPr>
          <w:rFonts w:ascii="Times New Roman" w:hAnsi="Times New Roman"/>
          <w:sz w:val="26"/>
          <w:szCs w:val="26"/>
        </w:rPr>
        <w:t xml:space="preserve"> справки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</w:t>
      </w:r>
      <w:r w:rsidRPr="00420809">
        <w:rPr>
          <w:rFonts w:ascii="Times New Roman" w:hAnsi="Times New Roman"/>
          <w:sz w:val="26"/>
          <w:szCs w:val="26"/>
        </w:rPr>
        <w:t xml:space="preserve">в </w:t>
      </w:r>
      <w:hyperlink r:id="rId12" w:history="1">
        <w:r w:rsidRPr="00420809">
          <w:rPr>
            <w:rStyle w:val="a5"/>
            <w:rFonts w:ascii="Times New Roman" w:hAnsi="Times New Roman"/>
            <w:color w:val="auto"/>
            <w:sz w:val="26"/>
            <w:szCs w:val="26"/>
            <w:u w:val="none"/>
          </w:rPr>
          <w:t>порядке</w:t>
        </w:r>
      </w:hyperlink>
      <w:r w:rsidRPr="00420809">
        <w:rPr>
          <w:rFonts w:ascii="Times New Roman" w:hAnsi="Times New Roman"/>
          <w:sz w:val="26"/>
          <w:szCs w:val="26"/>
        </w:rPr>
        <w:t xml:space="preserve"> и по </w:t>
      </w:r>
      <w:hyperlink r:id="rId13" w:history="1">
        <w:r w:rsidRPr="00420809">
          <w:rPr>
            <w:rStyle w:val="a5"/>
            <w:rFonts w:ascii="Times New Roman" w:hAnsi="Times New Roman"/>
            <w:color w:val="auto"/>
            <w:sz w:val="26"/>
            <w:szCs w:val="26"/>
            <w:u w:val="none"/>
          </w:rPr>
          <w:t>форме</w:t>
        </w:r>
      </w:hyperlink>
      <w:r w:rsidRPr="00420809">
        <w:rPr>
          <w:rFonts w:ascii="Times New Roman" w:hAnsi="Times New Roman"/>
          <w:sz w:val="26"/>
          <w:szCs w:val="26"/>
        </w:rPr>
        <w:t>,</w:t>
      </w:r>
      <w:r w:rsidRPr="00610349">
        <w:rPr>
          <w:rFonts w:ascii="Times New Roman" w:hAnsi="Times New Roman"/>
          <w:sz w:val="26"/>
          <w:szCs w:val="26"/>
        </w:rPr>
        <w:t xml:space="preserve"> которые устанавливаются федеральным органом исполнительной власти, осуществляющим функции по выработке и реализации государственной политики и </w:t>
      </w:r>
      <w:r w:rsidRPr="00610349">
        <w:rPr>
          <w:rFonts w:ascii="Times New Roman" w:hAnsi="Times New Roman"/>
          <w:sz w:val="26"/>
          <w:szCs w:val="26"/>
        </w:rPr>
        <w:lastRenderedPageBreak/>
        <w:t>нормативно-правовому регулированию в сфере внутренних дел, при поступлении на работу, связанную с деятельностью, к осуществлению которой в соответствии с настоящим Кодексом, иным федеральным законом не допускаются лица, имеющие или имевшие судимость, подвергающиеся или подвергавшиеся уголовному преследованию</w:t>
      </w:r>
      <w:bookmarkEnd w:id="5"/>
      <w:r w:rsidRPr="00610349">
        <w:rPr>
          <w:rFonts w:ascii="Times New Roman" w:hAnsi="Times New Roman"/>
          <w:sz w:val="26"/>
          <w:szCs w:val="26"/>
        </w:rPr>
        <w:t>; справки медицинского освидетельствования.</w:t>
      </w:r>
    </w:p>
    <w:p w:rsidR="00420809" w:rsidRPr="00610349" w:rsidRDefault="00420809" w:rsidP="00420809">
      <w:pPr>
        <w:pStyle w:val="af5"/>
        <w:ind w:firstLine="567"/>
        <w:jc w:val="both"/>
        <w:rPr>
          <w:rFonts w:ascii="Times New Roman" w:hAnsi="Times New Roman"/>
          <w:sz w:val="26"/>
          <w:szCs w:val="26"/>
        </w:rPr>
      </w:pPr>
      <w:r w:rsidRPr="00610349">
        <w:rPr>
          <w:rFonts w:ascii="Times New Roman" w:hAnsi="Times New Roman"/>
          <w:sz w:val="26"/>
          <w:szCs w:val="26"/>
        </w:rPr>
        <w:t xml:space="preserve">В  процессе трудовой деятельности все работники проходят периодические медицинские осмотры и  диспансеризацию. </w:t>
      </w:r>
    </w:p>
    <w:p w:rsidR="00420809" w:rsidRPr="00610349" w:rsidRDefault="00420809" w:rsidP="00420809">
      <w:pPr>
        <w:pStyle w:val="HTML"/>
        <w:ind w:firstLine="567"/>
        <w:jc w:val="both"/>
        <w:rPr>
          <w:rFonts w:ascii="Times New Roman" w:hAnsi="Times New Roman"/>
          <w:sz w:val="26"/>
          <w:szCs w:val="26"/>
        </w:rPr>
      </w:pPr>
      <w:r w:rsidRPr="00610349">
        <w:rPr>
          <w:rFonts w:ascii="Times New Roman" w:hAnsi="Times New Roman"/>
          <w:sz w:val="26"/>
          <w:szCs w:val="26"/>
        </w:rPr>
        <w:t xml:space="preserve">Специалист по персоналу в отдельных случаях запрашивает у лица, поступающего на работу, дополнительные документы, предусмотренные законодательством Российской Федерации и необходимые при заключении трудового договора. </w:t>
      </w:r>
    </w:p>
    <w:p w:rsidR="00420809" w:rsidRPr="00610349" w:rsidRDefault="00420809" w:rsidP="00420809">
      <w:pPr>
        <w:pStyle w:val="HTML"/>
        <w:ind w:firstLine="567"/>
        <w:jc w:val="both"/>
        <w:rPr>
          <w:rFonts w:ascii="Times New Roman" w:hAnsi="Times New Roman"/>
          <w:sz w:val="26"/>
          <w:szCs w:val="26"/>
        </w:rPr>
      </w:pPr>
      <w:r w:rsidRPr="00610349">
        <w:rPr>
          <w:rFonts w:ascii="Times New Roman" w:hAnsi="Times New Roman"/>
          <w:sz w:val="26"/>
          <w:szCs w:val="26"/>
        </w:rPr>
        <w:t>Лицо, поступающее на работу в Филиал, подает вместе с документами, указанными в пункте настоящей Инструкции, личное заявление с просьбой о приеме на работу или согласии работать  на предложенной ему должности.</w:t>
      </w:r>
    </w:p>
    <w:p w:rsidR="00420809" w:rsidRPr="00610349" w:rsidRDefault="00420809" w:rsidP="00420809">
      <w:pPr>
        <w:pStyle w:val="HTML"/>
        <w:ind w:firstLine="567"/>
        <w:jc w:val="both"/>
        <w:rPr>
          <w:rFonts w:ascii="Times New Roman" w:hAnsi="Times New Roman"/>
          <w:sz w:val="26"/>
          <w:szCs w:val="26"/>
        </w:rPr>
      </w:pPr>
      <w:r w:rsidRPr="00610349">
        <w:rPr>
          <w:rFonts w:ascii="Times New Roman" w:hAnsi="Times New Roman"/>
          <w:sz w:val="26"/>
          <w:szCs w:val="26"/>
        </w:rPr>
        <w:t>При достижении договоренности с лицом, поступающим на работу, заключается трудовой договор и издается приказ о приеме его на работу.</w:t>
      </w:r>
    </w:p>
    <w:p w:rsidR="00420809" w:rsidRPr="00610349" w:rsidRDefault="00420809" w:rsidP="00420809">
      <w:pPr>
        <w:pStyle w:val="HTML"/>
        <w:jc w:val="both"/>
        <w:rPr>
          <w:rFonts w:ascii="Times New Roman" w:hAnsi="Times New Roman"/>
          <w:sz w:val="26"/>
          <w:szCs w:val="26"/>
        </w:rPr>
      </w:pPr>
      <w:r w:rsidRPr="00610349">
        <w:rPr>
          <w:rFonts w:ascii="Times New Roman" w:hAnsi="Times New Roman"/>
          <w:sz w:val="26"/>
          <w:szCs w:val="26"/>
        </w:rPr>
        <w:t>Последовательность оформления документов при приеме на работу: составление и оформление трудового договора, составление и оформление приказа о приеме на работу, оформление личной карточки (форма № Т-2); внесение соответствующей записи в трудовую книжку, оформление личного дела.</w:t>
      </w:r>
    </w:p>
    <w:p w:rsidR="00420809" w:rsidRPr="00610349" w:rsidRDefault="00420809" w:rsidP="00420809">
      <w:pPr>
        <w:pStyle w:val="HTML"/>
        <w:ind w:firstLine="567"/>
        <w:jc w:val="both"/>
        <w:rPr>
          <w:rFonts w:ascii="Times New Roman" w:hAnsi="Times New Roman"/>
          <w:sz w:val="26"/>
          <w:szCs w:val="26"/>
        </w:rPr>
      </w:pPr>
      <w:r w:rsidRPr="00610349">
        <w:rPr>
          <w:rFonts w:ascii="Times New Roman" w:hAnsi="Times New Roman"/>
          <w:sz w:val="26"/>
          <w:szCs w:val="26"/>
        </w:rPr>
        <w:t>Приказы по личному составу являются первичными учетными документами, фиксирующими факт приема, перевода, перемещения или увольнения работника, и основанием для начисления ему заработной платы.</w:t>
      </w:r>
    </w:p>
    <w:p w:rsidR="00420809" w:rsidRPr="00610349" w:rsidRDefault="00420809" w:rsidP="00420809">
      <w:pPr>
        <w:pStyle w:val="HTML"/>
        <w:ind w:firstLine="567"/>
        <w:jc w:val="both"/>
        <w:rPr>
          <w:rFonts w:ascii="Times New Roman" w:hAnsi="Times New Roman"/>
          <w:sz w:val="26"/>
          <w:szCs w:val="26"/>
        </w:rPr>
      </w:pPr>
      <w:r w:rsidRPr="00610349">
        <w:rPr>
          <w:rFonts w:ascii="Times New Roman" w:hAnsi="Times New Roman"/>
          <w:sz w:val="26"/>
          <w:szCs w:val="26"/>
        </w:rPr>
        <w:t>Приказ о приеме на работу (форма № Т-1) издается на основании заключенного трудового договора.</w:t>
      </w:r>
    </w:p>
    <w:p w:rsidR="00420809" w:rsidRPr="00610349" w:rsidRDefault="00420809" w:rsidP="00420809">
      <w:pPr>
        <w:pStyle w:val="HTML"/>
        <w:ind w:firstLine="567"/>
        <w:jc w:val="both"/>
        <w:rPr>
          <w:rFonts w:ascii="Times New Roman" w:hAnsi="Times New Roman"/>
          <w:sz w:val="26"/>
          <w:szCs w:val="26"/>
        </w:rPr>
      </w:pPr>
      <w:r w:rsidRPr="00610349">
        <w:rPr>
          <w:rFonts w:ascii="Times New Roman" w:hAnsi="Times New Roman"/>
          <w:sz w:val="26"/>
          <w:szCs w:val="26"/>
        </w:rPr>
        <w:t>Приказ о приеме на работу, подписанный заведующим филиалом, регистрируется и объявляется работнику под роспись в трехдневный срок со дня подписания трудового договора.</w:t>
      </w:r>
    </w:p>
    <w:p w:rsidR="00420809" w:rsidRPr="00610349" w:rsidRDefault="00420809" w:rsidP="00420809">
      <w:pPr>
        <w:pStyle w:val="HTML"/>
        <w:ind w:firstLine="567"/>
        <w:jc w:val="both"/>
        <w:rPr>
          <w:rFonts w:ascii="Times New Roman" w:hAnsi="Times New Roman"/>
          <w:sz w:val="26"/>
          <w:szCs w:val="26"/>
        </w:rPr>
      </w:pPr>
      <w:r w:rsidRPr="00610349">
        <w:rPr>
          <w:rFonts w:ascii="Times New Roman" w:hAnsi="Times New Roman"/>
          <w:sz w:val="26"/>
          <w:szCs w:val="26"/>
        </w:rPr>
        <w:t>Личная карточка работника (форма № Т-2) является основным учетным документом, оформляется на каждого работника, принятого на работу, и служит основанием для анализа состава и учета движения кадров.</w:t>
      </w:r>
    </w:p>
    <w:p w:rsidR="00420809" w:rsidRPr="00610349" w:rsidRDefault="00420809" w:rsidP="00420809">
      <w:pPr>
        <w:pStyle w:val="HTML"/>
        <w:ind w:firstLine="567"/>
        <w:jc w:val="both"/>
        <w:rPr>
          <w:rFonts w:ascii="Times New Roman" w:hAnsi="Times New Roman"/>
          <w:sz w:val="26"/>
          <w:szCs w:val="26"/>
        </w:rPr>
      </w:pPr>
      <w:r w:rsidRPr="00610349">
        <w:rPr>
          <w:rFonts w:ascii="Times New Roman" w:hAnsi="Times New Roman"/>
          <w:sz w:val="26"/>
          <w:szCs w:val="26"/>
        </w:rPr>
        <w:t>При приеме на работу (до подписания трудового договора) с работником специалист отдела кадров филиала знакомит работника с коллективным договором, правилами внутреннего трудового распорядка, должностной инструкцией и другими локальными актами организации и соответствующего структурного подразделения, имеющими отношение к его трудовой деятельности.</w:t>
      </w:r>
    </w:p>
    <w:p w:rsidR="00420809" w:rsidRPr="00610349" w:rsidRDefault="00420809" w:rsidP="00420809">
      <w:pPr>
        <w:pStyle w:val="HTML"/>
        <w:ind w:firstLine="567"/>
        <w:jc w:val="both"/>
        <w:rPr>
          <w:rFonts w:ascii="Times New Roman" w:hAnsi="Times New Roman"/>
          <w:sz w:val="26"/>
          <w:szCs w:val="26"/>
        </w:rPr>
      </w:pPr>
      <w:r w:rsidRPr="00610349">
        <w:rPr>
          <w:rFonts w:ascii="Times New Roman" w:hAnsi="Times New Roman"/>
          <w:sz w:val="26"/>
          <w:szCs w:val="26"/>
        </w:rPr>
        <w:t>В зависимости от профессии (должности), квалификации и вида предстоящей трудовой деятельности работник допускается к выполнению должностных обязанностей после проведения соответствующих инструктажей, обучения, стажировки или проверки знаний.</w:t>
      </w:r>
    </w:p>
    <w:p w:rsidR="00420809" w:rsidRPr="00610349" w:rsidRDefault="00420809" w:rsidP="00420809">
      <w:pPr>
        <w:pStyle w:val="HTML"/>
        <w:ind w:firstLine="567"/>
        <w:jc w:val="both"/>
        <w:rPr>
          <w:rFonts w:ascii="Times New Roman" w:hAnsi="Times New Roman"/>
          <w:sz w:val="26"/>
          <w:szCs w:val="26"/>
        </w:rPr>
      </w:pPr>
      <w:r w:rsidRPr="00610349">
        <w:rPr>
          <w:rFonts w:ascii="Times New Roman" w:hAnsi="Times New Roman"/>
          <w:sz w:val="26"/>
          <w:szCs w:val="26"/>
        </w:rPr>
        <w:t>Информация о работнике вносится в учетные книги и журналы: о приеме и увольнении работников, о движении трудовых книжек, о регистрации приказов, об учете трудовых договоров, должностных инструкций, служебных удостоверений и т.п.</w:t>
      </w:r>
    </w:p>
    <w:p w:rsidR="00420809" w:rsidRPr="00610349" w:rsidRDefault="00420809" w:rsidP="00420809">
      <w:pPr>
        <w:pStyle w:val="HTML"/>
        <w:ind w:firstLine="709"/>
        <w:jc w:val="both"/>
        <w:rPr>
          <w:rFonts w:ascii="Times New Roman" w:hAnsi="Times New Roman"/>
          <w:sz w:val="26"/>
          <w:szCs w:val="26"/>
        </w:rPr>
      </w:pPr>
      <w:r w:rsidRPr="00610349">
        <w:rPr>
          <w:rFonts w:ascii="Times New Roman" w:hAnsi="Times New Roman"/>
          <w:sz w:val="26"/>
          <w:szCs w:val="26"/>
        </w:rPr>
        <w:t>Оформление перевода работников Филиала из одного структурного подразделения, на другую постоянную работу, в иное структурное подразделение, осуществляется в соответствии с положениями Трудового кодекса РФ и оформляется приказом.</w:t>
      </w:r>
    </w:p>
    <w:p w:rsidR="00420809" w:rsidRPr="00610349" w:rsidRDefault="00420809" w:rsidP="00420809">
      <w:pPr>
        <w:pStyle w:val="HTML"/>
        <w:ind w:firstLine="567"/>
        <w:jc w:val="both"/>
        <w:rPr>
          <w:rFonts w:ascii="Times New Roman" w:hAnsi="Times New Roman"/>
          <w:sz w:val="26"/>
          <w:szCs w:val="26"/>
        </w:rPr>
      </w:pPr>
      <w:r w:rsidRPr="00610349">
        <w:rPr>
          <w:rFonts w:ascii="Times New Roman" w:hAnsi="Times New Roman"/>
          <w:sz w:val="26"/>
          <w:szCs w:val="26"/>
        </w:rPr>
        <w:lastRenderedPageBreak/>
        <w:t>Предоставление ежегодных отпусков работникам организации осуществляется в соответствии с графиком ежегодных отпусков и оформляется приказом по личному составу (формы № Т-6 и № Т-6а).</w:t>
      </w:r>
    </w:p>
    <w:p w:rsidR="00420809" w:rsidRPr="00610349" w:rsidRDefault="00420809" w:rsidP="00420809">
      <w:pPr>
        <w:pStyle w:val="HTML"/>
        <w:ind w:firstLine="567"/>
        <w:jc w:val="both"/>
        <w:rPr>
          <w:rFonts w:ascii="Times New Roman" w:hAnsi="Times New Roman"/>
          <w:sz w:val="26"/>
          <w:szCs w:val="26"/>
        </w:rPr>
      </w:pPr>
      <w:r w:rsidRPr="00610349">
        <w:rPr>
          <w:rFonts w:ascii="Times New Roman" w:hAnsi="Times New Roman"/>
          <w:sz w:val="26"/>
          <w:szCs w:val="26"/>
        </w:rPr>
        <w:t>Оформление работников в командировки осуществляется по унифицированным формам:</w:t>
      </w:r>
      <w:r w:rsidRPr="00610349">
        <w:rPr>
          <w:rFonts w:ascii="Times New Roman" w:hAnsi="Times New Roman"/>
          <w:sz w:val="26"/>
          <w:szCs w:val="26"/>
        </w:rPr>
        <w:tab/>
        <w:t>служебное  задание  для направления в командировку и отчет о его выполнении (форма № Т-10а),</w:t>
      </w:r>
      <w:r w:rsidRPr="00610349">
        <w:rPr>
          <w:rFonts w:ascii="Times New Roman" w:hAnsi="Times New Roman"/>
          <w:sz w:val="26"/>
          <w:szCs w:val="26"/>
        </w:rPr>
        <w:tab/>
        <w:t>приказы о направлении работника (работников) в командировку (формы № Т-9 и № Т-9а).</w:t>
      </w:r>
    </w:p>
    <w:p w:rsidR="00420809" w:rsidRPr="00610349" w:rsidRDefault="00420809" w:rsidP="00420809">
      <w:pPr>
        <w:pStyle w:val="HTML"/>
        <w:ind w:firstLine="567"/>
        <w:jc w:val="both"/>
        <w:rPr>
          <w:rFonts w:ascii="Times New Roman" w:hAnsi="Times New Roman"/>
          <w:sz w:val="26"/>
          <w:szCs w:val="26"/>
        </w:rPr>
      </w:pPr>
      <w:r w:rsidRPr="00610349">
        <w:rPr>
          <w:rFonts w:ascii="Times New Roman" w:hAnsi="Times New Roman"/>
          <w:sz w:val="26"/>
          <w:szCs w:val="26"/>
        </w:rPr>
        <w:t>Приказом заведующего филиалом назначен работник, ответственный за ведение и хранение трудовых книжек. Трудовые книжки хранятся в закрытом сейфе. Трудовая  книжка ведется в точном соответствии с Порядком ведения и хранения трудовых книжек, утвержденным Приказом Министерства труда и социальной защиты Российской Федерации от 19.05.2021 № 320н. Трудовая книжка является документом строгой отчетности. В филиале ведется книга учета движения трудовых книжек и вкладышей в них.</w:t>
      </w:r>
    </w:p>
    <w:p w:rsidR="00420809" w:rsidRPr="00610349" w:rsidRDefault="00420809" w:rsidP="00420809">
      <w:pPr>
        <w:pStyle w:val="HTML"/>
        <w:ind w:firstLine="567"/>
        <w:jc w:val="both"/>
        <w:rPr>
          <w:rFonts w:ascii="Times New Roman" w:hAnsi="Times New Roman"/>
          <w:sz w:val="26"/>
          <w:szCs w:val="26"/>
        </w:rPr>
      </w:pPr>
      <w:r w:rsidRPr="00610349">
        <w:rPr>
          <w:rFonts w:ascii="Times New Roman" w:hAnsi="Times New Roman"/>
          <w:sz w:val="26"/>
          <w:szCs w:val="26"/>
        </w:rPr>
        <w:t xml:space="preserve">Трудовые книжки и дубликаты трудовых книжек, не полученные работниками при увольнении, либо в случае смерти работника его ближайшими родственниками, хранятся до востребования у работодателя в соответствии с требованиями к их хранению, установленными главой </w:t>
      </w:r>
      <w:r w:rsidRPr="00610349">
        <w:rPr>
          <w:rFonts w:ascii="Times New Roman" w:hAnsi="Times New Roman"/>
          <w:sz w:val="26"/>
          <w:szCs w:val="26"/>
          <w:lang w:val="en-US"/>
        </w:rPr>
        <w:t>IV</w:t>
      </w:r>
      <w:r w:rsidRPr="00610349">
        <w:rPr>
          <w:rFonts w:ascii="Times New Roman" w:hAnsi="Times New Roman"/>
          <w:sz w:val="26"/>
          <w:szCs w:val="26"/>
        </w:rPr>
        <w:t xml:space="preserve"> Федерального закона от 22.10.2004 № 125-ФЗ «Об архивном деле в Российской Федерации».</w:t>
      </w:r>
    </w:p>
    <w:p w:rsidR="00420809" w:rsidRPr="00610349" w:rsidRDefault="00420809" w:rsidP="00420809">
      <w:pPr>
        <w:pStyle w:val="HTML"/>
        <w:ind w:firstLine="357"/>
        <w:jc w:val="both"/>
        <w:rPr>
          <w:rFonts w:ascii="Times New Roman" w:hAnsi="Times New Roman"/>
          <w:sz w:val="26"/>
          <w:szCs w:val="26"/>
          <w:u w:val="single"/>
        </w:rPr>
      </w:pPr>
      <w:r w:rsidRPr="00610349">
        <w:rPr>
          <w:rFonts w:ascii="Times New Roman" w:hAnsi="Times New Roman"/>
          <w:sz w:val="26"/>
          <w:szCs w:val="26"/>
          <w:u w:val="single"/>
        </w:rPr>
        <w:t>Вывод:</w:t>
      </w:r>
    </w:p>
    <w:p w:rsidR="00420809" w:rsidRPr="00610349" w:rsidRDefault="00420809" w:rsidP="00420809">
      <w:pPr>
        <w:pStyle w:val="HTML"/>
        <w:ind w:firstLine="357"/>
        <w:jc w:val="both"/>
        <w:rPr>
          <w:rFonts w:ascii="Times New Roman" w:hAnsi="Times New Roman"/>
          <w:sz w:val="26"/>
          <w:szCs w:val="26"/>
        </w:rPr>
      </w:pPr>
      <w:r w:rsidRPr="00610349">
        <w:rPr>
          <w:rFonts w:ascii="Times New Roman" w:hAnsi="Times New Roman"/>
          <w:sz w:val="26"/>
          <w:szCs w:val="26"/>
        </w:rPr>
        <w:t xml:space="preserve">В Филиале сформирован педагогический коллектив, обеспечивающий подготовку специалистов в соответствии с требованиями ФГОС СПО. </w:t>
      </w:r>
    </w:p>
    <w:p w:rsidR="00420809" w:rsidRPr="00610349" w:rsidRDefault="00420809" w:rsidP="00420809">
      <w:pPr>
        <w:pStyle w:val="HTML"/>
        <w:ind w:firstLine="357"/>
        <w:jc w:val="both"/>
        <w:rPr>
          <w:rFonts w:ascii="Times New Roman" w:hAnsi="Times New Roman"/>
          <w:sz w:val="26"/>
          <w:szCs w:val="26"/>
        </w:rPr>
      </w:pPr>
      <w:r w:rsidRPr="00610349">
        <w:rPr>
          <w:rFonts w:ascii="Times New Roman" w:hAnsi="Times New Roman"/>
          <w:sz w:val="26"/>
          <w:szCs w:val="26"/>
        </w:rPr>
        <w:t>Рекомендации и предложения:</w:t>
      </w:r>
    </w:p>
    <w:p w:rsidR="00420809" w:rsidRPr="00610349" w:rsidRDefault="00420809" w:rsidP="00420809">
      <w:pPr>
        <w:pStyle w:val="HTML"/>
        <w:ind w:firstLine="357"/>
        <w:jc w:val="both"/>
        <w:rPr>
          <w:rFonts w:ascii="Times New Roman" w:hAnsi="Times New Roman"/>
          <w:sz w:val="26"/>
          <w:szCs w:val="26"/>
        </w:rPr>
      </w:pPr>
      <w:r w:rsidRPr="00610349">
        <w:rPr>
          <w:rFonts w:ascii="Times New Roman" w:hAnsi="Times New Roman"/>
          <w:sz w:val="26"/>
          <w:szCs w:val="26"/>
        </w:rPr>
        <w:t xml:space="preserve">Перед Филиалом стоит задача активного  привлечения  к  работе  молодых  преподавателей.  </w:t>
      </w:r>
    </w:p>
    <w:p w:rsidR="00420809" w:rsidRDefault="00420809" w:rsidP="00420809"/>
    <w:p w:rsidR="00872A6B" w:rsidRPr="00610349" w:rsidRDefault="00997E02" w:rsidP="00912362">
      <w:pPr>
        <w:pStyle w:val="HTML"/>
        <w:ind w:firstLine="360"/>
        <w:jc w:val="both"/>
        <w:rPr>
          <w:rFonts w:ascii="Times New Roman" w:hAnsi="Times New Roman"/>
          <w:b/>
          <w:sz w:val="26"/>
          <w:szCs w:val="26"/>
        </w:rPr>
      </w:pPr>
      <w:r w:rsidRPr="00610349">
        <w:rPr>
          <w:rFonts w:ascii="Times New Roman" w:hAnsi="Times New Roman"/>
          <w:b/>
          <w:sz w:val="26"/>
          <w:szCs w:val="26"/>
        </w:rPr>
        <w:t>5.8. БИБЛИОТЕЧНО-ИНФОРМАЦИОННОЕ ОБЕСПЕЧЕНИЕ</w:t>
      </w:r>
    </w:p>
    <w:p w:rsidR="009466F0" w:rsidRPr="00610349" w:rsidRDefault="009466F0" w:rsidP="00912362">
      <w:pPr>
        <w:pStyle w:val="HTML"/>
        <w:ind w:firstLine="360"/>
        <w:jc w:val="both"/>
        <w:rPr>
          <w:rFonts w:ascii="Times New Roman" w:hAnsi="Times New Roman"/>
          <w:b/>
          <w:sz w:val="26"/>
          <w:szCs w:val="26"/>
        </w:rPr>
      </w:pPr>
    </w:p>
    <w:p w:rsidR="008A2232" w:rsidRPr="008A2232" w:rsidRDefault="008A2232" w:rsidP="008A223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2232">
        <w:rPr>
          <w:rFonts w:ascii="Times New Roman" w:hAnsi="Times New Roman" w:cs="Times New Roman"/>
          <w:sz w:val="26"/>
          <w:szCs w:val="26"/>
        </w:rPr>
        <w:t>В филиале работает библиотека с читальным залом общей площадью 75,5 кв.м. Библиотечный фонд составлял в 2024 году 15872 экземпляров литературы на бумажных носителях, в т.ч.:</w:t>
      </w:r>
    </w:p>
    <w:p w:rsidR="008A2232" w:rsidRPr="008A2232" w:rsidRDefault="008A2232" w:rsidP="008A2232">
      <w:pPr>
        <w:jc w:val="both"/>
        <w:rPr>
          <w:rFonts w:ascii="Times New Roman" w:hAnsi="Times New Roman" w:cs="Times New Roman"/>
          <w:sz w:val="26"/>
          <w:szCs w:val="26"/>
        </w:rPr>
      </w:pPr>
      <w:r w:rsidRPr="008A2232">
        <w:rPr>
          <w:rFonts w:ascii="Times New Roman" w:hAnsi="Times New Roman" w:cs="Times New Roman"/>
          <w:sz w:val="26"/>
          <w:szCs w:val="26"/>
        </w:rPr>
        <w:t>- учебная литература  - 7128 экз.</w:t>
      </w:r>
    </w:p>
    <w:p w:rsidR="008A2232" w:rsidRPr="008A2232" w:rsidRDefault="008A2232" w:rsidP="008A2232">
      <w:pPr>
        <w:jc w:val="both"/>
        <w:rPr>
          <w:rFonts w:ascii="Times New Roman" w:hAnsi="Times New Roman" w:cs="Times New Roman"/>
          <w:sz w:val="26"/>
          <w:szCs w:val="26"/>
        </w:rPr>
      </w:pPr>
      <w:r w:rsidRPr="008A2232">
        <w:rPr>
          <w:rFonts w:ascii="Times New Roman" w:hAnsi="Times New Roman" w:cs="Times New Roman"/>
          <w:sz w:val="26"/>
          <w:szCs w:val="26"/>
        </w:rPr>
        <w:t>- учебно-методическая литература – 1138 экз.</w:t>
      </w:r>
    </w:p>
    <w:p w:rsidR="008A2232" w:rsidRPr="008A2232" w:rsidRDefault="008A2232" w:rsidP="008A2232">
      <w:pPr>
        <w:jc w:val="both"/>
        <w:rPr>
          <w:rFonts w:ascii="Times New Roman" w:hAnsi="Times New Roman" w:cs="Times New Roman"/>
          <w:sz w:val="26"/>
          <w:szCs w:val="26"/>
        </w:rPr>
      </w:pPr>
      <w:r w:rsidRPr="008A2232">
        <w:rPr>
          <w:rFonts w:ascii="Times New Roman" w:hAnsi="Times New Roman" w:cs="Times New Roman"/>
          <w:sz w:val="26"/>
          <w:szCs w:val="26"/>
        </w:rPr>
        <w:t>- художественная литература – 7606 экз.</w:t>
      </w:r>
    </w:p>
    <w:p w:rsidR="008A2232" w:rsidRPr="008A2232" w:rsidRDefault="008A2232" w:rsidP="008A223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2232">
        <w:rPr>
          <w:rFonts w:ascii="Times New Roman" w:hAnsi="Times New Roman" w:cs="Times New Roman"/>
          <w:sz w:val="26"/>
          <w:szCs w:val="26"/>
        </w:rPr>
        <w:t xml:space="preserve">В филиале для образовательного процесса используется электронная библиотечная система «Лань». </w:t>
      </w:r>
    </w:p>
    <w:p w:rsidR="008A2232" w:rsidRPr="008A2232" w:rsidRDefault="008A2232" w:rsidP="008A223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2232">
        <w:rPr>
          <w:rFonts w:ascii="Times New Roman" w:hAnsi="Times New Roman" w:cs="Times New Roman"/>
          <w:sz w:val="26"/>
          <w:szCs w:val="26"/>
        </w:rPr>
        <w:t>Также имеется учебно-справочная и методическая литература на электронных носителях.</w:t>
      </w:r>
    </w:p>
    <w:p w:rsidR="008A2232" w:rsidRPr="008A2232" w:rsidRDefault="008A2232" w:rsidP="008A223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2232">
        <w:rPr>
          <w:rFonts w:ascii="Times New Roman" w:hAnsi="Times New Roman" w:cs="Times New Roman"/>
          <w:sz w:val="26"/>
          <w:szCs w:val="26"/>
        </w:rPr>
        <w:t>В библиотеке организован электронный каталог новых поступлений в автоматизированной программе «1С: Библиотека колледжа».</w:t>
      </w:r>
    </w:p>
    <w:p w:rsidR="008A2232" w:rsidRPr="008A2232" w:rsidRDefault="008A2232" w:rsidP="008A223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2232">
        <w:rPr>
          <w:rFonts w:ascii="Times New Roman" w:hAnsi="Times New Roman" w:cs="Times New Roman"/>
          <w:sz w:val="26"/>
          <w:szCs w:val="26"/>
        </w:rPr>
        <w:lastRenderedPageBreak/>
        <w:t>Имеются компьютеры, к которым подключена сеть Интернет. В сетевой локальной электронной библиотеке филиала организовано хранение электронных информационных ресурсов, созданных преподавателями колледжа: учебно-методические пособия, электронные лекции – презентации, учебные пособия, к которым имеется доступ студентов и преподавателей.</w:t>
      </w:r>
    </w:p>
    <w:p w:rsidR="008A2232" w:rsidRPr="008A2232" w:rsidRDefault="008A2232" w:rsidP="008A223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2232">
        <w:rPr>
          <w:rFonts w:ascii="Times New Roman" w:hAnsi="Times New Roman" w:cs="Times New Roman"/>
          <w:sz w:val="26"/>
          <w:szCs w:val="26"/>
        </w:rPr>
        <w:t>Филиалу необходимо продолжить работу по формированию фондов библиотеки с учетом качества содержания учебной литературы и требований Федеральных государственных стандартов среднего профессионального образования. Так же необходимо пополнить фонд периодическими изданиями по профильной тематике.</w:t>
      </w:r>
    </w:p>
    <w:p w:rsidR="00E40627" w:rsidRPr="008A2232" w:rsidRDefault="00E40627" w:rsidP="008A22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349">
        <w:rPr>
          <w:rFonts w:ascii="Times New Roman" w:hAnsi="Times New Roman" w:cs="Times New Roman"/>
          <w:sz w:val="26"/>
          <w:szCs w:val="26"/>
        </w:rPr>
        <w:t>Сводные данные по инф</w:t>
      </w:r>
      <w:r w:rsidR="001C51A8" w:rsidRPr="00610349">
        <w:rPr>
          <w:rFonts w:ascii="Times New Roman" w:hAnsi="Times New Roman" w:cs="Times New Roman"/>
          <w:sz w:val="26"/>
          <w:szCs w:val="26"/>
        </w:rPr>
        <w:t>ормационному обеспечению за 2022</w:t>
      </w:r>
      <w:r w:rsidRPr="00610349">
        <w:rPr>
          <w:rFonts w:ascii="Times New Roman" w:hAnsi="Times New Roman" w:cs="Times New Roman"/>
          <w:sz w:val="26"/>
          <w:szCs w:val="26"/>
        </w:rPr>
        <w:t xml:space="preserve"> год приведены в таблице</w:t>
      </w:r>
      <w:r w:rsidR="003265C6" w:rsidRPr="00610349">
        <w:rPr>
          <w:rFonts w:ascii="Times New Roman" w:hAnsi="Times New Roman" w:cs="Times New Roman"/>
          <w:sz w:val="26"/>
          <w:szCs w:val="26"/>
        </w:rPr>
        <w:t>.</w:t>
      </w:r>
    </w:p>
    <w:p w:rsidR="003265C6" w:rsidRPr="00610349" w:rsidRDefault="003265C6" w:rsidP="00912362">
      <w:pPr>
        <w:widowControl w:val="0"/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40627" w:rsidRPr="00610349" w:rsidRDefault="007164C1" w:rsidP="001328B1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20</w:t>
      </w:r>
      <w:r w:rsidR="001328B1" w:rsidRPr="00610349">
        <w:rPr>
          <w:rFonts w:ascii="Times New Roman" w:hAnsi="Times New Roman" w:cs="Times New Roman"/>
          <w:sz w:val="26"/>
          <w:szCs w:val="26"/>
        </w:rPr>
        <w:t xml:space="preserve"> - </w:t>
      </w:r>
      <w:r w:rsidR="00E40627" w:rsidRPr="00610349">
        <w:rPr>
          <w:rFonts w:ascii="Times New Roman" w:hAnsi="Times New Roman" w:cs="Times New Roman"/>
          <w:sz w:val="26"/>
          <w:szCs w:val="26"/>
        </w:rPr>
        <w:t>Информационное обеспечение</w:t>
      </w:r>
    </w:p>
    <w:tbl>
      <w:tblPr>
        <w:tblW w:w="9802" w:type="dxa"/>
        <w:tblInd w:w="-2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81"/>
        <w:gridCol w:w="1696"/>
        <w:gridCol w:w="25"/>
      </w:tblGrid>
      <w:tr w:rsidR="00E40627" w:rsidRPr="00610349" w:rsidTr="00912362">
        <w:trPr>
          <w:gridAfter w:val="1"/>
          <w:wAfter w:w="25" w:type="dxa"/>
          <w:trHeight w:hRule="exact" w:val="146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27" w:rsidRPr="00610349" w:rsidRDefault="008C157C" w:rsidP="00912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shape id="Полилиния 45" o:spid="_x0000_s1027" style="position:absolute;left:0;text-align:left;margin-left:68.25pt;margin-top:2.05pt;width:360.75pt;height:43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95,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" o:allowincell="f" path="m,l6794,952e" filled="f" strokeweight=".48pt">
                  <v:path arrowok="t" o:connecttype="custom" o:connectlocs="0,0;4580851,556311" o:connectangles="0,0"/>
                  <w10:wrap anchorx="page"/>
                </v:shape>
              </w:pict>
            </w:r>
            <w:r w:rsidR="00E40627" w:rsidRPr="00610349">
              <w:rPr>
                <w:rFonts w:ascii="Times New Roman" w:hAnsi="Times New Roman" w:cs="Times New Roman"/>
                <w:w w:val="110"/>
                <w:sz w:val="26"/>
                <w:szCs w:val="26"/>
              </w:rPr>
              <w:t xml:space="preserve">                                                            Г</w:t>
            </w:r>
            <w:r w:rsidR="00E40627" w:rsidRPr="00610349">
              <w:rPr>
                <w:rFonts w:ascii="Times New Roman" w:hAnsi="Times New Roman" w:cs="Times New Roman"/>
                <w:sz w:val="26"/>
                <w:szCs w:val="26"/>
              </w:rPr>
              <w:t>од</w:t>
            </w:r>
          </w:p>
          <w:p w:rsidR="00E40627" w:rsidRPr="00610349" w:rsidRDefault="00E40627" w:rsidP="00912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ascii="Times New Roman" w:hAnsi="Times New Roman" w:cs="Times New Roman"/>
                <w:w w:val="108"/>
                <w:sz w:val="26"/>
                <w:szCs w:val="26"/>
              </w:rPr>
            </w:pPr>
          </w:p>
          <w:p w:rsidR="00E40627" w:rsidRPr="00610349" w:rsidRDefault="00E40627" w:rsidP="00912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w w:val="108"/>
                <w:sz w:val="26"/>
                <w:szCs w:val="26"/>
              </w:rPr>
              <w:t>Ин</w:t>
            </w:r>
            <w:r w:rsidRPr="00610349">
              <w:rPr>
                <w:rFonts w:ascii="Times New Roman" w:hAnsi="Times New Roman" w:cs="Times New Roman"/>
                <w:w w:val="105"/>
                <w:sz w:val="26"/>
                <w:szCs w:val="26"/>
              </w:rPr>
              <w:t>ф</w:t>
            </w: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10349">
              <w:rPr>
                <w:rFonts w:ascii="Times New Roman" w:hAnsi="Times New Roman" w:cs="Times New Roman"/>
                <w:w w:val="112"/>
                <w:sz w:val="26"/>
                <w:szCs w:val="26"/>
              </w:rPr>
              <w:t>р</w:t>
            </w:r>
            <w:r w:rsidRPr="00610349">
              <w:rPr>
                <w:rFonts w:ascii="Times New Roman" w:hAnsi="Times New Roman" w:cs="Times New Roman"/>
                <w:w w:val="107"/>
                <w:sz w:val="26"/>
                <w:szCs w:val="26"/>
              </w:rPr>
              <w:t>м</w:t>
            </w:r>
            <w:r w:rsidRPr="00610349">
              <w:rPr>
                <w:rFonts w:ascii="Times New Roman" w:hAnsi="Times New Roman" w:cs="Times New Roman"/>
                <w:w w:val="112"/>
                <w:sz w:val="26"/>
                <w:szCs w:val="26"/>
              </w:rPr>
              <w:t>а</w:t>
            </w:r>
            <w:r w:rsidRPr="00610349">
              <w:rPr>
                <w:rFonts w:ascii="Times New Roman" w:hAnsi="Times New Roman" w:cs="Times New Roman"/>
                <w:w w:val="108"/>
                <w:sz w:val="26"/>
                <w:szCs w:val="26"/>
              </w:rPr>
              <w:t>ци</w:t>
            </w: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10349">
              <w:rPr>
                <w:rFonts w:ascii="Times New Roman" w:hAnsi="Times New Roman" w:cs="Times New Roman"/>
                <w:w w:val="108"/>
                <w:sz w:val="26"/>
                <w:szCs w:val="26"/>
              </w:rPr>
              <w:t>нн</w:t>
            </w: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10349">
              <w:rPr>
                <w:rFonts w:ascii="Times New Roman" w:hAnsi="Times New Roman" w:cs="Times New Roman"/>
                <w:w w:val="99"/>
                <w:sz w:val="26"/>
                <w:szCs w:val="26"/>
              </w:rPr>
              <w:t xml:space="preserve">е </w:t>
            </w: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10349">
              <w:rPr>
                <w:rFonts w:ascii="Times New Roman" w:hAnsi="Times New Roman" w:cs="Times New Roman"/>
                <w:w w:val="98"/>
                <w:sz w:val="26"/>
                <w:szCs w:val="26"/>
              </w:rPr>
              <w:t>б</w:t>
            </w:r>
            <w:r w:rsidRPr="00610349">
              <w:rPr>
                <w:rFonts w:ascii="Times New Roman" w:hAnsi="Times New Roman" w:cs="Times New Roman"/>
                <w:w w:val="99"/>
                <w:sz w:val="26"/>
                <w:szCs w:val="26"/>
              </w:rPr>
              <w:t>с</w:t>
            </w:r>
            <w:r w:rsidRPr="00610349">
              <w:rPr>
                <w:rFonts w:ascii="Times New Roman" w:hAnsi="Times New Roman" w:cs="Times New Roman"/>
                <w:w w:val="112"/>
                <w:sz w:val="26"/>
                <w:szCs w:val="26"/>
              </w:rPr>
              <w:t>л</w:t>
            </w:r>
            <w:r w:rsidRPr="00610349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у</w:t>
            </w:r>
            <w:r w:rsidRPr="00610349">
              <w:rPr>
                <w:rFonts w:ascii="Times New Roman" w:hAnsi="Times New Roman" w:cs="Times New Roman"/>
                <w:w w:val="105"/>
                <w:sz w:val="26"/>
                <w:szCs w:val="26"/>
              </w:rPr>
              <w:t>жи</w:t>
            </w:r>
            <w:r w:rsidRPr="00610349">
              <w:rPr>
                <w:rFonts w:ascii="Times New Roman" w:hAnsi="Times New Roman" w:cs="Times New Roman"/>
                <w:w w:val="114"/>
                <w:sz w:val="26"/>
                <w:szCs w:val="26"/>
              </w:rPr>
              <w:t>в</w:t>
            </w:r>
            <w:r w:rsidRPr="00610349">
              <w:rPr>
                <w:rFonts w:ascii="Times New Roman" w:hAnsi="Times New Roman" w:cs="Times New Roman"/>
                <w:w w:val="112"/>
                <w:sz w:val="26"/>
                <w:szCs w:val="26"/>
              </w:rPr>
              <w:t>а</w:t>
            </w:r>
            <w:r w:rsidRPr="00610349">
              <w:rPr>
                <w:rFonts w:ascii="Times New Roman" w:hAnsi="Times New Roman" w:cs="Times New Roman"/>
                <w:w w:val="108"/>
                <w:sz w:val="26"/>
                <w:szCs w:val="26"/>
              </w:rPr>
              <w:t>ни</w:t>
            </w:r>
            <w:r w:rsidRPr="00610349">
              <w:rPr>
                <w:rFonts w:ascii="Times New Roman" w:hAnsi="Times New Roman" w:cs="Times New Roman"/>
                <w:w w:val="99"/>
                <w:sz w:val="26"/>
                <w:szCs w:val="26"/>
              </w:rPr>
              <w:t>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27" w:rsidRPr="00610349" w:rsidRDefault="00E40627" w:rsidP="00912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0627" w:rsidRPr="00610349" w:rsidRDefault="00E40627" w:rsidP="00912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373B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E40627" w:rsidRPr="00610349" w:rsidTr="005A18F4">
        <w:trPr>
          <w:trHeight w:hRule="exact" w:val="643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27" w:rsidRPr="00610349" w:rsidRDefault="00E40627" w:rsidP="00912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Наличие в образовате</w:t>
            </w:r>
            <w:r w:rsidRPr="00610349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л</w:t>
            </w: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 xml:space="preserve">ьном </w:t>
            </w:r>
            <w:r w:rsidRPr="00610349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у</w:t>
            </w: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чреждении под</w:t>
            </w:r>
            <w:r w:rsidRPr="00610349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к</w:t>
            </w: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лючения к сети</w:t>
            </w:r>
          </w:p>
          <w:p w:rsidR="00E40627" w:rsidRPr="00610349" w:rsidRDefault="00E40627" w:rsidP="00912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I</w:t>
            </w: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610349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t</w:t>
            </w:r>
            <w:r w:rsidRPr="00610349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e</w:t>
            </w:r>
            <w:r w:rsidRPr="00610349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r</w:t>
            </w: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610349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e</w:t>
            </w: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27" w:rsidRPr="00610349" w:rsidRDefault="00E40627" w:rsidP="00912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5" w:type="dxa"/>
          </w:tcPr>
          <w:p w:rsidR="00E40627" w:rsidRPr="00610349" w:rsidRDefault="00E40627" w:rsidP="00912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0627" w:rsidRPr="00610349" w:rsidTr="005A18F4">
        <w:trPr>
          <w:trHeight w:hRule="exact" w:val="477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27" w:rsidRPr="00610349" w:rsidRDefault="00E40627" w:rsidP="00912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Наличие единой вычислительн</w:t>
            </w:r>
            <w:r w:rsidRPr="00610349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о</w:t>
            </w: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й сети</w:t>
            </w:r>
          </w:p>
          <w:p w:rsidR="00E40627" w:rsidRPr="00610349" w:rsidRDefault="00E40627" w:rsidP="00912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27" w:rsidRPr="00610349" w:rsidRDefault="00E40627" w:rsidP="00912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5" w:type="dxa"/>
          </w:tcPr>
          <w:p w:rsidR="00E40627" w:rsidRPr="00610349" w:rsidRDefault="00E40627" w:rsidP="00912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0627" w:rsidRPr="00610349" w:rsidTr="005A18F4">
        <w:trPr>
          <w:gridAfter w:val="1"/>
          <w:wAfter w:w="25" w:type="dxa"/>
          <w:trHeight w:hRule="exact" w:val="43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27" w:rsidRPr="00610349" w:rsidRDefault="00E40627" w:rsidP="00912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Количество локальн</w:t>
            </w:r>
            <w:r w:rsidRPr="00610349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ы</w:t>
            </w: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 xml:space="preserve">х сетей в образовательном </w:t>
            </w:r>
            <w:r w:rsidRPr="00610349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уч</w:t>
            </w: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реждении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27" w:rsidRPr="007B08BF" w:rsidRDefault="007B08BF" w:rsidP="00912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</w:tr>
      <w:tr w:rsidR="00E40627" w:rsidRPr="00610349" w:rsidTr="005A18F4">
        <w:trPr>
          <w:gridAfter w:val="1"/>
          <w:wAfter w:w="25" w:type="dxa"/>
          <w:trHeight w:hRule="exact" w:val="28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27" w:rsidRPr="00610349" w:rsidRDefault="00E40627" w:rsidP="00912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Количество компьюте</w:t>
            </w:r>
            <w:r w:rsidRPr="00610349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р</w:t>
            </w: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ных классов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27" w:rsidRPr="00610349" w:rsidRDefault="00E40627" w:rsidP="00912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40627" w:rsidRPr="00610349" w:rsidTr="005A18F4">
        <w:trPr>
          <w:gridAfter w:val="1"/>
          <w:wAfter w:w="25" w:type="dxa"/>
          <w:trHeight w:hRule="exact" w:val="277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27" w:rsidRPr="00610349" w:rsidRDefault="00E40627" w:rsidP="00912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Электронная библиотечная система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27" w:rsidRPr="00610349" w:rsidRDefault="00E40627" w:rsidP="00912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E40627" w:rsidRPr="00610349" w:rsidTr="005A18F4">
        <w:trPr>
          <w:gridAfter w:val="1"/>
          <w:wAfter w:w="25" w:type="dxa"/>
          <w:trHeight w:hRule="exact" w:val="424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27" w:rsidRPr="00610349" w:rsidRDefault="00E40627" w:rsidP="00912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Электронные справочно – правовые системы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27" w:rsidRPr="00610349" w:rsidRDefault="00E40627" w:rsidP="00912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E40627" w:rsidRPr="00610349" w:rsidTr="005A18F4">
        <w:trPr>
          <w:gridAfter w:val="1"/>
          <w:wAfter w:w="25" w:type="dxa"/>
          <w:trHeight w:hRule="exact" w:val="429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27" w:rsidRPr="00610349" w:rsidRDefault="00E40627" w:rsidP="00912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Средства контент – фильтрации доступа к Интернету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27" w:rsidRPr="00610349" w:rsidRDefault="00E40627" w:rsidP="00912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E40627" w:rsidRPr="00610349" w:rsidTr="005A18F4">
        <w:trPr>
          <w:gridAfter w:val="1"/>
          <w:wAfter w:w="25" w:type="dxa"/>
          <w:trHeight w:hRule="exact" w:val="421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27" w:rsidRPr="00610349" w:rsidRDefault="00E40627" w:rsidP="00912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 xml:space="preserve">Персональные компьютеры, в т.ч. ноутбуки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27" w:rsidRPr="00610349" w:rsidRDefault="00E40627" w:rsidP="00912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</w:tr>
      <w:tr w:rsidR="00E40627" w:rsidRPr="00610349" w:rsidTr="005A18F4">
        <w:trPr>
          <w:gridAfter w:val="1"/>
          <w:wAfter w:w="25" w:type="dxa"/>
          <w:trHeight w:hRule="exact" w:val="42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27" w:rsidRPr="00610349" w:rsidRDefault="00E40627" w:rsidP="00912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Мультимедийные проекторы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27" w:rsidRPr="00610349" w:rsidRDefault="00E40627" w:rsidP="00912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E40627" w:rsidRPr="00610349" w:rsidTr="005A18F4">
        <w:trPr>
          <w:gridAfter w:val="1"/>
          <w:wAfter w:w="25" w:type="dxa"/>
          <w:trHeight w:hRule="exact" w:val="549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27" w:rsidRPr="00610349" w:rsidRDefault="00E40627" w:rsidP="009123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 xml:space="preserve">Сканеры, ксероксы, многофункциональные устройства </w:t>
            </w:r>
          </w:p>
          <w:p w:rsidR="00E40627" w:rsidRPr="00610349" w:rsidRDefault="00E40627" w:rsidP="00912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27" w:rsidRPr="00610349" w:rsidRDefault="00E40627" w:rsidP="00912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40627" w:rsidRPr="00610349" w:rsidTr="005A18F4">
        <w:trPr>
          <w:gridAfter w:val="1"/>
          <w:wAfter w:w="25" w:type="dxa"/>
          <w:trHeight w:hRule="exact" w:val="549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27" w:rsidRPr="00610349" w:rsidRDefault="00E40627" w:rsidP="009123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Интерактивные доски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27" w:rsidRPr="00610349" w:rsidRDefault="00E40627" w:rsidP="00912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3265C6" w:rsidRPr="00610349" w:rsidRDefault="003265C6" w:rsidP="003265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7C7893" w:rsidRPr="00610349" w:rsidRDefault="007C7893" w:rsidP="003265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10349">
        <w:rPr>
          <w:rFonts w:ascii="Times New Roman" w:hAnsi="Times New Roman" w:cs="Times New Roman"/>
          <w:sz w:val="26"/>
          <w:szCs w:val="26"/>
          <w:u w:val="single"/>
        </w:rPr>
        <w:t>Вывод:</w:t>
      </w:r>
    </w:p>
    <w:p w:rsidR="00875A05" w:rsidRPr="00610349" w:rsidRDefault="00875A05" w:rsidP="00912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Состояние  и  деятельность  библиотеки  </w:t>
      </w:r>
      <w:r w:rsidR="00912362" w:rsidRPr="00610349">
        <w:rPr>
          <w:rFonts w:ascii="Times New Roman" w:hAnsi="Times New Roman" w:cs="Times New Roman"/>
          <w:sz w:val="26"/>
          <w:szCs w:val="26"/>
        </w:rPr>
        <w:t>Филиала</w:t>
      </w:r>
      <w:r w:rsidRPr="00610349">
        <w:rPr>
          <w:rFonts w:ascii="Times New Roman" w:hAnsi="Times New Roman" w:cs="Times New Roman"/>
          <w:sz w:val="26"/>
          <w:szCs w:val="26"/>
        </w:rPr>
        <w:t xml:space="preserve">  соответствует  требованиям информационно-библиотечного обслуживания в образовательной организации.</w:t>
      </w:r>
    </w:p>
    <w:p w:rsidR="007C7893" w:rsidRPr="00610349" w:rsidRDefault="007C7893" w:rsidP="009123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Программно-информационное обеспечение является современным и достаточным для качественной  подготовки  специалистов  по  реализуемым  образовательным  программам,  и  в  целом  для  организации  учебного процесса.</w:t>
      </w:r>
    </w:p>
    <w:p w:rsidR="00912362" w:rsidRPr="00610349" w:rsidRDefault="00912362" w:rsidP="003265C6">
      <w:pPr>
        <w:pStyle w:val="HTML"/>
        <w:jc w:val="both"/>
        <w:rPr>
          <w:rFonts w:ascii="Times New Roman" w:hAnsi="Times New Roman"/>
          <w:sz w:val="26"/>
          <w:szCs w:val="26"/>
        </w:rPr>
      </w:pPr>
      <w:r w:rsidRPr="00610349">
        <w:rPr>
          <w:rFonts w:ascii="Times New Roman" w:hAnsi="Times New Roman"/>
          <w:sz w:val="26"/>
          <w:szCs w:val="26"/>
        </w:rPr>
        <w:lastRenderedPageBreak/>
        <w:t>Рекомендации и предложения:</w:t>
      </w:r>
    </w:p>
    <w:p w:rsidR="00912362" w:rsidRPr="00610349" w:rsidRDefault="00912362" w:rsidP="008A22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Филиалу необходимо продолжить работу по формированию фондов библиотеки с учетом качества содержания учебной литературы и требований Федеральных государственных стандартов среднего профессионального образования.</w:t>
      </w:r>
    </w:p>
    <w:p w:rsidR="007C7893" w:rsidRPr="00610349" w:rsidRDefault="007C7893" w:rsidP="00912362">
      <w:pPr>
        <w:spacing w:after="0" w:line="240" w:lineRule="auto"/>
        <w:ind w:left="720"/>
        <w:rPr>
          <w:rFonts w:ascii="Times New Roman" w:hAnsi="Times New Roman" w:cs="Times New Roman"/>
          <w:b/>
          <w:sz w:val="26"/>
          <w:szCs w:val="26"/>
        </w:rPr>
      </w:pPr>
    </w:p>
    <w:p w:rsidR="00212075" w:rsidRPr="00610349" w:rsidRDefault="00212075" w:rsidP="000E0628">
      <w:pPr>
        <w:pStyle w:val="afa"/>
        <w:numPr>
          <w:ilvl w:val="1"/>
          <w:numId w:val="4"/>
        </w:numPr>
        <w:rPr>
          <w:b/>
          <w:i/>
          <w:sz w:val="26"/>
          <w:szCs w:val="26"/>
        </w:rPr>
      </w:pPr>
      <w:r w:rsidRPr="00610349">
        <w:rPr>
          <w:b/>
          <w:sz w:val="26"/>
          <w:szCs w:val="26"/>
        </w:rPr>
        <w:t>МАТЕРИАЛЬНО – ТЕХНИЧЕСК</w:t>
      </w:r>
      <w:r w:rsidR="007060A8" w:rsidRPr="00610349">
        <w:rPr>
          <w:b/>
          <w:sz w:val="26"/>
          <w:szCs w:val="26"/>
        </w:rPr>
        <w:t>ОЕ</w:t>
      </w:r>
      <w:r w:rsidR="007B08BF">
        <w:rPr>
          <w:b/>
          <w:sz w:val="26"/>
          <w:szCs w:val="26"/>
          <w:lang w:val="en-US"/>
        </w:rPr>
        <w:t xml:space="preserve"> </w:t>
      </w:r>
      <w:r w:rsidR="007060A8" w:rsidRPr="00610349">
        <w:rPr>
          <w:b/>
          <w:sz w:val="26"/>
          <w:szCs w:val="26"/>
        </w:rPr>
        <w:t>ОБЕСПЕЧЕНИЕ</w:t>
      </w:r>
    </w:p>
    <w:p w:rsidR="00912362" w:rsidRPr="00610349" w:rsidRDefault="00912362" w:rsidP="009123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Материальная база образовательного учреждения  развивается за счёт субсидии на возмещение нормативных затрат, связанных с оказанием государственных услуг и  средств от деятельности, приносящей доход.</w:t>
      </w:r>
    </w:p>
    <w:p w:rsidR="00912362" w:rsidRPr="00610349" w:rsidRDefault="00912362" w:rsidP="009123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Лесозаводский филиал расположен в г. Лесозаводске  по адресу: ул. 9 Января, 55 и имеет пятиэтажное  здание 1969 года постройки. В целях обеспечения деятельности за Филиалом закреплено государственное имущество на праве оперативного управления:</w:t>
      </w:r>
    </w:p>
    <w:p w:rsidR="00912362" w:rsidRPr="00610349" w:rsidRDefault="00912362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- здание общей площадью 3595,1 кв.м. по адресу: г. Лесозаводск, ул. 9 Января, 55, в т.ч. </w:t>
      </w:r>
    </w:p>
    <w:p w:rsidR="00912362" w:rsidRPr="00610349" w:rsidRDefault="00912362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- учебн</w:t>
      </w:r>
      <w:r w:rsidR="00A45642">
        <w:rPr>
          <w:rFonts w:ascii="Times New Roman" w:hAnsi="Times New Roman" w:cs="Times New Roman"/>
          <w:sz w:val="26"/>
          <w:szCs w:val="26"/>
        </w:rPr>
        <w:t>ая площадь - 1235 кв.</w:t>
      </w:r>
      <w:r w:rsidRPr="00610349">
        <w:rPr>
          <w:rFonts w:ascii="Times New Roman" w:hAnsi="Times New Roman" w:cs="Times New Roman"/>
          <w:sz w:val="26"/>
          <w:szCs w:val="26"/>
        </w:rPr>
        <w:t>м.;</w:t>
      </w:r>
    </w:p>
    <w:p w:rsidR="00912362" w:rsidRDefault="00912362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noProof/>
          <w:sz w:val="26"/>
          <w:szCs w:val="26"/>
        </w:rPr>
        <w:t xml:space="preserve">- </w:t>
      </w:r>
      <w:r w:rsidR="00A45642">
        <w:rPr>
          <w:rFonts w:ascii="Times New Roman" w:hAnsi="Times New Roman" w:cs="Times New Roman"/>
          <w:noProof/>
          <w:sz w:val="26"/>
          <w:szCs w:val="26"/>
        </w:rPr>
        <w:t>учебно-вспомогательная площадь – 478 кв.м.</w:t>
      </w:r>
      <w:r w:rsidR="00A45642" w:rsidRPr="00610349">
        <w:rPr>
          <w:rFonts w:ascii="Times New Roman" w:hAnsi="Times New Roman" w:cs="Times New Roman"/>
          <w:sz w:val="26"/>
          <w:szCs w:val="26"/>
        </w:rPr>
        <w:t>;</w:t>
      </w:r>
    </w:p>
    <w:p w:rsidR="00A45642" w:rsidRPr="00610349" w:rsidRDefault="00A45642" w:rsidP="00912362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подсобная площадь - 1474</w:t>
      </w:r>
      <w:r w:rsidRPr="00A4564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</w:rPr>
        <w:t>кв.м.</w:t>
      </w:r>
      <w:r w:rsidRPr="00610349">
        <w:rPr>
          <w:rFonts w:ascii="Times New Roman" w:hAnsi="Times New Roman" w:cs="Times New Roman"/>
          <w:sz w:val="26"/>
          <w:szCs w:val="26"/>
        </w:rPr>
        <w:t>;</w:t>
      </w:r>
    </w:p>
    <w:p w:rsidR="00912362" w:rsidRPr="00610349" w:rsidRDefault="00912362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noProof/>
          <w:sz w:val="26"/>
          <w:szCs w:val="26"/>
        </w:rPr>
        <w:t xml:space="preserve">- </w:t>
      </w:r>
      <w:r w:rsidR="00A45642">
        <w:rPr>
          <w:rFonts w:ascii="Times New Roman" w:hAnsi="Times New Roman" w:cs="Times New Roman"/>
          <w:sz w:val="26"/>
          <w:szCs w:val="26"/>
        </w:rPr>
        <w:t xml:space="preserve">площадь общежития – 408 </w:t>
      </w:r>
      <w:r w:rsidR="00A45642">
        <w:rPr>
          <w:rFonts w:ascii="Times New Roman" w:hAnsi="Times New Roman" w:cs="Times New Roman"/>
          <w:noProof/>
          <w:sz w:val="26"/>
          <w:szCs w:val="26"/>
        </w:rPr>
        <w:t>кв.м.</w:t>
      </w:r>
      <w:r w:rsidR="00A45642">
        <w:rPr>
          <w:rFonts w:ascii="Times New Roman" w:hAnsi="Times New Roman" w:cs="Times New Roman"/>
          <w:sz w:val="26"/>
          <w:szCs w:val="26"/>
        </w:rPr>
        <w:t>.</w:t>
      </w:r>
    </w:p>
    <w:p w:rsidR="00912362" w:rsidRPr="00610349" w:rsidRDefault="00912362" w:rsidP="008B67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521E8">
        <w:rPr>
          <w:rFonts w:ascii="Times New Roman" w:hAnsi="Times New Roman" w:cs="Times New Roman"/>
          <w:sz w:val="26"/>
          <w:szCs w:val="26"/>
        </w:rPr>
        <w:t>Общая балансовая  стоимость производственных  фондов,  зданий, сооружений Лесозаводского филиала составляет 8,1 млн. рублей. В филиале имеется компьютерный</w:t>
      </w:r>
      <w:r w:rsidR="00DF712E" w:rsidRPr="004521E8">
        <w:rPr>
          <w:rFonts w:ascii="Times New Roman" w:hAnsi="Times New Roman" w:cs="Times New Roman"/>
          <w:sz w:val="26"/>
          <w:szCs w:val="26"/>
        </w:rPr>
        <w:t xml:space="preserve"> класс площадью 65,0 кв.м. на 13</w:t>
      </w:r>
      <w:r w:rsidRPr="004521E8">
        <w:rPr>
          <w:rFonts w:ascii="Times New Roman" w:hAnsi="Times New Roman" w:cs="Times New Roman"/>
          <w:sz w:val="26"/>
          <w:szCs w:val="26"/>
        </w:rPr>
        <w:t xml:space="preserve"> посадочных мест. </w:t>
      </w:r>
      <w:r w:rsidR="0071439C" w:rsidRPr="0071439C">
        <w:rPr>
          <w:rFonts w:ascii="Times New Roman" w:hAnsi="Times New Roman" w:cs="Times New Roman"/>
          <w:sz w:val="26"/>
          <w:szCs w:val="26"/>
        </w:rPr>
        <w:t>В 2024</w:t>
      </w:r>
      <w:r w:rsidRPr="0071439C">
        <w:rPr>
          <w:rFonts w:ascii="Times New Roman" w:hAnsi="Times New Roman" w:cs="Times New Roman"/>
          <w:sz w:val="26"/>
          <w:szCs w:val="26"/>
        </w:rPr>
        <w:t xml:space="preserve"> году произведё</w:t>
      </w:r>
      <w:r w:rsidR="008B6777" w:rsidRPr="0071439C">
        <w:rPr>
          <w:rFonts w:ascii="Times New Roman" w:hAnsi="Times New Roman" w:cs="Times New Roman"/>
          <w:sz w:val="26"/>
          <w:szCs w:val="26"/>
        </w:rPr>
        <w:t>н</w:t>
      </w:r>
      <w:r w:rsidR="0071439C" w:rsidRPr="0071439C">
        <w:rPr>
          <w:rFonts w:ascii="Times New Roman" w:hAnsi="Times New Roman" w:cs="Times New Roman"/>
          <w:sz w:val="26"/>
          <w:szCs w:val="26"/>
        </w:rPr>
        <w:t xml:space="preserve">  текущий ремонт  на  сумму 0,33</w:t>
      </w:r>
      <w:r w:rsidRPr="0071439C">
        <w:rPr>
          <w:rFonts w:ascii="Times New Roman" w:hAnsi="Times New Roman" w:cs="Times New Roman"/>
          <w:sz w:val="26"/>
          <w:szCs w:val="26"/>
        </w:rPr>
        <w:t xml:space="preserve"> мл.руб.  </w:t>
      </w:r>
    </w:p>
    <w:p w:rsidR="00912362" w:rsidRPr="00610349" w:rsidRDefault="00912362" w:rsidP="004521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Здание  Филиала  оборудовано автоматической </w:t>
      </w:r>
      <w:r w:rsidR="00EA6AFA">
        <w:rPr>
          <w:rFonts w:ascii="Times New Roman" w:hAnsi="Times New Roman" w:cs="Times New Roman"/>
          <w:sz w:val="26"/>
          <w:szCs w:val="26"/>
        </w:rPr>
        <w:t>системой пожарной сигнализации</w:t>
      </w:r>
      <w:r w:rsidRPr="00610349">
        <w:rPr>
          <w:rFonts w:ascii="Times New Roman" w:hAnsi="Times New Roman" w:cs="Times New Roman"/>
          <w:sz w:val="26"/>
          <w:szCs w:val="26"/>
        </w:rPr>
        <w:t xml:space="preserve"> и </w:t>
      </w:r>
      <w:r w:rsidR="004521E8">
        <w:rPr>
          <w:rFonts w:ascii="Times New Roman" w:hAnsi="Times New Roman" w:cs="Times New Roman"/>
          <w:sz w:val="26"/>
          <w:szCs w:val="26"/>
        </w:rPr>
        <w:t>оповещения людей при пожаре, тревожной кнопкой, системой видеонаблюдения.</w:t>
      </w:r>
    </w:p>
    <w:p w:rsidR="004754FB" w:rsidRPr="00610349" w:rsidRDefault="00C71A9B" w:rsidP="00912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10349">
        <w:rPr>
          <w:rFonts w:ascii="Times New Roman" w:hAnsi="Times New Roman" w:cs="Times New Roman"/>
          <w:sz w:val="26"/>
          <w:szCs w:val="26"/>
          <w:u w:val="single"/>
        </w:rPr>
        <w:t>Вывод</w:t>
      </w:r>
      <w:r w:rsidR="004754FB" w:rsidRPr="00610349"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</w:p>
    <w:p w:rsidR="004754FB" w:rsidRPr="00610349" w:rsidRDefault="004754FB" w:rsidP="00912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Материально-техническое  обеспечение  образовательного  процесса  характер</w:t>
      </w:r>
      <w:r w:rsidR="007B6BEB" w:rsidRPr="00610349">
        <w:rPr>
          <w:rFonts w:ascii="Times New Roman" w:hAnsi="Times New Roman" w:cs="Times New Roman"/>
          <w:sz w:val="26"/>
          <w:szCs w:val="26"/>
        </w:rPr>
        <w:t>изуется  наличием учебной  базы</w:t>
      </w:r>
      <w:r w:rsidRPr="00610349">
        <w:rPr>
          <w:rFonts w:ascii="Times New Roman" w:hAnsi="Times New Roman" w:cs="Times New Roman"/>
          <w:sz w:val="26"/>
          <w:szCs w:val="26"/>
        </w:rPr>
        <w:t>,  технических  средств обучения,  необходимых  для  реализации  образовательных</w:t>
      </w:r>
      <w:r w:rsidR="008B6777" w:rsidRPr="00610349">
        <w:rPr>
          <w:rFonts w:ascii="Times New Roman" w:hAnsi="Times New Roman" w:cs="Times New Roman"/>
          <w:sz w:val="26"/>
          <w:szCs w:val="26"/>
        </w:rPr>
        <w:t xml:space="preserve"> </w:t>
      </w:r>
      <w:r w:rsidRPr="00610349">
        <w:rPr>
          <w:rFonts w:ascii="Times New Roman" w:hAnsi="Times New Roman" w:cs="Times New Roman"/>
          <w:sz w:val="26"/>
          <w:szCs w:val="26"/>
        </w:rPr>
        <w:t>программ в соответствии с требованиями ФГОС по реализуемым специальностям.</w:t>
      </w:r>
    </w:p>
    <w:p w:rsidR="00696B08" w:rsidRPr="00610349" w:rsidRDefault="00696B08" w:rsidP="0091236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7196C" w:rsidRPr="00610349" w:rsidRDefault="007B71E3" w:rsidP="00912362">
      <w:pPr>
        <w:pStyle w:val="1"/>
        <w:rPr>
          <w:sz w:val="26"/>
          <w:szCs w:val="26"/>
        </w:rPr>
      </w:pPr>
      <w:r w:rsidRPr="00610349">
        <w:rPr>
          <w:sz w:val="26"/>
          <w:szCs w:val="26"/>
        </w:rPr>
        <w:t xml:space="preserve">6. </w:t>
      </w:r>
      <w:r w:rsidR="00707275" w:rsidRPr="00610349">
        <w:rPr>
          <w:sz w:val="26"/>
          <w:szCs w:val="26"/>
        </w:rPr>
        <w:t>ВНУТРЕННЯЯ СИСТЕМА ОЦЕНКИ КАЧЕСТВА ОБРАЗОВАНИЯ</w:t>
      </w:r>
    </w:p>
    <w:p w:rsidR="00872A6B" w:rsidRPr="00610349" w:rsidRDefault="007B71E3" w:rsidP="00912362">
      <w:pPr>
        <w:pStyle w:val="1"/>
        <w:jc w:val="left"/>
        <w:rPr>
          <w:sz w:val="26"/>
          <w:szCs w:val="26"/>
        </w:rPr>
      </w:pPr>
      <w:r w:rsidRPr="00610349">
        <w:rPr>
          <w:sz w:val="26"/>
          <w:szCs w:val="26"/>
        </w:rPr>
        <w:t>6</w:t>
      </w:r>
      <w:r w:rsidR="001109DF" w:rsidRPr="00610349">
        <w:rPr>
          <w:sz w:val="26"/>
          <w:szCs w:val="26"/>
        </w:rPr>
        <w:t>.</w:t>
      </w:r>
      <w:r w:rsidR="00872A6B" w:rsidRPr="00610349">
        <w:rPr>
          <w:sz w:val="26"/>
          <w:szCs w:val="26"/>
        </w:rPr>
        <w:t>1.  ОРГАНИЗАЦИЯ ВНУТРЕНН</w:t>
      </w:r>
      <w:r w:rsidR="003264F5" w:rsidRPr="00610349">
        <w:rPr>
          <w:sz w:val="26"/>
          <w:szCs w:val="26"/>
        </w:rPr>
        <w:t>ЕЙ</w:t>
      </w:r>
      <w:r w:rsidR="00872A6B" w:rsidRPr="00610349">
        <w:rPr>
          <w:sz w:val="26"/>
          <w:szCs w:val="26"/>
        </w:rPr>
        <w:t xml:space="preserve"> СИСТЕМ</w:t>
      </w:r>
      <w:r w:rsidR="003264F5" w:rsidRPr="00610349">
        <w:rPr>
          <w:sz w:val="26"/>
          <w:szCs w:val="26"/>
        </w:rPr>
        <w:t>Ы</w:t>
      </w:r>
      <w:r w:rsidR="00872A6B" w:rsidRPr="00610349">
        <w:rPr>
          <w:sz w:val="26"/>
          <w:szCs w:val="26"/>
        </w:rPr>
        <w:t xml:space="preserve"> ОЦЕНКИ КАЧЕСТВА ОБРАЗОВАНИЯ</w:t>
      </w:r>
    </w:p>
    <w:p w:rsidR="003B5DC5" w:rsidRPr="00610349" w:rsidRDefault="003B5DC5" w:rsidP="00A456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10349">
        <w:rPr>
          <w:rFonts w:ascii="Times New Roman" w:hAnsi="Times New Roman" w:cs="Times New Roman"/>
          <w:sz w:val="26"/>
          <w:szCs w:val="26"/>
          <w:lang w:eastAsia="ru-RU"/>
        </w:rPr>
        <w:t>Контроль  качества  подготовки  обучающихся  осуществлялся  на  основании</w:t>
      </w:r>
      <w:r w:rsidR="00872A6B" w:rsidRPr="00610349">
        <w:rPr>
          <w:rFonts w:ascii="Times New Roman" w:hAnsi="Times New Roman" w:cs="Times New Roman"/>
          <w:sz w:val="26"/>
          <w:szCs w:val="26"/>
          <w:lang w:eastAsia="ru-RU"/>
        </w:rPr>
        <w:t xml:space="preserve">  текущего контроля, внутренней системы оценки качества образования</w:t>
      </w:r>
      <w:r w:rsidRPr="00610349">
        <w:rPr>
          <w:rFonts w:ascii="Times New Roman" w:hAnsi="Times New Roman" w:cs="Times New Roman"/>
          <w:sz w:val="26"/>
          <w:szCs w:val="26"/>
          <w:lang w:eastAsia="ru-RU"/>
        </w:rPr>
        <w:t xml:space="preserve">, а также по результатам промежуточной аттестации. Система текущего контроля знаний и промежуточной аттестации ориентирована на  нормативные  требования,  сложившиеся  в  среднем  профессиональном  образовании. </w:t>
      </w:r>
    </w:p>
    <w:p w:rsidR="003B5DC5" w:rsidRPr="00610349" w:rsidRDefault="003B5DC5" w:rsidP="00A456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10349">
        <w:rPr>
          <w:rFonts w:ascii="Times New Roman" w:hAnsi="Times New Roman" w:cs="Times New Roman"/>
          <w:sz w:val="26"/>
          <w:szCs w:val="26"/>
          <w:lang w:eastAsia="ru-RU"/>
        </w:rPr>
        <w:t xml:space="preserve">В  </w:t>
      </w:r>
      <w:r w:rsidR="007B6BEB" w:rsidRPr="00610349">
        <w:rPr>
          <w:rFonts w:ascii="Times New Roman" w:hAnsi="Times New Roman" w:cs="Times New Roman"/>
          <w:sz w:val="26"/>
          <w:szCs w:val="26"/>
          <w:lang w:eastAsia="ru-RU"/>
        </w:rPr>
        <w:t>Филиале</w:t>
      </w:r>
      <w:r w:rsidRPr="00610349">
        <w:rPr>
          <w:rFonts w:ascii="Times New Roman" w:hAnsi="Times New Roman" w:cs="Times New Roman"/>
          <w:sz w:val="26"/>
          <w:szCs w:val="26"/>
          <w:lang w:eastAsia="ru-RU"/>
        </w:rPr>
        <w:t xml:space="preserve">  работает  система  внутриколледжного  контроля  качества  подготовки специалистов, включая контроль качества успеваемости:</w:t>
      </w:r>
    </w:p>
    <w:p w:rsidR="003B5DC5" w:rsidRPr="00610349" w:rsidRDefault="003B5DC5" w:rsidP="00A456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10349">
        <w:rPr>
          <w:rFonts w:ascii="Times New Roman" w:hAnsi="Times New Roman" w:cs="Times New Roman"/>
          <w:sz w:val="26"/>
          <w:szCs w:val="26"/>
          <w:lang w:eastAsia="ru-RU"/>
        </w:rPr>
        <w:t>−  контроль  текущей  успеваемости  (тестирование,  проверка  выполнения  контрольных работ,  домашних  заданий,  выступления  на  семинарских  занятиях,  оценка  выполнения практических, лабораторных работ);</w:t>
      </w:r>
    </w:p>
    <w:p w:rsidR="003B5DC5" w:rsidRPr="00610349" w:rsidRDefault="003B5DC5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10349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−  контроль  «остаточных»  знаний  (проводится  выборочно  в  форме  тестирования  по дисциплинам, изучение которых завершено в предыдущем или текущем учебном году);</w:t>
      </w:r>
    </w:p>
    <w:p w:rsidR="003B5DC5" w:rsidRPr="00610349" w:rsidRDefault="003B5DC5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10349">
        <w:rPr>
          <w:rFonts w:ascii="Times New Roman" w:hAnsi="Times New Roman" w:cs="Times New Roman"/>
          <w:sz w:val="26"/>
          <w:szCs w:val="26"/>
          <w:lang w:eastAsia="ru-RU"/>
        </w:rPr>
        <w:t>−  итоговый  контроль  по  дисциплине  (проводится  во  время  экзаменационной  сессии  в форме экзаменов, зачетов, курсовых);</w:t>
      </w:r>
    </w:p>
    <w:p w:rsidR="003B5DC5" w:rsidRPr="00610349" w:rsidRDefault="003B5DC5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10349">
        <w:rPr>
          <w:rFonts w:ascii="Times New Roman" w:hAnsi="Times New Roman" w:cs="Times New Roman"/>
          <w:sz w:val="26"/>
          <w:szCs w:val="26"/>
          <w:lang w:eastAsia="ru-RU"/>
        </w:rPr>
        <w:t xml:space="preserve">−  итоговый  контроль  по  профессиональному  модулю  (проводится  во  время </w:t>
      </w:r>
    </w:p>
    <w:p w:rsidR="003B5DC5" w:rsidRPr="00610349" w:rsidRDefault="003B5DC5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10349">
        <w:rPr>
          <w:rFonts w:ascii="Times New Roman" w:hAnsi="Times New Roman" w:cs="Times New Roman"/>
          <w:sz w:val="26"/>
          <w:szCs w:val="26"/>
          <w:lang w:eastAsia="ru-RU"/>
        </w:rPr>
        <w:t>экзаменационной сессии в форме экзамена (квалификационного);</w:t>
      </w:r>
    </w:p>
    <w:p w:rsidR="003B5DC5" w:rsidRPr="00610349" w:rsidRDefault="003B5DC5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10349">
        <w:rPr>
          <w:rFonts w:ascii="Times New Roman" w:hAnsi="Times New Roman" w:cs="Times New Roman"/>
          <w:sz w:val="26"/>
          <w:szCs w:val="26"/>
          <w:lang w:eastAsia="ru-RU"/>
        </w:rPr>
        <w:t>−  государственная итоговая аттестация в форме защиты выпускной квалификационной работы.</w:t>
      </w:r>
    </w:p>
    <w:p w:rsidR="003B5DC5" w:rsidRPr="00610349" w:rsidRDefault="003B5DC5" w:rsidP="00912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10349">
        <w:rPr>
          <w:rFonts w:ascii="Times New Roman" w:hAnsi="Times New Roman" w:cs="Times New Roman"/>
          <w:sz w:val="26"/>
          <w:szCs w:val="26"/>
          <w:lang w:eastAsia="ru-RU"/>
        </w:rPr>
        <w:t>Текущий  контроль  успеваемости  по  дисциплинам  предусматривает  систематическую проверку  качества  получаемых  студентами  знаний  и  умений.  В  ходе  реализации  основной профессиональной  образовательной  программы  каждый  элемент  учебного  плана заканчивается  одной  из  форм  промежуточной  аттестации.  Зачеты  и  дифференцированные зачеты  проводятся  за  счет  времени,  отведенного  на  дисциплины.  Экзамены  (в  том  числе квалификационные)  проводятся  за  счет  времени,  отведенного  на  промежуточную  аттестацию. Содержание экзаменационных материалов соответствует требованиям ФГОС и позволяет  оценить  качество  изучения  дисциплин.  Результаты  освоения  основных образовательных  программ  регулярно  рассматриваются  на  заседаниях  предметных цикловых комиссий.</w:t>
      </w:r>
    </w:p>
    <w:p w:rsidR="003B5DC5" w:rsidRPr="00610349" w:rsidRDefault="003B5DC5" w:rsidP="00912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10349">
        <w:rPr>
          <w:rFonts w:ascii="Times New Roman" w:hAnsi="Times New Roman" w:cs="Times New Roman"/>
          <w:sz w:val="26"/>
          <w:szCs w:val="26"/>
          <w:lang w:eastAsia="ru-RU"/>
        </w:rPr>
        <w:t xml:space="preserve">Промежуточная  аттестация  осуществляется  согласно  учебным  планам  </w:t>
      </w:r>
    </w:p>
    <w:p w:rsidR="003B5DC5" w:rsidRPr="00610349" w:rsidRDefault="003B5DC5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10349">
        <w:rPr>
          <w:rFonts w:ascii="Times New Roman" w:hAnsi="Times New Roman" w:cs="Times New Roman"/>
          <w:sz w:val="26"/>
          <w:szCs w:val="26"/>
          <w:lang w:eastAsia="ru-RU"/>
        </w:rPr>
        <w:t>специальностей   и  расписанию  промежуточной  аттестации.  Все  материалы  промежуточной аттестации  рассматриваются  на  заседаниях  предметных цикловых    комиссий.</w:t>
      </w:r>
    </w:p>
    <w:p w:rsidR="003B5DC5" w:rsidRPr="00610349" w:rsidRDefault="003B5DC5" w:rsidP="0091236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highlight w:val="yellow"/>
        </w:rPr>
      </w:pPr>
    </w:p>
    <w:p w:rsidR="005A6C2C" w:rsidRPr="00F24DD5" w:rsidRDefault="002B13D4" w:rsidP="005A6C2C">
      <w:pPr>
        <w:pStyle w:val="a8"/>
        <w:spacing w:after="0"/>
        <w:rPr>
          <w:b/>
          <w:sz w:val="26"/>
          <w:szCs w:val="26"/>
        </w:rPr>
      </w:pPr>
      <w:r w:rsidRPr="00B71E80">
        <w:rPr>
          <w:b/>
          <w:sz w:val="26"/>
          <w:szCs w:val="26"/>
        </w:rPr>
        <w:t xml:space="preserve">6.2.ТЕКУЩАЯ И ПРОМЕЖУТОЧНАЯ АТТЕСТАЦИЯ    </w:t>
      </w:r>
    </w:p>
    <w:p w:rsidR="005A6C2C" w:rsidRPr="00F24DD5" w:rsidRDefault="005A6C2C" w:rsidP="005A6C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4DD5">
        <w:rPr>
          <w:rFonts w:ascii="Times New Roman" w:hAnsi="Times New Roman" w:cs="Times New Roman"/>
          <w:sz w:val="26"/>
          <w:szCs w:val="26"/>
        </w:rPr>
        <w:t xml:space="preserve">Подготовить конкурентоспособного среднего медицинского работника – главная задача педагогического коллектива Филиала. Система текущей и промежуточной аттестации студентов ориентирована на нормативные требования, сложившиеся в системе среднего профессионального образования и рекомендации по организации промежуточной аттестации студентов в образовательном учреждении среднего профессионального образования. Система текущего и  промежуточного контроля успеваемости студентов Филиала в отчетном  году предусматривала решение следующих задач: </w:t>
      </w:r>
    </w:p>
    <w:p w:rsidR="005A6C2C" w:rsidRPr="00F24DD5" w:rsidRDefault="005A6C2C" w:rsidP="005A6C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4DD5">
        <w:rPr>
          <w:rFonts w:ascii="Times New Roman" w:hAnsi="Times New Roman" w:cs="Times New Roman"/>
          <w:sz w:val="26"/>
          <w:szCs w:val="26"/>
        </w:rPr>
        <w:t xml:space="preserve"> -оценка качества освоения студентами профессиональной образовательной программы СПО;</w:t>
      </w:r>
    </w:p>
    <w:p w:rsidR="005A6C2C" w:rsidRPr="00F24DD5" w:rsidRDefault="005A6C2C" w:rsidP="005A6C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4DD5">
        <w:rPr>
          <w:rFonts w:ascii="Times New Roman" w:hAnsi="Times New Roman" w:cs="Times New Roman"/>
          <w:sz w:val="26"/>
          <w:szCs w:val="26"/>
        </w:rPr>
        <w:t>- аттестация студентов на соответствие их персональных достижений поэтапным требованиям соответствующей профессиональной образовательной программы СПО;</w:t>
      </w:r>
    </w:p>
    <w:p w:rsidR="005A6C2C" w:rsidRPr="00F24DD5" w:rsidRDefault="005A6C2C" w:rsidP="005A6C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4DD5">
        <w:rPr>
          <w:rFonts w:ascii="Times New Roman" w:hAnsi="Times New Roman" w:cs="Times New Roman"/>
          <w:sz w:val="26"/>
          <w:szCs w:val="26"/>
        </w:rPr>
        <w:t>-организация самостоятельной работы студентов с учетом их индивидуальных способностей;</w:t>
      </w:r>
    </w:p>
    <w:p w:rsidR="005A6C2C" w:rsidRPr="00F24DD5" w:rsidRDefault="005A6C2C" w:rsidP="005A6C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4DD5">
        <w:rPr>
          <w:rFonts w:ascii="Times New Roman" w:hAnsi="Times New Roman" w:cs="Times New Roman"/>
          <w:sz w:val="26"/>
          <w:szCs w:val="26"/>
        </w:rPr>
        <w:t xml:space="preserve"> - поддержание постоянной обратной связи и принятие оптимальных решений в управлении качеством обучения студентов на уровне преподавателя, предметно - цикловой комиссии, отделения и Филиала.</w:t>
      </w:r>
    </w:p>
    <w:p w:rsidR="005A6C2C" w:rsidRPr="00F24DD5" w:rsidRDefault="005A6C2C" w:rsidP="005A6C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4DD5">
        <w:rPr>
          <w:rFonts w:ascii="Times New Roman" w:hAnsi="Times New Roman" w:cs="Times New Roman"/>
          <w:sz w:val="26"/>
          <w:szCs w:val="26"/>
        </w:rPr>
        <w:t xml:space="preserve">Цель текущего контроля успеваемости в Филиале   - это  обеспечение максимальной эффективности учебного процесса, повышение мотивации студентов к учебе и учебной дисциплине, предупреждение отчисления из Филиала. </w:t>
      </w:r>
    </w:p>
    <w:p w:rsidR="005A6C2C" w:rsidRPr="00F24DD5" w:rsidRDefault="005A6C2C" w:rsidP="005A6C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4DD5">
        <w:rPr>
          <w:rFonts w:ascii="Times New Roman" w:hAnsi="Times New Roman" w:cs="Times New Roman"/>
          <w:sz w:val="26"/>
          <w:szCs w:val="26"/>
        </w:rPr>
        <w:lastRenderedPageBreak/>
        <w:t xml:space="preserve">Текущий контроль успеваемости студентов проводился  по всем дисциплинам, курсам, видам практик, предусмотренным учебными планами. Текущий контроль успеваемости осуществлялся преподавателями на любом из видов учебных занятий, в период прохождения учебной, производственной и преддипломной  практик, выполнения самостоятельной работы. </w:t>
      </w:r>
    </w:p>
    <w:p w:rsidR="005A6C2C" w:rsidRPr="00F24DD5" w:rsidRDefault="005A6C2C" w:rsidP="005A6C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4DD5">
        <w:rPr>
          <w:rFonts w:ascii="Times New Roman" w:hAnsi="Times New Roman" w:cs="Times New Roman"/>
          <w:sz w:val="26"/>
          <w:szCs w:val="26"/>
        </w:rPr>
        <w:t>Педагогические методы текущего контроля выбирались преподавателями исходя из специфики учебной дисциплины или профессионального модуля. Текущий контроль знаний студентов филиала колледжа имел следующие виды: устный опрос на лекционных или  практических занятиях, проверка выполнения письменных домашних заданий, защита лабораторных работ, тестирование, контроль самостоятельной работы (в письменной или устной форме) и другие.</w:t>
      </w:r>
    </w:p>
    <w:p w:rsidR="005A6C2C" w:rsidRPr="00F24DD5" w:rsidRDefault="005A6C2C" w:rsidP="005A6C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4DD5">
        <w:rPr>
          <w:rFonts w:ascii="Times New Roman" w:hAnsi="Times New Roman" w:cs="Times New Roman"/>
          <w:sz w:val="26"/>
          <w:szCs w:val="26"/>
        </w:rPr>
        <w:t xml:space="preserve">Каждый из видов контроля выделялся  по способу выявления формируемых компетенций: в процессе беседы преподавателя и студента, в процессе создания и проверки письменных материалов, путем использования компьютерных программ, лабораторного оборудования, отработки практических навыков на муляжах и т.п. </w:t>
      </w:r>
    </w:p>
    <w:p w:rsidR="005A6C2C" w:rsidRPr="00F24DD5" w:rsidRDefault="005A6C2C" w:rsidP="005A6C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4DD5">
        <w:rPr>
          <w:rFonts w:ascii="Times New Roman" w:hAnsi="Times New Roman" w:cs="Times New Roman"/>
          <w:sz w:val="26"/>
          <w:szCs w:val="26"/>
        </w:rPr>
        <w:t>Виды проведения текущего контроля успеваемости студентов проводились в соответствии с рабочими программами дисциплин или профессиональных модулей.</w:t>
      </w:r>
    </w:p>
    <w:p w:rsidR="005A6C2C" w:rsidRPr="00F24DD5" w:rsidRDefault="005A6C2C" w:rsidP="005A6C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4DD5">
        <w:rPr>
          <w:rFonts w:ascii="Times New Roman" w:hAnsi="Times New Roman" w:cs="Times New Roman"/>
          <w:sz w:val="26"/>
          <w:szCs w:val="26"/>
        </w:rPr>
        <w:t xml:space="preserve">Успеваемость при текущем контроле оценивалась по пятибалльной системе: «отлично», «хорошо», «удовлетворительно», «неудовлетворительно». </w:t>
      </w:r>
    </w:p>
    <w:p w:rsidR="005A6C2C" w:rsidRPr="00F24DD5" w:rsidRDefault="005A6C2C" w:rsidP="005A6C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4DD5">
        <w:rPr>
          <w:rFonts w:ascii="Times New Roman" w:hAnsi="Times New Roman" w:cs="Times New Roman"/>
          <w:sz w:val="26"/>
          <w:szCs w:val="26"/>
        </w:rPr>
        <w:t xml:space="preserve">Промежуточная аттестация является основной формой контроля учебной работы студентов и </w:t>
      </w:r>
      <w:r w:rsidRPr="00F24DD5">
        <w:rPr>
          <w:rFonts w:ascii="Times New Roman" w:hAnsi="Times New Roman" w:cs="Times New Roman"/>
          <w:spacing w:val="-2"/>
          <w:sz w:val="26"/>
          <w:szCs w:val="26"/>
        </w:rPr>
        <w:t xml:space="preserve">обеспечивает оперативное управление учебной деятельностью студента, ее корректировку,  проводится  с целью установления соответствия </w:t>
      </w:r>
      <w:r w:rsidRPr="00F24DD5">
        <w:rPr>
          <w:rFonts w:ascii="Times New Roman" w:hAnsi="Times New Roman" w:cs="Times New Roman"/>
          <w:sz w:val="26"/>
          <w:szCs w:val="26"/>
        </w:rPr>
        <w:t xml:space="preserve">уровня и качества подготовки студентов Колледжа согласно  </w:t>
      </w:r>
      <w:r w:rsidRPr="00F24DD5">
        <w:rPr>
          <w:rFonts w:ascii="Times New Roman" w:hAnsi="Times New Roman" w:cs="Times New Roman"/>
          <w:spacing w:val="-1"/>
          <w:sz w:val="26"/>
          <w:szCs w:val="26"/>
        </w:rPr>
        <w:t xml:space="preserve">ФГОС СПО в части требований к уровню подготовки по учебным  дисциплинам, междисциплинарным курсам,  профессиональным модулям  и определяет: </w:t>
      </w:r>
      <w:r w:rsidRPr="00F24DD5">
        <w:rPr>
          <w:rFonts w:ascii="Times New Roman" w:hAnsi="Times New Roman" w:cs="Times New Roman"/>
          <w:sz w:val="26"/>
          <w:szCs w:val="26"/>
        </w:rPr>
        <w:t>полноту и прочность теоретических знаний, способность  применять теоретические знания при решении практических  задач в условиях, максимально приближенных к будущей профессиональной деятельности медицинского работника, соответствие уровня и качества подготовки требованиям к знаниям, умениям, практическому опыту, формирование общих и профессиональных компетенций.</w:t>
      </w:r>
    </w:p>
    <w:p w:rsidR="005A6C2C" w:rsidRPr="00F878E6" w:rsidRDefault="005A6C2C" w:rsidP="005A6C2C">
      <w:pPr>
        <w:pStyle w:val="12"/>
        <w:tabs>
          <w:tab w:val="left" w:pos="1843"/>
        </w:tabs>
        <w:ind w:left="720"/>
        <w:jc w:val="right"/>
        <w:rPr>
          <w:bCs/>
          <w:sz w:val="26"/>
          <w:szCs w:val="26"/>
          <w:highlight w:val="yellow"/>
        </w:rPr>
      </w:pPr>
    </w:p>
    <w:p w:rsidR="005A6C2C" w:rsidRPr="00F24DD5" w:rsidRDefault="005A6C2C" w:rsidP="005A6C2C">
      <w:pPr>
        <w:tabs>
          <w:tab w:val="left" w:pos="1843"/>
        </w:tabs>
        <w:snapToGri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Таблица 21</w:t>
      </w:r>
      <w:r w:rsidRPr="00F24DD5">
        <w:rPr>
          <w:rFonts w:ascii="Times New Roman" w:hAnsi="Times New Roman" w:cs="Times New Roman"/>
          <w:bCs/>
          <w:sz w:val="26"/>
          <w:szCs w:val="26"/>
        </w:rPr>
        <w:t xml:space="preserve"> - Качество текущей  успеваемости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4643"/>
      </w:tblGrid>
      <w:tr w:rsidR="005A6C2C" w:rsidRPr="00F878E6" w:rsidTr="005A6C2C">
        <w:trPr>
          <w:trHeight w:val="41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2C" w:rsidRPr="00F24DD5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DD5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C2C" w:rsidRPr="00F24DD5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Качество знаний </w:t>
            </w:r>
          </w:p>
          <w:p w:rsidR="005A6C2C" w:rsidRPr="00F24DD5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DD5">
              <w:rPr>
                <w:rFonts w:ascii="Times New Roman" w:hAnsi="Times New Roman" w:cs="Times New Roman"/>
                <w:bCs/>
                <w:sz w:val="24"/>
                <w:szCs w:val="24"/>
              </w:rPr>
              <w:t>в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24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году</w:t>
            </w:r>
          </w:p>
        </w:tc>
      </w:tr>
      <w:tr w:rsidR="005A6C2C" w:rsidRPr="00F878E6" w:rsidTr="005A6C2C">
        <w:trPr>
          <w:trHeight w:val="20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2C" w:rsidRPr="00723DAB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DAB">
              <w:rPr>
                <w:rFonts w:ascii="Times New Roman" w:hAnsi="Times New Roman" w:cs="Times New Roman"/>
                <w:bCs/>
                <w:sz w:val="24"/>
                <w:szCs w:val="24"/>
              </w:rPr>
              <w:t>Лечебное дело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2C" w:rsidRPr="00723DAB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DAB">
              <w:rPr>
                <w:rFonts w:ascii="Times New Roman" w:hAnsi="Times New Roman" w:cs="Times New Roman"/>
                <w:bCs/>
                <w:sz w:val="24"/>
                <w:szCs w:val="24"/>
              </w:rPr>
              <w:t>3,9/ 54,1%</w:t>
            </w:r>
          </w:p>
        </w:tc>
      </w:tr>
      <w:tr w:rsidR="005A6C2C" w:rsidRPr="00F878E6" w:rsidTr="005A6C2C">
        <w:trPr>
          <w:trHeight w:val="2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2C" w:rsidRPr="00723DAB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DAB">
              <w:rPr>
                <w:rFonts w:ascii="Times New Roman" w:hAnsi="Times New Roman" w:cs="Times New Roman"/>
                <w:bCs/>
                <w:sz w:val="24"/>
                <w:szCs w:val="24"/>
              </w:rPr>
              <w:t>Сестринское дело (очная)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2C" w:rsidRPr="00723DAB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DAB">
              <w:rPr>
                <w:rFonts w:ascii="Times New Roman" w:hAnsi="Times New Roman" w:cs="Times New Roman"/>
                <w:bCs/>
                <w:sz w:val="24"/>
                <w:szCs w:val="24"/>
              </w:rPr>
              <w:t>4,1/ 64,5%</w:t>
            </w:r>
          </w:p>
        </w:tc>
      </w:tr>
      <w:tr w:rsidR="005A6C2C" w:rsidRPr="00F878E6" w:rsidTr="005A6C2C">
        <w:trPr>
          <w:trHeight w:val="27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2C" w:rsidRPr="00723DAB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DAB">
              <w:rPr>
                <w:rFonts w:ascii="Times New Roman" w:hAnsi="Times New Roman" w:cs="Times New Roman"/>
                <w:bCs/>
                <w:sz w:val="24"/>
                <w:szCs w:val="24"/>
              </w:rPr>
              <w:t>Сестринское дело (очно-заочная)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2C" w:rsidRPr="00723DAB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DAB">
              <w:rPr>
                <w:rFonts w:ascii="Times New Roman" w:hAnsi="Times New Roman" w:cs="Times New Roman"/>
                <w:bCs/>
                <w:sz w:val="24"/>
                <w:szCs w:val="24"/>
              </w:rPr>
              <w:t>4,3/ 70,1%</w:t>
            </w:r>
          </w:p>
        </w:tc>
      </w:tr>
      <w:tr w:rsidR="005A6C2C" w:rsidRPr="00F878E6" w:rsidTr="005A6C2C">
        <w:trPr>
          <w:trHeight w:val="2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2C" w:rsidRPr="00723DAB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DAB">
              <w:rPr>
                <w:rFonts w:ascii="Times New Roman" w:hAnsi="Times New Roman" w:cs="Times New Roman"/>
                <w:bCs/>
                <w:sz w:val="24"/>
                <w:szCs w:val="24"/>
              </w:rPr>
              <w:t>В среднем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2C" w:rsidRPr="00723DAB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DAB">
              <w:rPr>
                <w:rFonts w:ascii="Times New Roman" w:hAnsi="Times New Roman" w:cs="Times New Roman"/>
                <w:bCs/>
                <w:sz w:val="24"/>
                <w:szCs w:val="24"/>
              </w:rPr>
              <w:t>4,1/ 63,0%</w:t>
            </w:r>
          </w:p>
        </w:tc>
      </w:tr>
    </w:tbl>
    <w:p w:rsidR="005A6C2C" w:rsidRPr="00F878E6" w:rsidRDefault="005A6C2C" w:rsidP="005A6C2C">
      <w:pPr>
        <w:autoSpaceDE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Cs w:val="28"/>
          <w:highlight w:val="yellow"/>
        </w:rPr>
      </w:pPr>
    </w:p>
    <w:p w:rsidR="005A6C2C" w:rsidRPr="00F24DD5" w:rsidRDefault="005A6C2C" w:rsidP="005A6C2C">
      <w:pPr>
        <w:autoSpaceDE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24DD5">
        <w:rPr>
          <w:rFonts w:ascii="Times New Roman" w:hAnsi="Times New Roman" w:cs="Times New Roman"/>
          <w:sz w:val="26"/>
          <w:szCs w:val="26"/>
        </w:rPr>
        <w:t>Основными формами промежуточной аттестации в Филиале в текущем учебном году являлись:</w:t>
      </w:r>
    </w:p>
    <w:p w:rsidR="005A6C2C" w:rsidRPr="00F24DD5" w:rsidRDefault="005A6C2C" w:rsidP="005A6C2C">
      <w:pPr>
        <w:autoSpaceDE w:val="0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24DD5">
        <w:rPr>
          <w:rFonts w:ascii="Times New Roman" w:hAnsi="Times New Roman" w:cs="Times New Roman"/>
          <w:sz w:val="26"/>
          <w:szCs w:val="26"/>
        </w:rPr>
        <w:t>- с учетом времени на промежуточную аттестацию: экзамен (квалификационный) по итогам освоения всех элементов профессионального модуля, комплексный экзамен по двум или нескольким учебным дисциплинам или междисциплинарным курсам в рамках одного профессионального модуля, экзамен по отдельной учебной дисциплине или междисциплинарному курсу;</w:t>
      </w:r>
    </w:p>
    <w:p w:rsidR="005A6C2C" w:rsidRPr="00F24DD5" w:rsidRDefault="005A6C2C" w:rsidP="005A6C2C">
      <w:pPr>
        <w:autoSpaceDE w:val="0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24DD5">
        <w:rPr>
          <w:rFonts w:ascii="Times New Roman" w:hAnsi="Times New Roman" w:cs="Times New Roman"/>
          <w:sz w:val="26"/>
          <w:szCs w:val="26"/>
        </w:rPr>
        <w:lastRenderedPageBreak/>
        <w:t>- без учета времени на промежуточную аттестацию: дифференцированный зачет и зачет по дисциплине, междисциплинарному курсу, учебной практике, производственной практике.</w:t>
      </w:r>
    </w:p>
    <w:p w:rsidR="005A6C2C" w:rsidRPr="00F24DD5" w:rsidRDefault="005A6C2C" w:rsidP="005A6C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24DD5">
        <w:rPr>
          <w:rFonts w:ascii="Times New Roman" w:hAnsi="Times New Roman" w:cs="Times New Roman"/>
          <w:bCs/>
          <w:sz w:val="26"/>
          <w:szCs w:val="26"/>
        </w:rPr>
        <w:t>Количество экзаменов в отчетном году в процессе промежуточной аттестации не превышало 8, а количество зачетов и дифференцированных зачетов – 10.</w:t>
      </w:r>
    </w:p>
    <w:p w:rsidR="005A6C2C" w:rsidRPr="00F24DD5" w:rsidRDefault="005A6C2C" w:rsidP="005A6C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24DD5">
        <w:rPr>
          <w:rFonts w:ascii="Times New Roman" w:hAnsi="Times New Roman" w:cs="Times New Roman"/>
          <w:bCs/>
          <w:sz w:val="26"/>
          <w:szCs w:val="26"/>
        </w:rPr>
        <w:t>В указанное число не входили зачеты по физической культуре.  В период экзаменационной сессии между экзаменами предусматривался  промежуток не менее 2 дней. Это время отводилось для самостоятельной подготовки к экзаменам и на проведение консультаций.</w:t>
      </w:r>
    </w:p>
    <w:p w:rsidR="005A6C2C" w:rsidRPr="00F24DD5" w:rsidRDefault="005A6C2C" w:rsidP="005A6C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4DD5">
        <w:rPr>
          <w:rFonts w:ascii="Times New Roman" w:hAnsi="Times New Roman" w:cs="Times New Roman"/>
          <w:sz w:val="26"/>
          <w:szCs w:val="26"/>
        </w:rPr>
        <w:t xml:space="preserve">Промежуточная аттестация проводилась согласно календарному графику учебного процесса, рабочим учебным планам, расписанию, утвержденным  заведующим Филиалом. По всем  учебным дисциплинам, междисциплинарным курсам, профессиональным модулям, выносимым на промежуточную аттестацию, имелись контрольно – измерительные материалы.  Формы  промежуточной   аттестации   доводились  до сведения студентов  в течение первых двух месяцев от начала обучения. Периодичность промежуточной аттестации определялась   учебным планам по специальности.  Дата экзамена доводилась до сведения студентов и преподавателей не позднее, чем за две недели до начала экзаменов.                                                                                                                                    </w:t>
      </w:r>
    </w:p>
    <w:p w:rsidR="005A6C2C" w:rsidRPr="00F878E6" w:rsidRDefault="005A6C2C" w:rsidP="005A6C2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5A6C2C" w:rsidRDefault="003263B3" w:rsidP="005A6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Таблица 22</w:t>
      </w:r>
      <w:r w:rsidR="005A6C2C" w:rsidRPr="00F24DD5">
        <w:rPr>
          <w:rFonts w:ascii="Times New Roman" w:eastAsia="Calibri" w:hAnsi="Times New Roman" w:cs="Times New Roman"/>
          <w:sz w:val="26"/>
          <w:szCs w:val="26"/>
        </w:rPr>
        <w:t xml:space="preserve"> - Комплекты оценочных средств промежуточной аттестации (экзамены, комплексные экзамены, экзамены (квалификационные))</w:t>
      </w:r>
      <w:r w:rsidR="005A6C2C" w:rsidRPr="00F24DD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6C2C" w:rsidRPr="00F24DD5" w:rsidRDefault="005A6C2C" w:rsidP="005A6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A6C2C" w:rsidRPr="00F24DD5" w:rsidRDefault="005A6C2C" w:rsidP="005A6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4DD5">
        <w:rPr>
          <w:rFonts w:ascii="Times New Roman" w:hAnsi="Times New Roman" w:cs="Times New Roman"/>
          <w:sz w:val="26"/>
          <w:szCs w:val="26"/>
        </w:rPr>
        <w:t>1.Сестринское дело (очная форма обучения</w:t>
      </w:r>
      <w:r>
        <w:rPr>
          <w:rFonts w:ascii="Times New Roman" w:hAnsi="Times New Roman" w:cs="Times New Roman"/>
          <w:sz w:val="26"/>
          <w:szCs w:val="26"/>
        </w:rPr>
        <w:t xml:space="preserve"> база 9 классов</w:t>
      </w:r>
      <w:r w:rsidRPr="00F24DD5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ac"/>
        <w:tblW w:w="0" w:type="auto"/>
        <w:jc w:val="center"/>
        <w:tblInd w:w="-643" w:type="dxa"/>
        <w:tblLook w:val="04A0"/>
      </w:tblPr>
      <w:tblGrid>
        <w:gridCol w:w="1610"/>
        <w:gridCol w:w="3535"/>
        <w:gridCol w:w="1385"/>
        <w:gridCol w:w="2094"/>
      </w:tblGrid>
      <w:tr w:rsidR="005A6C2C" w:rsidRPr="00F24DD5" w:rsidTr="005A6C2C">
        <w:trPr>
          <w:jc w:val="center"/>
        </w:trPr>
        <w:tc>
          <w:tcPr>
            <w:tcW w:w="1610" w:type="dxa"/>
          </w:tcPr>
          <w:p w:rsidR="005A6C2C" w:rsidRPr="00F24DD5" w:rsidRDefault="005A6C2C" w:rsidP="005A6C2C">
            <w:pPr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Индекс</w:t>
            </w:r>
          </w:p>
        </w:tc>
        <w:tc>
          <w:tcPr>
            <w:tcW w:w="3535" w:type="dxa"/>
          </w:tcPr>
          <w:p w:rsidR="005A6C2C" w:rsidRPr="00F24DD5" w:rsidRDefault="005A6C2C" w:rsidP="005A6C2C">
            <w:pPr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Дисциплина, МДК, ПМ</w:t>
            </w:r>
          </w:p>
        </w:tc>
        <w:tc>
          <w:tcPr>
            <w:tcW w:w="1385" w:type="dxa"/>
          </w:tcPr>
          <w:p w:rsidR="005A6C2C" w:rsidRPr="00F24DD5" w:rsidRDefault="005A6C2C" w:rsidP="005A6C2C">
            <w:pPr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Курс</w:t>
            </w:r>
          </w:p>
        </w:tc>
        <w:tc>
          <w:tcPr>
            <w:tcW w:w="2094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Комплексная</w:t>
            </w:r>
          </w:p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оценка на</w:t>
            </w:r>
          </w:p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соответствие</w:t>
            </w:r>
          </w:p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 xml:space="preserve">ФГОС СПО </w:t>
            </w:r>
          </w:p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(соответствует/</w:t>
            </w:r>
          </w:p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не соответствует)</w:t>
            </w:r>
          </w:p>
        </w:tc>
      </w:tr>
      <w:tr w:rsidR="005A6C2C" w:rsidRPr="00F24DD5" w:rsidTr="005A6C2C">
        <w:trPr>
          <w:jc w:val="center"/>
        </w:trPr>
        <w:tc>
          <w:tcPr>
            <w:tcW w:w="1610" w:type="dxa"/>
          </w:tcPr>
          <w:p w:rsidR="005A6C2C" w:rsidRPr="00F24DD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БД.01</w:t>
            </w:r>
          </w:p>
        </w:tc>
        <w:tc>
          <w:tcPr>
            <w:tcW w:w="3535" w:type="dxa"/>
          </w:tcPr>
          <w:p w:rsidR="005A6C2C" w:rsidRPr="00F24DD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385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1</w:t>
            </w:r>
          </w:p>
        </w:tc>
        <w:tc>
          <w:tcPr>
            <w:tcW w:w="2094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24DD5" w:rsidTr="005A6C2C">
        <w:trPr>
          <w:jc w:val="center"/>
        </w:trPr>
        <w:tc>
          <w:tcPr>
            <w:tcW w:w="1610" w:type="dxa"/>
          </w:tcPr>
          <w:p w:rsidR="005A6C2C" w:rsidRPr="00F24DD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БД.07</w:t>
            </w:r>
          </w:p>
        </w:tc>
        <w:tc>
          <w:tcPr>
            <w:tcW w:w="3535" w:type="dxa"/>
          </w:tcPr>
          <w:p w:rsidR="005A6C2C" w:rsidRPr="00F24DD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Математика</w:t>
            </w:r>
          </w:p>
        </w:tc>
        <w:tc>
          <w:tcPr>
            <w:tcW w:w="1385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1</w:t>
            </w:r>
          </w:p>
        </w:tc>
        <w:tc>
          <w:tcPr>
            <w:tcW w:w="2094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10" w:type="dxa"/>
          </w:tcPr>
          <w:p w:rsidR="005A6C2C" w:rsidRPr="00F24DD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ПД.03</w:t>
            </w:r>
          </w:p>
        </w:tc>
        <w:tc>
          <w:tcPr>
            <w:tcW w:w="3535" w:type="dxa"/>
          </w:tcPr>
          <w:p w:rsidR="005A6C2C" w:rsidRPr="00F24DD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Биология</w:t>
            </w:r>
          </w:p>
        </w:tc>
        <w:tc>
          <w:tcPr>
            <w:tcW w:w="1385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1</w:t>
            </w:r>
          </w:p>
        </w:tc>
        <w:tc>
          <w:tcPr>
            <w:tcW w:w="2094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10" w:type="dxa"/>
          </w:tcPr>
          <w:p w:rsidR="005A6C2C" w:rsidRPr="00F24DD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ОП.03</w:t>
            </w:r>
          </w:p>
        </w:tc>
        <w:tc>
          <w:tcPr>
            <w:tcW w:w="3535" w:type="dxa"/>
          </w:tcPr>
          <w:p w:rsidR="005A6C2C" w:rsidRPr="00F24DD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Основы латинского языка с медицинской терминологией</w:t>
            </w:r>
          </w:p>
        </w:tc>
        <w:tc>
          <w:tcPr>
            <w:tcW w:w="1385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2</w:t>
            </w:r>
          </w:p>
        </w:tc>
        <w:tc>
          <w:tcPr>
            <w:tcW w:w="2094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10" w:type="dxa"/>
          </w:tcPr>
          <w:p w:rsidR="005A6C2C" w:rsidRPr="00F24DD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ОП.01</w:t>
            </w:r>
          </w:p>
        </w:tc>
        <w:tc>
          <w:tcPr>
            <w:tcW w:w="3535" w:type="dxa"/>
          </w:tcPr>
          <w:p w:rsidR="005A6C2C" w:rsidRPr="00F24DD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Анатомия и физиология человека</w:t>
            </w:r>
          </w:p>
        </w:tc>
        <w:tc>
          <w:tcPr>
            <w:tcW w:w="1385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2</w:t>
            </w:r>
          </w:p>
        </w:tc>
        <w:tc>
          <w:tcPr>
            <w:tcW w:w="2094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10" w:type="dxa"/>
          </w:tcPr>
          <w:p w:rsidR="005A6C2C" w:rsidRPr="00F24DD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ОП.02</w:t>
            </w:r>
          </w:p>
        </w:tc>
        <w:tc>
          <w:tcPr>
            <w:tcW w:w="3535" w:type="dxa"/>
          </w:tcPr>
          <w:p w:rsidR="005A6C2C" w:rsidRPr="00F24DD5" w:rsidRDefault="005A6C2C" w:rsidP="005A6C2C">
            <w:pPr>
              <w:widowControl w:val="0"/>
              <w:suppressAutoHyphens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Основы патологии</w:t>
            </w:r>
          </w:p>
        </w:tc>
        <w:tc>
          <w:tcPr>
            <w:tcW w:w="1385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2</w:t>
            </w:r>
          </w:p>
        </w:tc>
        <w:tc>
          <w:tcPr>
            <w:tcW w:w="2094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10" w:type="dxa"/>
          </w:tcPr>
          <w:p w:rsidR="005A6C2C" w:rsidRPr="00F24DD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iCs/>
                <w:sz w:val="26"/>
                <w:szCs w:val="26"/>
              </w:rPr>
            </w:pPr>
            <w:r w:rsidRPr="00F24DD5">
              <w:rPr>
                <w:iCs/>
                <w:sz w:val="26"/>
                <w:szCs w:val="26"/>
              </w:rPr>
              <w:t>ПМ.01</w:t>
            </w:r>
          </w:p>
        </w:tc>
        <w:tc>
          <w:tcPr>
            <w:tcW w:w="3535" w:type="dxa"/>
          </w:tcPr>
          <w:p w:rsidR="005A6C2C" w:rsidRPr="00F24DD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iCs/>
                <w:sz w:val="26"/>
                <w:szCs w:val="26"/>
              </w:rPr>
            </w:pPr>
            <w:r w:rsidRPr="00F24DD5">
              <w:rPr>
                <w:iCs/>
                <w:sz w:val="26"/>
                <w:szCs w:val="26"/>
              </w:rPr>
              <w:t>Проведение мероприятий, связанных с оказанием медицинской помощи</w:t>
            </w:r>
          </w:p>
        </w:tc>
        <w:tc>
          <w:tcPr>
            <w:tcW w:w="1385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2</w:t>
            </w:r>
          </w:p>
        </w:tc>
        <w:tc>
          <w:tcPr>
            <w:tcW w:w="2094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10" w:type="dxa"/>
          </w:tcPr>
          <w:p w:rsidR="005A6C2C" w:rsidRPr="00F24DD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МДК.01.01</w:t>
            </w:r>
          </w:p>
        </w:tc>
        <w:tc>
          <w:tcPr>
            <w:tcW w:w="3535" w:type="dxa"/>
          </w:tcPr>
          <w:p w:rsidR="005A6C2C" w:rsidRPr="00F24DD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Обеспечение безопасной окружающей среды в медицинской организации</w:t>
            </w:r>
          </w:p>
        </w:tc>
        <w:tc>
          <w:tcPr>
            <w:tcW w:w="1385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2</w:t>
            </w:r>
          </w:p>
        </w:tc>
        <w:tc>
          <w:tcPr>
            <w:tcW w:w="2094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10" w:type="dxa"/>
          </w:tcPr>
          <w:p w:rsidR="005A6C2C" w:rsidRPr="00F24DD5" w:rsidRDefault="005A6C2C" w:rsidP="005A6C2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24DD5">
              <w:rPr>
                <w:bCs/>
                <w:sz w:val="26"/>
                <w:szCs w:val="26"/>
              </w:rPr>
              <w:t>МДК 03.01</w:t>
            </w:r>
          </w:p>
        </w:tc>
        <w:tc>
          <w:tcPr>
            <w:tcW w:w="3535" w:type="dxa"/>
          </w:tcPr>
          <w:p w:rsidR="005A6C2C" w:rsidRPr="00F24DD5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Здоровый образ жизни и профилактика заболеваний в разные возрастные периоды</w:t>
            </w:r>
          </w:p>
        </w:tc>
        <w:tc>
          <w:tcPr>
            <w:tcW w:w="1385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2</w:t>
            </w:r>
          </w:p>
        </w:tc>
        <w:tc>
          <w:tcPr>
            <w:tcW w:w="2094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10" w:type="dxa"/>
          </w:tcPr>
          <w:p w:rsidR="005A6C2C" w:rsidRPr="00F24DD5" w:rsidRDefault="005A6C2C" w:rsidP="005A6C2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МДК 03.02</w:t>
            </w:r>
          </w:p>
        </w:tc>
        <w:tc>
          <w:tcPr>
            <w:tcW w:w="3535" w:type="dxa"/>
          </w:tcPr>
          <w:p w:rsidR="005A6C2C" w:rsidRPr="00F24DD5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Сестринское дело в системе первичной медико-санитарной помощи</w:t>
            </w:r>
          </w:p>
        </w:tc>
        <w:tc>
          <w:tcPr>
            <w:tcW w:w="1385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94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10" w:type="dxa"/>
          </w:tcPr>
          <w:p w:rsidR="005A6C2C" w:rsidRPr="00F24DD5" w:rsidRDefault="005A6C2C" w:rsidP="005A6C2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МДК 04.01</w:t>
            </w:r>
          </w:p>
        </w:tc>
        <w:tc>
          <w:tcPr>
            <w:tcW w:w="3535" w:type="dxa"/>
          </w:tcPr>
          <w:p w:rsidR="005A6C2C" w:rsidRPr="00F24DD5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уход за пациентами</w:t>
            </w:r>
          </w:p>
        </w:tc>
        <w:tc>
          <w:tcPr>
            <w:tcW w:w="1385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94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10" w:type="dxa"/>
          </w:tcPr>
          <w:p w:rsidR="005A6C2C" w:rsidRPr="00F4657F" w:rsidRDefault="005A6C2C" w:rsidP="005A6C2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4657F">
              <w:rPr>
                <w:bCs/>
                <w:sz w:val="26"/>
                <w:szCs w:val="26"/>
              </w:rPr>
              <w:t>ПМ.03</w:t>
            </w:r>
          </w:p>
        </w:tc>
        <w:tc>
          <w:tcPr>
            <w:tcW w:w="3535" w:type="dxa"/>
          </w:tcPr>
          <w:p w:rsidR="005A6C2C" w:rsidRPr="00F4657F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4657F">
              <w:rPr>
                <w:sz w:val="26"/>
                <w:szCs w:val="26"/>
              </w:rPr>
              <w:t>Проведение мероприятий по профилактике неинфекционных и инфекционных заболеваний, формирование здорового образа жизни</w:t>
            </w:r>
          </w:p>
        </w:tc>
        <w:tc>
          <w:tcPr>
            <w:tcW w:w="1385" w:type="dxa"/>
          </w:tcPr>
          <w:p w:rsidR="005A6C2C" w:rsidRPr="00F4657F" w:rsidRDefault="005A6C2C" w:rsidP="005A6C2C">
            <w:pPr>
              <w:jc w:val="center"/>
              <w:rPr>
                <w:sz w:val="26"/>
                <w:szCs w:val="26"/>
              </w:rPr>
            </w:pPr>
            <w:r w:rsidRPr="00F4657F">
              <w:rPr>
                <w:sz w:val="26"/>
                <w:szCs w:val="26"/>
              </w:rPr>
              <w:t>2</w:t>
            </w:r>
          </w:p>
        </w:tc>
        <w:tc>
          <w:tcPr>
            <w:tcW w:w="2094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10" w:type="dxa"/>
          </w:tcPr>
          <w:p w:rsidR="005A6C2C" w:rsidRPr="001A150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1A1505">
              <w:rPr>
                <w:sz w:val="26"/>
                <w:szCs w:val="26"/>
              </w:rPr>
              <w:t>МДК.01.01</w:t>
            </w:r>
          </w:p>
        </w:tc>
        <w:tc>
          <w:tcPr>
            <w:tcW w:w="3535" w:type="dxa"/>
          </w:tcPr>
          <w:p w:rsidR="005A6C2C" w:rsidRPr="001A150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1A1505">
              <w:rPr>
                <w:sz w:val="26"/>
                <w:szCs w:val="26"/>
              </w:rPr>
              <w:t>Здоровый человек и его окружение</w:t>
            </w:r>
          </w:p>
        </w:tc>
        <w:tc>
          <w:tcPr>
            <w:tcW w:w="1385" w:type="dxa"/>
          </w:tcPr>
          <w:p w:rsidR="005A6C2C" w:rsidRPr="001A1505" w:rsidRDefault="005A6C2C" w:rsidP="005A6C2C">
            <w:pPr>
              <w:jc w:val="center"/>
              <w:rPr>
                <w:sz w:val="26"/>
                <w:szCs w:val="26"/>
              </w:rPr>
            </w:pPr>
            <w:r w:rsidRPr="001A1505">
              <w:rPr>
                <w:sz w:val="26"/>
                <w:szCs w:val="26"/>
              </w:rPr>
              <w:t>3</w:t>
            </w:r>
          </w:p>
        </w:tc>
        <w:tc>
          <w:tcPr>
            <w:tcW w:w="2094" w:type="dxa"/>
          </w:tcPr>
          <w:p w:rsidR="005A6C2C" w:rsidRPr="001A1505" w:rsidRDefault="005A6C2C" w:rsidP="005A6C2C">
            <w:pPr>
              <w:jc w:val="center"/>
              <w:rPr>
                <w:sz w:val="26"/>
                <w:szCs w:val="26"/>
              </w:rPr>
            </w:pPr>
            <w:r w:rsidRPr="001A150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10" w:type="dxa"/>
          </w:tcPr>
          <w:p w:rsidR="005A6C2C" w:rsidRPr="001A150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ПМ.01</w:t>
            </w:r>
          </w:p>
        </w:tc>
        <w:tc>
          <w:tcPr>
            <w:tcW w:w="3535" w:type="dxa"/>
          </w:tcPr>
          <w:p w:rsidR="005A6C2C" w:rsidRPr="001A150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профилактических мероприятий</w:t>
            </w:r>
          </w:p>
        </w:tc>
        <w:tc>
          <w:tcPr>
            <w:tcW w:w="1385" w:type="dxa"/>
          </w:tcPr>
          <w:p w:rsidR="005A6C2C" w:rsidRPr="001A1505" w:rsidRDefault="005A6C2C" w:rsidP="005A6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094" w:type="dxa"/>
          </w:tcPr>
          <w:p w:rsidR="005A6C2C" w:rsidRPr="001A1505" w:rsidRDefault="005A6C2C" w:rsidP="005A6C2C">
            <w:pPr>
              <w:jc w:val="center"/>
              <w:rPr>
                <w:sz w:val="26"/>
                <w:szCs w:val="26"/>
              </w:rPr>
            </w:pPr>
            <w:r w:rsidRPr="001A150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10" w:type="dxa"/>
          </w:tcPr>
          <w:p w:rsidR="005A6C2C" w:rsidRPr="001A1505" w:rsidRDefault="005A6C2C" w:rsidP="005A6C2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1A1505">
              <w:rPr>
                <w:bCs/>
                <w:sz w:val="26"/>
                <w:szCs w:val="26"/>
              </w:rPr>
              <w:t>ОП.12</w:t>
            </w:r>
          </w:p>
        </w:tc>
        <w:tc>
          <w:tcPr>
            <w:tcW w:w="3535" w:type="dxa"/>
          </w:tcPr>
          <w:p w:rsidR="005A6C2C" w:rsidRPr="001A1505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1505">
              <w:rPr>
                <w:sz w:val="26"/>
                <w:szCs w:val="26"/>
              </w:rPr>
              <w:t>Клиническая фармакология</w:t>
            </w:r>
          </w:p>
        </w:tc>
        <w:tc>
          <w:tcPr>
            <w:tcW w:w="1385" w:type="dxa"/>
          </w:tcPr>
          <w:p w:rsidR="005A6C2C" w:rsidRPr="001A1505" w:rsidRDefault="005A6C2C" w:rsidP="005A6C2C">
            <w:pPr>
              <w:jc w:val="center"/>
              <w:rPr>
                <w:sz w:val="26"/>
                <w:szCs w:val="26"/>
              </w:rPr>
            </w:pPr>
            <w:r w:rsidRPr="001A1505">
              <w:rPr>
                <w:sz w:val="26"/>
                <w:szCs w:val="26"/>
              </w:rPr>
              <w:t>3</w:t>
            </w:r>
          </w:p>
        </w:tc>
        <w:tc>
          <w:tcPr>
            <w:tcW w:w="2094" w:type="dxa"/>
          </w:tcPr>
          <w:p w:rsidR="005A6C2C" w:rsidRPr="001A1505" w:rsidRDefault="005A6C2C" w:rsidP="005A6C2C">
            <w:pPr>
              <w:jc w:val="center"/>
              <w:rPr>
                <w:sz w:val="26"/>
                <w:szCs w:val="26"/>
              </w:rPr>
            </w:pPr>
            <w:r w:rsidRPr="001A150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10" w:type="dxa"/>
          </w:tcPr>
          <w:p w:rsidR="005A6C2C" w:rsidRPr="001A150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1A1505">
              <w:rPr>
                <w:sz w:val="26"/>
                <w:szCs w:val="26"/>
              </w:rPr>
              <w:t>МДК.02.01</w:t>
            </w:r>
          </w:p>
        </w:tc>
        <w:tc>
          <w:tcPr>
            <w:tcW w:w="3535" w:type="dxa"/>
          </w:tcPr>
          <w:p w:rsidR="005A6C2C" w:rsidRPr="001A1505" w:rsidRDefault="005A6C2C" w:rsidP="005A6C2C">
            <w:pPr>
              <w:widowControl w:val="0"/>
              <w:suppressAutoHyphens/>
              <w:snapToGrid w:val="0"/>
              <w:rPr>
                <w:sz w:val="26"/>
                <w:szCs w:val="26"/>
              </w:rPr>
            </w:pPr>
            <w:r w:rsidRPr="001A1505">
              <w:rPr>
                <w:sz w:val="26"/>
                <w:szCs w:val="26"/>
              </w:rPr>
              <w:t xml:space="preserve">Сестринский уход при различных заболеваниях и состояниях </w:t>
            </w:r>
          </w:p>
        </w:tc>
        <w:tc>
          <w:tcPr>
            <w:tcW w:w="1385" w:type="dxa"/>
          </w:tcPr>
          <w:p w:rsidR="005A6C2C" w:rsidRPr="001A1505" w:rsidRDefault="005A6C2C" w:rsidP="005A6C2C">
            <w:pPr>
              <w:jc w:val="center"/>
              <w:rPr>
                <w:sz w:val="26"/>
                <w:szCs w:val="26"/>
              </w:rPr>
            </w:pPr>
            <w:r w:rsidRPr="001A1505">
              <w:rPr>
                <w:sz w:val="26"/>
                <w:szCs w:val="26"/>
              </w:rPr>
              <w:t>3</w:t>
            </w:r>
          </w:p>
        </w:tc>
        <w:tc>
          <w:tcPr>
            <w:tcW w:w="2094" w:type="dxa"/>
          </w:tcPr>
          <w:p w:rsidR="005A6C2C" w:rsidRPr="001A1505" w:rsidRDefault="005A6C2C" w:rsidP="005A6C2C">
            <w:pPr>
              <w:jc w:val="center"/>
              <w:rPr>
                <w:sz w:val="26"/>
                <w:szCs w:val="26"/>
              </w:rPr>
            </w:pPr>
            <w:r w:rsidRPr="001A150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10" w:type="dxa"/>
          </w:tcPr>
          <w:p w:rsidR="005A6C2C" w:rsidRPr="001A150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1A1505">
              <w:rPr>
                <w:sz w:val="26"/>
                <w:szCs w:val="26"/>
              </w:rPr>
              <w:t>ОГСЭ. 03</w:t>
            </w:r>
          </w:p>
        </w:tc>
        <w:tc>
          <w:tcPr>
            <w:tcW w:w="3535" w:type="dxa"/>
          </w:tcPr>
          <w:p w:rsidR="005A6C2C" w:rsidRPr="001A150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1A1505">
              <w:rPr>
                <w:sz w:val="26"/>
                <w:szCs w:val="26"/>
              </w:rPr>
              <w:t>Иностранный язык</w:t>
            </w:r>
          </w:p>
        </w:tc>
        <w:tc>
          <w:tcPr>
            <w:tcW w:w="1385" w:type="dxa"/>
          </w:tcPr>
          <w:p w:rsidR="005A6C2C" w:rsidRPr="001A1505" w:rsidRDefault="005A6C2C" w:rsidP="005A6C2C">
            <w:pPr>
              <w:jc w:val="center"/>
              <w:rPr>
                <w:sz w:val="26"/>
                <w:szCs w:val="26"/>
              </w:rPr>
            </w:pPr>
            <w:r w:rsidRPr="001A1505">
              <w:rPr>
                <w:sz w:val="26"/>
                <w:szCs w:val="26"/>
              </w:rPr>
              <w:t>4</w:t>
            </w:r>
          </w:p>
        </w:tc>
        <w:tc>
          <w:tcPr>
            <w:tcW w:w="2094" w:type="dxa"/>
          </w:tcPr>
          <w:p w:rsidR="005A6C2C" w:rsidRPr="001A1505" w:rsidRDefault="005A6C2C" w:rsidP="005A6C2C">
            <w:pPr>
              <w:jc w:val="center"/>
              <w:rPr>
                <w:sz w:val="26"/>
                <w:szCs w:val="26"/>
              </w:rPr>
            </w:pPr>
            <w:r w:rsidRPr="001A150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10" w:type="dxa"/>
          </w:tcPr>
          <w:p w:rsidR="005A6C2C" w:rsidRPr="001A150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iCs/>
                <w:sz w:val="26"/>
                <w:szCs w:val="26"/>
              </w:rPr>
            </w:pPr>
            <w:r w:rsidRPr="001A1505">
              <w:rPr>
                <w:iCs/>
                <w:sz w:val="26"/>
                <w:szCs w:val="26"/>
              </w:rPr>
              <w:t>ПМ.02</w:t>
            </w:r>
          </w:p>
        </w:tc>
        <w:tc>
          <w:tcPr>
            <w:tcW w:w="3535" w:type="dxa"/>
          </w:tcPr>
          <w:p w:rsidR="005A6C2C" w:rsidRPr="001A150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iCs/>
                <w:sz w:val="26"/>
                <w:szCs w:val="26"/>
              </w:rPr>
            </w:pPr>
            <w:r w:rsidRPr="001A1505">
              <w:rPr>
                <w:iCs/>
                <w:sz w:val="26"/>
                <w:szCs w:val="26"/>
              </w:rPr>
              <w:t>Участие в лечебно-диагностическом и реабилитационном процессах</w:t>
            </w:r>
          </w:p>
        </w:tc>
        <w:tc>
          <w:tcPr>
            <w:tcW w:w="1385" w:type="dxa"/>
          </w:tcPr>
          <w:p w:rsidR="005A6C2C" w:rsidRPr="001A1505" w:rsidRDefault="005A6C2C" w:rsidP="005A6C2C">
            <w:pPr>
              <w:jc w:val="center"/>
              <w:rPr>
                <w:sz w:val="26"/>
                <w:szCs w:val="26"/>
              </w:rPr>
            </w:pPr>
            <w:r w:rsidRPr="001A1505">
              <w:rPr>
                <w:sz w:val="26"/>
                <w:szCs w:val="26"/>
              </w:rPr>
              <w:t>4</w:t>
            </w:r>
          </w:p>
        </w:tc>
        <w:tc>
          <w:tcPr>
            <w:tcW w:w="2094" w:type="dxa"/>
          </w:tcPr>
          <w:p w:rsidR="005A6C2C" w:rsidRPr="001A1505" w:rsidRDefault="005A6C2C" w:rsidP="005A6C2C">
            <w:pPr>
              <w:jc w:val="center"/>
              <w:rPr>
                <w:sz w:val="26"/>
                <w:szCs w:val="26"/>
              </w:rPr>
            </w:pPr>
            <w:r w:rsidRPr="001A150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10" w:type="dxa"/>
          </w:tcPr>
          <w:p w:rsidR="005A6C2C" w:rsidRPr="001A150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1A1505">
              <w:rPr>
                <w:sz w:val="26"/>
                <w:szCs w:val="26"/>
              </w:rPr>
              <w:t>МДК.02.01</w:t>
            </w:r>
          </w:p>
        </w:tc>
        <w:tc>
          <w:tcPr>
            <w:tcW w:w="3535" w:type="dxa"/>
          </w:tcPr>
          <w:p w:rsidR="005A6C2C" w:rsidRPr="001A1505" w:rsidRDefault="005A6C2C" w:rsidP="005A6C2C">
            <w:pPr>
              <w:widowControl w:val="0"/>
              <w:suppressAutoHyphens/>
              <w:snapToGrid w:val="0"/>
              <w:rPr>
                <w:sz w:val="26"/>
                <w:szCs w:val="26"/>
              </w:rPr>
            </w:pPr>
            <w:r w:rsidRPr="001A1505">
              <w:rPr>
                <w:sz w:val="26"/>
                <w:szCs w:val="26"/>
              </w:rPr>
              <w:t xml:space="preserve">Сестринский уход при различных заболеваниях и состояниях </w:t>
            </w:r>
          </w:p>
        </w:tc>
        <w:tc>
          <w:tcPr>
            <w:tcW w:w="1385" w:type="dxa"/>
          </w:tcPr>
          <w:p w:rsidR="005A6C2C" w:rsidRPr="001A1505" w:rsidRDefault="005A6C2C" w:rsidP="005A6C2C">
            <w:pPr>
              <w:jc w:val="center"/>
              <w:rPr>
                <w:sz w:val="26"/>
                <w:szCs w:val="26"/>
              </w:rPr>
            </w:pPr>
            <w:r w:rsidRPr="001A1505">
              <w:rPr>
                <w:sz w:val="26"/>
                <w:szCs w:val="26"/>
              </w:rPr>
              <w:t>4</w:t>
            </w:r>
          </w:p>
        </w:tc>
        <w:tc>
          <w:tcPr>
            <w:tcW w:w="2094" w:type="dxa"/>
          </w:tcPr>
          <w:p w:rsidR="005A6C2C" w:rsidRPr="001A1505" w:rsidRDefault="005A6C2C" w:rsidP="005A6C2C">
            <w:pPr>
              <w:jc w:val="center"/>
              <w:rPr>
                <w:sz w:val="26"/>
                <w:szCs w:val="26"/>
              </w:rPr>
            </w:pPr>
            <w:r w:rsidRPr="001A150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10" w:type="dxa"/>
          </w:tcPr>
          <w:p w:rsidR="005A6C2C" w:rsidRPr="001A150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1A1505">
              <w:rPr>
                <w:sz w:val="26"/>
                <w:szCs w:val="26"/>
              </w:rPr>
              <w:t>МДК.02.02</w:t>
            </w:r>
          </w:p>
        </w:tc>
        <w:tc>
          <w:tcPr>
            <w:tcW w:w="3535" w:type="dxa"/>
          </w:tcPr>
          <w:p w:rsidR="005A6C2C" w:rsidRPr="001A150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1A1505">
              <w:rPr>
                <w:sz w:val="26"/>
                <w:szCs w:val="26"/>
              </w:rPr>
              <w:t>Основы реабилитации</w:t>
            </w:r>
          </w:p>
        </w:tc>
        <w:tc>
          <w:tcPr>
            <w:tcW w:w="1385" w:type="dxa"/>
          </w:tcPr>
          <w:p w:rsidR="005A6C2C" w:rsidRPr="001A1505" w:rsidRDefault="005A6C2C" w:rsidP="005A6C2C">
            <w:pPr>
              <w:jc w:val="center"/>
              <w:rPr>
                <w:sz w:val="26"/>
                <w:szCs w:val="26"/>
              </w:rPr>
            </w:pPr>
            <w:r w:rsidRPr="001A1505">
              <w:rPr>
                <w:sz w:val="26"/>
                <w:szCs w:val="26"/>
              </w:rPr>
              <w:t>4</w:t>
            </w:r>
          </w:p>
        </w:tc>
        <w:tc>
          <w:tcPr>
            <w:tcW w:w="2094" w:type="dxa"/>
          </w:tcPr>
          <w:p w:rsidR="005A6C2C" w:rsidRPr="001A1505" w:rsidRDefault="005A6C2C" w:rsidP="005A6C2C">
            <w:pPr>
              <w:jc w:val="center"/>
              <w:rPr>
                <w:sz w:val="26"/>
                <w:szCs w:val="26"/>
              </w:rPr>
            </w:pPr>
            <w:r w:rsidRPr="001A150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10" w:type="dxa"/>
          </w:tcPr>
          <w:p w:rsidR="005A6C2C" w:rsidRPr="001A150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iCs/>
                <w:sz w:val="26"/>
                <w:szCs w:val="26"/>
              </w:rPr>
            </w:pPr>
            <w:r w:rsidRPr="001A1505">
              <w:rPr>
                <w:iCs/>
                <w:sz w:val="26"/>
                <w:szCs w:val="26"/>
              </w:rPr>
              <w:t>ПМ.03</w:t>
            </w:r>
          </w:p>
        </w:tc>
        <w:tc>
          <w:tcPr>
            <w:tcW w:w="3535" w:type="dxa"/>
          </w:tcPr>
          <w:p w:rsidR="005A6C2C" w:rsidRPr="001A1505" w:rsidRDefault="005A6C2C" w:rsidP="005A6C2C">
            <w:pPr>
              <w:widowControl w:val="0"/>
              <w:suppressAutoHyphens/>
              <w:snapToGrid w:val="0"/>
              <w:rPr>
                <w:iCs/>
                <w:sz w:val="26"/>
                <w:szCs w:val="26"/>
              </w:rPr>
            </w:pPr>
            <w:r w:rsidRPr="001A1505">
              <w:rPr>
                <w:iCs/>
                <w:sz w:val="26"/>
                <w:szCs w:val="26"/>
              </w:rPr>
              <w:t>Оказание доврачебной медицинской помощи при неотложных и экстремальных состояниях</w:t>
            </w:r>
          </w:p>
        </w:tc>
        <w:tc>
          <w:tcPr>
            <w:tcW w:w="1385" w:type="dxa"/>
          </w:tcPr>
          <w:p w:rsidR="005A6C2C" w:rsidRPr="001A1505" w:rsidRDefault="005A6C2C" w:rsidP="005A6C2C">
            <w:pPr>
              <w:jc w:val="center"/>
              <w:rPr>
                <w:sz w:val="26"/>
                <w:szCs w:val="26"/>
              </w:rPr>
            </w:pPr>
            <w:r w:rsidRPr="001A1505">
              <w:rPr>
                <w:sz w:val="26"/>
                <w:szCs w:val="26"/>
              </w:rPr>
              <w:t>4</w:t>
            </w:r>
          </w:p>
        </w:tc>
        <w:tc>
          <w:tcPr>
            <w:tcW w:w="2094" w:type="dxa"/>
          </w:tcPr>
          <w:p w:rsidR="005A6C2C" w:rsidRPr="001A1505" w:rsidRDefault="005A6C2C" w:rsidP="005A6C2C">
            <w:pPr>
              <w:jc w:val="center"/>
              <w:rPr>
                <w:sz w:val="26"/>
                <w:szCs w:val="26"/>
              </w:rPr>
            </w:pPr>
            <w:r w:rsidRPr="001A1505">
              <w:rPr>
                <w:sz w:val="26"/>
                <w:szCs w:val="26"/>
              </w:rPr>
              <w:t>соответствует</w:t>
            </w:r>
          </w:p>
        </w:tc>
      </w:tr>
    </w:tbl>
    <w:p w:rsidR="005A6C2C" w:rsidRDefault="005A6C2C" w:rsidP="005A6C2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5A6C2C" w:rsidRDefault="005A6C2C" w:rsidP="005A6C2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  <w:r w:rsidRPr="00723DAB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Pr="00723DAB">
        <w:rPr>
          <w:rFonts w:ascii="Times New Roman" w:hAnsi="Times New Roman" w:cs="Times New Roman"/>
          <w:sz w:val="26"/>
          <w:szCs w:val="26"/>
        </w:rPr>
        <w:t>Сестринское</w:t>
      </w:r>
      <w:r w:rsidRPr="00F24DD5">
        <w:rPr>
          <w:rFonts w:ascii="Times New Roman" w:hAnsi="Times New Roman" w:cs="Times New Roman"/>
          <w:sz w:val="26"/>
          <w:szCs w:val="26"/>
        </w:rPr>
        <w:t xml:space="preserve"> дело (очная форма обучения</w:t>
      </w:r>
      <w:r>
        <w:rPr>
          <w:rFonts w:ascii="Times New Roman" w:hAnsi="Times New Roman" w:cs="Times New Roman"/>
          <w:sz w:val="26"/>
          <w:szCs w:val="26"/>
        </w:rPr>
        <w:t xml:space="preserve"> база 11 классов</w:t>
      </w:r>
      <w:r w:rsidRPr="00F24DD5">
        <w:rPr>
          <w:rFonts w:ascii="Times New Roman" w:hAnsi="Times New Roman" w:cs="Times New Roman"/>
          <w:sz w:val="26"/>
          <w:szCs w:val="26"/>
        </w:rPr>
        <w:t>)</w:t>
      </w:r>
    </w:p>
    <w:p w:rsidR="005A6C2C" w:rsidRPr="00F878E6" w:rsidRDefault="005A6C2C" w:rsidP="005A6C2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tbl>
      <w:tblPr>
        <w:tblStyle w:val="ac"/>
        <w:tblW w:w="0" w:type="auto"/>
        <w:jc w:val="center"/>
        <w:tblInd w:w="-871" w:type="dxa"/>
        <w:tblLook w:val="04A0"/>
      </w:tblPr>
      <w:tblGrid>
        <w:gridCol w:w="1701"/>
        <w:gridCol w:w="3672"/>
        <w:gridCol w:w="1039"/>
        <w:gridCol w:w="2440"/>
      </w:tblGrid>
      <w:tr w:rsidR="005A6C2C" w:rsidRPr="00F24DD5" w:rsidTr="005A6C2C">
        <w:trPr>
          <w:jc w:val="center"/>
        </w:trPr>
        <w:tc>
          <w:tcPr>
            <w:tcW w:w="1701" w:type="dxa"/>
          </w:tcPr>
          <w:p w:rsidR="005A6C2C" w:rsidRPr="00F24DD5" w:rsidRDefault="005A6C2C" w:rsidP="005A6C2C">
            <w:pPr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Индекс</w:t>
            </w:r>
          </w:p>
        </w:tc>
        <w:tc>
          <w:tcPr>
            <w:tcW w:w="3672" w:type="dxa"/>
          </w:tcPr>
          <w:p w:rsidR="005A6C2C" w:rsidRPr="00F24DD5" w:rsidRDefault="005A6C2C" w:rsidP="005A6C2C">
            <w:pPr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Дисциплина, МДК, ПМ</w:t>
            </w:r>
          </w:p>
        </w:tc>
        <w:tc>
          <w:tcPr>
            <w:tcW w:w="1039" w:type="dxa"/>
          </w:tcPr>
          <w:p w:rsidR="005A6C2C" w:rsidRPr="00F24DD5" w:rsidRDefault="005A6C2C" w:rsidP="005A6C2C">
            <w:pPr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Курс</w:t>
            </w:r>
          </w:p>
        </w:tc>
        <w:tc>
          <w:tcPr>
            <w:tcW w:w="2440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Комплексная</w:t>
            </w:r>
          </w:p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оценка на</w:t>
            </w:r>
          </w:p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соответствие</w:t>
            </w:r>
          </w:p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 xml:space="preserve">ФГОС СПО </w:t>
            </w:r>
          </w:p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(соответствует/</w:t>
            </w:r>
          </w:p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не соответствует)</w:t>
            </w:r>
          </w:p>
        </w:tc>
      </w:tr>
      <w:tr w:rsidR="005A6C2C" w:rsidRPr="00F24DD5" w:rsidTr="005A6C2C">
        <w:trPr>
          <w:jc w:val="center"/>
        </w:trPr>
        <w:tc>
          <w:tcPr>
            <w:tcW w:w="1701" w:type="dxa"/>
          </w:tcPr>
          <w:p w:rsidR="005A6C2C" w:rsidRPr="00F24DD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ОП.03</w:t>
            </w:r>
          </w:p>
        </w:tc>
        <w:tc>
          <w:tcPr>
            <w:tcW w:w="3672" w:type="dxa"/>
          </w:tcPr>
          <w:p w:rsidR="005A6C2C" w:rsidRPr="00F24DD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Основы латинского языка с медицинской терминологией</w:t>
            </w:r>
          </w:p>
        </w:tc>
        <w:tc>
          <w:tcPr>
            <w:tcW w:w="1039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40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24DD5" w:rsidTr="005A6C2C">
        <w:trPr>
          <w:jc w:val="center"/>
        </w:trPr>
        <w:tc>
          <w:tcPr>
            <w:tcW w:w="1701" w:type="dxa"/>
          </w:tcPr>
          <w:p w:rsidR="005A6C2C" w:rsidRPr="00F24DD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ОП.01</w:t>
            </w:r>
          </w:p>
        </w:tc>
        <w:tc>
          <w:tcPr>
            <w:tcW w:w="3672" w:type="dxa"/>
          </w:tcPr>
          <w:p w:rsidR="005A6C2C" w:rsidRPr="00F24DD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Анатомия и физиология человека</w:t>
            </w:r>
          </w:p>
        </w:tc>
        <w:tc>
          <w:tcPr>
            <w:tcW w:w="1039" w:type="dxa"/>
          </w:tcPr>
          <w:p w:rsidR="005A6C2C" w:rsidRDefault="005A6C2C" w:rsidP="005A6C2C">
            <w:pPr>
              <w:jc w:val="center"/>
            </w:pPr>
            <w:r w:rsidRPr="00E95C6E">
              <w:rPr>
                <w:sz w:val="26"/>
                <w:szCs w:val="26"/>
              </w:rPr>
              <w:t>1</w:t>
            </w:r>
          </w:p>
        </w:tc>
        <w:tc>
          <w:tcPr>
            <w:tcW w:w="2440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24DD5" w:rsidTr="005A6C2C">
        <w:trPr>
          <w:jc w:val="center"/>
        </w:trPr>
        <w:tc>
          <w:tcPr>
            <w:tcW w:w="1701" w:type="dxa"/>
          </w:tcPr>
          <w:p w:rsidR="005A6C2C" w:rsidRPr="00F24DD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ОП.02</w:t>
            </w:r>
          </w:p>
        </w:tc>
        <w:tc>
          <w:tcPr>
            <w:tcW w:w="3672" w:type="dxa"/>
          </w:tcPr>
          <w:p w:rsidR="005A6C2C" w:rsidRPr="00F24DD5" w:rsidRDefault="005A6C2C" w:rsidP="005A6C2C">
            <w:pPr>
              <w:widowControl w:val="0"/>
              <w:suppressAutoHyphens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Основы патологии</w:t>
            </w:r>
          </w:p>
        </w:tc>
        <w:tc>
          <w:tcPr>
            <w:tcW w:w="1039" w:type="dxa"/>
          </w:tcPr>
          <w:p w:rsidR="005A6C2C" w:rsidRDefault="005A6C2C" w:rsidP="005A6C2C">
            <w:pPr>
              <w:jc w:val="center"/>
            </w:pPr>
            <w:r w:rsidRPr="00E95C6E">
              <w:rPr>
                <w:sz w:val="26"/>
                <w:szCs w:val="26"/>
              </w:rPr>
              <w:t>1</w:t>
            </w:r>
          </w:p>
        </w:tc>
        <w:tc>
          <w:tcPr>
            <w:tcW w:w="2440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701" w:type="dxa"/>
          </w:tcPr>
          <w:p w:rsidR="005A6C2C" w:rsidRPr="00F24DD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iCs/>
                <w:sz w:val="26"/>
                <w:szCs w:val="26"/>
              </w:rPr>
            </w:pPr>
            <w:r w:rsidRPr="00F24DD5">
              <w:rPr>
                <w:iCs/>
                <w:sz w:val="26"/>
                <w:szCs w:val="26"/>
              </w:rPr>
              <w:t>ПМ.01</w:t>
            </w:r>
          </w:p>
        </w:tc>
        <w:tc>
          <w:tcPr>
            <w:tcW w:w="3672" w:type="dxa"/>
          </w:tcPr>
          <w:p w:rsidR="005A6C2C" w:rsidRPr="00F24DD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iCs/>
                <w:sz w:val="26"/>
                <w:szCs w:val="26"/>
              </w:rPr>
            </w:pPr>
            <w:r w:rsidRPr="00F24DD5">
              <w:rPr>
                <w:iCs/>
                <w:sz w:val="26"/>
                <w:szCs w:val="26"/>
              </w:rPr>
              <w:t xml:space="preserve">Проведение мероприятий, связанных с оказанием </w:t>
            </w:r>
            <w:r w:rsidRPr="00F24DD5">
              <w:rPr>
                <w:iCs/>
                <w:sz w:val="26"/>
                <w:szCs w:val="26"/>
              </w:rPr>
              <w:lastRenderedPageBreak/>
              <w:t>медицинской помощи</w:t>
            </w:r>
          </w:p>
        </w:tc>
        <w:tc>
          <w:tcPr>
            <w:tcW w:w="1039" w:type="dxa"/>
          </w:tcPr>
          <w:p w:rsidR="005A6C2C" w:rsidRDefault="005A6C2C" w:rsidP="005A6C2C">
            <w:pPr>
              <w:jc w:val="center"/>
            </w:pPr>
            <w:r w:rsidRPr="00E95C6E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440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24DD5" w:rsidTr="005A6C2C">
        <w:trPr>
          <w:jc w:val="center"/>
        </w:trPr>
        <w:tc>
          <w:tcPr>
            <w:tcW w:w="1701" w:type="dxa"/>
          </w:tcPr>
          <w:p w:rsidR="005A6C2C" w:rsidRPr="00F24DD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lastRenderedPageBreak/>
              <w:t>МДК.01.01</w:t>
            </w:r>
          </w:p>
        </w:tc>
        <w:tc>
          <w:tcPr>
            <w:tcW w:w="3672" w:type="dxa"/>
          </w:tcPr>
          <w:p w:rsidR="005A6C2C" w:rsidRPr="00F24DD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Обеспечение безопасной окружающей среды в медицинской организации</w:t>
            </w:r>
          </w:p>
        </w:tc>
        <w:tc>
          <w:tcPr>
            <w:tcW w:w="1039" w:type="dxa"/>
          </w:tcPr>
          <w:p w:rsidR="005A6C2C" w:rsidRDefault="005A6C2C" w:rsidP="005A6C2C">
            <w:pPr>
              <w:jc w:val="center"/>
            </w:pPr>
            <w:r w:rsidRPr="00E95C6E">
              <w:rPr>
                <w:sz w:val="26"/>
                <w:szCs w:val="26"/>
              </w:rPr>
              <w:t>1</w:t>
            </w:r>
          </w:p>
        </w:tc>
        <w:tc>
          <w:tcPr>
            <w:tcW w:w="2440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24DD5" w:rsidTr="005A6C2C">
        <w:trPr>
          <w:jc w:val="center"/>
        </w:trPr>
        <w:tc>
          <w:tcPr>
            <w:tcW w:w="1701" w:type="dxa"/>
          </w:tcPr>
          <w:p w:rsidR="005A6C2C" w:rsidRPr="00F24DD5" w:rsidRDefault="005A6C2C" w:rsidP="005A6C2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24DD5">
              <w:rPr>
                <w:bCs/>
                <w:sz w:val="26"/>
                <w:szCs w:val="26"/>
              </w:rPr>
              <w:t>МДК 03.01</w:t>
            </w:r>
          </w:p>
        </w:tc>
        <w:tc>
          <w:tcPr>
            <w:tcW w:w="3672" w:type="dxa"/>
          </w:tcPr>
          <w:p w:rsidR="005A6C2C" w:rsidRPr="00F24DD5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Здоровый образ жизни и профилактика заболеваний в разные возрастные периоды</w:t>
            </w:r>
          </w:p>
        </w:tc>
        <w:tc>
          <w:tcPr>
            <w:tcW w:w="1039" w:type="dxa"/>
          </w:tcPr>
          <w:p w:rsidR="005A6C2C" w:rsidRDefault="005A6C2C" w:rsidP="005A6C2C">
            <w:pPr>
              <w:jc w:val="center"/>
            </w:pPr>
            <w:r w:rsidRPr="00E95C6E">
              <w:rPr>
                <w:sz w:val="26"/>
                <w:szCs w:val="26"/>
              </w:rPr>
              <w:t>1</w:t>
            </w:r>
          </w:p>
        </w:tc>
        <w:tc>
          <w:tcPr>
            <w:tcW w:w="2440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24DD5" w:rsidTr="005A6C2C">
        <w:trPr>
          <w:jc w:val="center"/>
        </w:trPr>
        <w:tc>
          <w:tcPr>
            <w:tcW w:w="1701" w:type="dxa"/>
          </w:tcPr>
          <w:p w:rsidR="005A6C2C" w:rsidRPr="00F24DD5" w:rsidRDefault="005A6C2C" w:rsidP="005A6C2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МДК 03.02</w:t>
            </w:r>
          </w:p>
        </w:tc>
        <w:tc>
          <w:tcPr>
            <w:tcW w:w="3672" w:type="dxa"/>
          </w:tcPr>
          <w:p w:rsidR="005A6C2C" w:rsidRPr="00F24DD5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Сестринское дело в системе первичной медико-санитарной помощи</w:t>
            </w:r>
          </w:p>
        </w:tc>
        <w:tc>
          <w:tcPr>
            <w:tcW w:w="1039" w:type="dxa"/>
          </w:tcPr>
          <w:p w:rsidR="005A6C2C" w:rsidRDefault="005A6C2C" w:rsidP="005A6C2C">
            <w:pPr>
              <w:jc w:val="center"/>
            </w:pPr>
            <w:r w:rsidRPr="00934B96">
              <w:rPr>
                <w:sz w:val="26"/>
                <w:szCs w:val="26"/>
              </w:rPr>
              <w:t>1</w:t>
            </w:r>
          </w:p>
        </w:tc>
        <w:tc>
          <w:tcPr>
            <w:tcW w:w="2440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24DD5" w:rsidTr="005A6C2C">
        <w:trPr>
          <w:jc w:val="center"/>
        </w:trPr>
        <w:tc>
          <w:tcPr>
            <w:tcW w:w="1701" w:type="dxa"/>
          </w:tcPr>
          <w:p w:rsidR="005A6C2C" w:rsidRPr="00F24DD5" w:rsidRDefault="005A6C2C" w:rsidP="005A6C2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МДК 04.01</w:t>
            </w:r>
          </w:p>
        </w:tc>
        <w:tc>
          <w:tcPr>
            <w:tcW w:w="3672" w:type="dxa"/>
          </w:tcPr>
          <w:p w:rsidR="005A6C2C" w:rsidRPr="00F24DD5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уход за пациентами</w:t>
            </w:r>
          </w:p>
        </w:tc>
        <w:tc>
          <w:tcPr>
            <w:tcW w:w="1039" w:type="dxa"/>
          </w:tcPr>
          <w:p w:rsidR="005A6C2C" w:rsidRDefault="005A6C2C" w:rsidP="005A6C2C">
            <w:pPr>
              <w:jc w:val="center"/>
            </w:pPr>
            <w:r w:rsidRPr="00934B96">
              <w:rPr>
                <w:sz w:val="26"/>
                <w:szCs w:val="26"/>
              </w:rPr>
              <w:t>1</w:t>
            </w:r>
          </w:p>
        </w:tc>
        <w:tc>
          <w:tcPr>
            <w:tcW w:w="2440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24DD5" w:rsidTr="005A6C2C">
        <w:trPr>
          <w:jc w:val="center"/>
        </w:trPr>
        <w:tc>
          <w:tcPr>
            <w:tcW w:w="1701" w:type="dxa"/>
          </w:tcPr>
          <w:p w:rsidR="005A6C2C" w:rsidRPr="00F4657F" w:rsidRDefault="005A6C2C" w:rsidP="005A6C2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F4657F">
              <w:rPr>
                <w:bCs/>
                <w:sz w:val="26"/>
                <w:szCs w:val="26"/>
              </w:rPr>
              <w:t>ПМ.03</w:t>
            </w:r>
          </w:p>
        </w:tc>
        <w:tc>
          <w:tcPr>
            <w:tcW w:w="3672" w:type="dxa"/>
          </w:tcPr>
          <w:p w:rsidR="005A6C2C" w:rsidRPr="00F4657F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4657F">
              <w:rPr>
                <w:sz w:val="26"/>
                <w:szCs w:val="26"/>
              </w:rPr>
              <w:t>Проведение мероприятий по профилактике неинфекционных и инфекционных заболеваний, формирование здорового образа жизни</w:t>
            </w:r>
          </w:p>
        </w:tc>
        <w:tc>
          <w:tcPr>
            <w:tcW w:w="1039" w:type="dxa"/>
          </w:tcPr>
          <w:p w:rsidR="005A6C2C" w:rsidRDefault="005A6C2C" w:rsidP="005A6C2C">
            <w:pPr>
              <w:jc w:val="center"/>
            </w:pPr>
            <w:r w:rsidRPr="00934B96">
              <w:rPr>
                <w:sz w:val="26"/>
                <w:szCs w:val="26"/>
              </w:rPr>
              <w:t>1</w:t>
            </w:r>
          </w:p>
        </w:tc>
        <w:tc>
          <w:tcPr>
            <w:tcW w:w="2440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соответствует</w:t>
            </w:r>
          </w:p>
        </w:tc>
      </w:tr>
    </w:tbl>
    <w:p w:rsidR="005A6C2C" w:rsidRDefault="005A6C2C" w:rsidP="005A6C2C">
      <w:pPr>
        <w:pStyle w:val="afa"/>
        <w:ind w:left="1211"/>
        <w:jc w:val="both"/>
        <w:rPr>
          <w:sz w:val="26"/>
          <w:szCs w:val="26"/>
        </w:rPr>
      </w:pPr>
    </w:p>
    <w:p w:rsidR="005A6C2C" w:rsidRDefault="005A6C2C" w:rsidP="005A6C2C">
      <w:pPr>
        <w:pStyle w:val="afa"/>
        <w:ind w:left="12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</w:t>
      </w:r>
      <w:r w:rsidRPr="00CB50AF">
        <w:rPr>
          <w:sz w:val="26"/>
          <w:szCs w:val="26"/>
        </w:rPr>
        <w:t>Лечебное дело</w:t>
      </w:r>
      <w:r>
        <w:rPr>
          <w:sz w:val="26"/>
          <w:szCs w:val="26"/>
        </w:rPr>
        <w:t xml:space="preserve"> (очная форма обучения база 11 классов)</w:t>
      </w:r>
    </w:p>
    <w:p w:rsidR="005A6C2C" w:rsidRPr="00CB50AF" w:rsidRDefault="005A6C2C" w:rsidP="005A6C2C">
      <w:pPr>
        <w:pStyle w:val="afa"/>
        <w:ind w:left="1211"/>
        <w:jc w:val="both"/>
        <w:rPr>
          <w:sz w:val="26"/>
          <w:szCs w:val="26"/>
        </w:rPr>
      </w:pPr>
    </w:p>
    <w:tbl>
      <w:tblPr>
        <w:tblStyle w:val="ac"/>
        <w:tblW w:w="0" w:type="auto"/>
        <w:jc w:val="center"/>
        <w:tblInd w:w="187" w:type="dxa"/>
        <w:tblLook w:val="04A0"/>
      </w:tblPr>
      <w:tblGrid>
        <w:gridCol w:w="1635"/>
        <w:gridCol w:w="3685"/>
        <w:gridCol w:w="1134"/>
        <w:gridCol w:w="2458"/>
      </w:tblGrid>
      <w:tr w:rsidR="005A6C2C" w:rsidRPr="00F878E6" w:rsidTr="005A6C2C">
        <w:trPr>
          <w:jc w:val="center"/>
        </w:trPr>
        <w:tc>
          <w:tcPr>
            <w:tcW w:w="1635" w:type="dxa"/>
          </w:tcPr>
          <w:p w:rsidR="005A6C2C" w:rsidRPr="00CB50AF" w:rsidRDefault="005A6C2C" w:rsidP="005A6C2C">
            <w:pPr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Индекс</w:t>
            </w:r>
          </w:p>
        </w:tc>
        <w:tc>
          <w:tcPr>
            <w:tcW w:w="3685" w:type="dxa"/>
          </w:tcPr>
          <w:p w:rsidR="005A6C2C" w:rsidRPr="00CB50AF" w:rsidRDefault="005A6C2C" w:rsidP="005A6C2C">
            <w:pPr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Дисциплина, МДК, ПМ</w:t>
            </w:r>
          </w:p>
        </w:tc>
        <w:tc>
          <w:tcPr>
            <w:tcW w:w="1134" w:type="dxa"/>
          </w:tcPr>
          <w:p w:rsidR="005A6C2C" w:rsidRPr="00CB50AF" w:rsidRDefault="005A6C2C" w:rsidP="005A6C2C">
            <w:pPr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Курс</w:t>
            </w:r>
          </w:p>
        </w:tc>
        <w:tc>
          <w:tcPr>
            <w:tcW w:w="2458" w:type="dxa"/>
          </w:tcPr>
          <w:p w:rsidR="005A6C2C" w:rsidRPr="00CB50AF" w:rsidRDefault="005A6C2C" w:rsidP="005A6C2C">
            <w:pPr>
              <w:jc w:val="center"/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Комплексная</w:t>
            </w:r>
          </w:p>
          <w:p w:rsidR="005A6C2C" w:rsidRPr="00CB50AF" w:rsidRDefault="005A6C2C" w:rsidP="005A6C2C">
            <w:pPr>
              <w:jc w:val="center"/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оценка на</w:t>
            </w:r>
          </w:p>
          <w:p w:rsidR="005A6C2C" w:rsidRPr="00CB50AF" w:rsidRDefault="005A6C2C" w:rsidP="005A6C2C">
            <w:pPr>
              <w:jc w:val="center"/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соответствие</w:t>
            </w:r>
          </w:p>
          <w:p w:rsidR="005A6C2C" w:rsidRPr="00CB50AF" w:rsidRDefault="005A6C2C" w:rsidP="005A6C2C">
            <w:pPr>
              <w:jc w:val="center"/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 xml:space="preserve">ФГОС СПО </w:t>
            </w:r>
          </w:p>
          <w:p w:rsidR="005A6C2C" w:rsidRPr="00CB50AF" w:rsidRDefault="005A6C2C" w:rsidP="005A6C2C">
            <w:pPr>
              <w:jc w:val="center"/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(соответствует/</w:t>
            </w:r>
          </w:p>
          <w:p w:rsidR="005A6C2C" w:rsidRPr="00CB50AF" w:rsidRDefault="005A6C2C" w:rsidP="005A6C2C">
            <w:pPr>
              <w:jc w:val="center"/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не соответствует)</w:t>
            </w:r>
          </w:p>
        </w:tc>
      </w:tr>
      <w:tr w:rsidR="005A6C2C" w:rsidRPr="00F878E6" w:rsidTr="005A6C2C">
        <w:trPr>
          <w:jc w:val="center"/>
        </w:trPr>
        <w:tc>
          <w:tcPr>
            <w:tcW w:w="1635" w:type="dxa"/>
          </w:tcPr>
          <w:p w:rsidR="005A6C2C" w:rsidRPr="00CB50AF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ОП.01</w:t>
            </w:r>
          </w:p>
        </w:tc>
        <w:tc>
          <w:tcPr>
            <w:tcW w:w="3685" w:type="dxa"/>
          </w:tcPr>
          <w:p w:rsidR="005A6C2C" w:rsidRPr="00CB50AF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Анатомия и физиология человека</w:t>
            </w:r>
          </w:p>
        </w:tc>
        <w:tc>
          <w:tcPr>
            <w:tcW w:w="1134" w:type="dxa"/>
          </w:tcPr>
          <w:p w:rsidR="005A6C2C" w:rsidRPr="00CB50AF" w:rsidRDefault="005A6C2C" w:rsidP="005A6C2C">
            <w:pPr>
              <w:jc w:val="center"/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1</w:t>
            </w:r>
          </w:p>
        </w:tc>
        <w:tc>
          <w:tcPr>
            <w:tcW w:w="2458" w:type="dxa"/>
          </w:tcPr>
          <w:p w:rsidR="005A6C2C" w:rsidRPr="00CB50AF" w:rsidRDefault="005A6C2C" w:rsidP="005A6C2C">
            <w:pPr>
              <w:jc w:val="center"/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35" w:type="dxa"/>
          </w:tcPr>
          <w:p w:rsidR="005A6C2C" w:rsidRPr="00CB50AF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ОП.02</w:t>
            </w:r>
          </w:p>
        </w:tc>
        <w:tc>
          <w:tcPr>
            <w:tcW w:w="3685" w:type="dxa"/>
          </w:tcPr>
          <w:p w:rsidR="005A6C2C" w:rsidRPr="00CB50AF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Основы патологии</w:t>
            </w:r>
          </w:p>
        </w:tc>
        <w:tc>
          <w:tcPr>
            <w:tcW w:w="1134" w:type="dxa"/>
          </w:tcPr>
          <w:p w:rsidR="005A6C2C" w:rsidRPr="00CB50AF" w:rsidRDefault="005A6C2C" w:rsidP="005A6C2C">
            <w:pPr>
              <w:jc w:val="center"/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1</w:t>
            </w:r>
          </w:p>
        </w:tc>
        <w:tc>
          <w:tcPr>
            <w:tcW w:w="2458" w:type="dxa"/>
          </w:tcPr>
          <w:p w:rsidR="005A6C2C" w:rsidRPr="00CB50AF" w:rsidRDefault="005A6C2C" w:rsidP="005A6C2C">
            <w:pPr>
              <w:jc w:val="center"/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35" w:type="dxa"/>
          </w:tcPr>
          <w:p w:rsidR="005A6C2C" w:rsidRPr="00CB50AF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ОП.04</w:t>
            </w:r>
          </w:p>
        </w:tc>
        <w:tc>
          <w:tcPr>
            <w:tcW w:w="3685" w:type="dxa"/>
          </w:tcPr>
          <w:p w:rsidR="005A6C2C" w:rsidRPr="00CB50AF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Основы латинского языка с медицинской терминологией</w:t>
            </w:r>
          </w:p>
        </w:tc>
        <w:tc>
          <w:tcPr>
            <w:tcW w:w="1134" w:type="dxa"/>
          </w:tcPr>
          <w:p w:rsidR="005A6C2C" w:rsidRPr="00CB50AF" w:rsidRDefault="005A6C2C" w:rsidP="005A6C2C">
            <w:pPr>
              <w:jc w:val="center"/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1</w:t>
            </w:r>
          </w:p>
        </w:tc>
        <w:tc>
          <w:tcPr>
            <w:tcW w:w="2458" w:type="dxa"/>
          </w:tcPr>
          <w:p w:rsidR="005A6C2C" w:rsidRPr="00CB50AF" w:rsidRDefault="005A6C2C" w:rsidP="005A6C2C">
            <w:pPr>
              <w:jc w:val="center"/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35" w:type="dxa"/>
          </w:tcPr>
          <w:p w:rsidR="005A6C2C" w:rsidRPr="00CB50AF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ОП.05</w:t>
            </w:r>
          </w:p>
        </w:tc>
        <w:tc>
          <w:tcPr>
            <w:tcW w:w="3685" w:type="dxa"/>
          </w:tcPr>
          <w:p w:rsidR="005A6C2C" w:rsidRPr="00CB50AF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Фармакология</w:t>
            </w:r>
          </w:p>
        </w:tc>
        <w:tc>
          <w:tcPr>
            <w:tcW w:w="1134" w:type="dxa"/>
          </w:tcPr>
          <w:p w:rsidR="005A6C2C" w:rsidRPr="00CB50AF" w:rsidRDefault="005A6C2C" w:rsidP="005A6C2C">
            <w:pPr>
              <w:jc w:val="center"/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1</w:t>
            </w:r>
          </w:p>
        </w:tc>
        <w:tc>
          <w:tcPr>
            <w:tcW w:w="2458" w:type="dxa"/>
          </w:tcPr>
          <w:p w:rsidR="005A6C2C" w:rsidRPr="00CB50AF" w:rsidRDefault="005A6C2C" w:rsidP="005A6C2C">
            <w:pPr>
              <w:jc w:val="center"/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35" w:type="dxa"/>
          </w:tcPr>
          <w:p w:rsidR="005A6C2C" w:rsidRPr="00CB50AF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ОП.07</w:t>
            </w:r>
          </w:p>
        </w:tc>
        <w:tc>
          <w:tcPr>
            <w:tcW w:w="3685" w:type="dxa"/>
          </w:tcPr>
          <w:p w:rsidR="005A6C2C" w:rsidRPr="00CB50AF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Здоровый человек и его окружение</w:t>
            </w:r>
          </w:p>
        </w:tc>
        <w:tc>
          <w:tcPr>
            <w:tcW w:w="1134" w:type="dxa"/>
          </w:tcPr>
          <w:p w:rsidR="005A6C2C" w:rsidRPr="00CB50AF" w:rsidRDefault="005A6C2C" w:rsidP="005A6C2C">
            <w:pPr>
              <w:jc w:val="center"/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1</w:t>
            </w:r>
          </w:p>
        </w:tc>
        <w:tc>
          <w:tcPr>
            <w:tcW w:w="2458" w:type="dxa"/>
          </w:tcPr>
          <w:p w:rsidR="005A6C2C" w:rsidRPr="00CB50AF" w:rsidRDefault="005A6C2C" w:rsidP="005A6C2C">
            <w:pPr>
              <w:jc w:val="center"/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35" w:type="dxa"/>
          </w:tcPr>
          <w:p w:rsidR="005A6C2C" w:rsidRPr="00CB50AF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ПМ.01</w:t>
            </w:r>
          </w:p>
        </w:tc>
        <w:tc>
          <w:tcPr>
            <w:tcW w:w="3685" w:type="dxa"/>
          </w:tcPr>
          <w:p w:rsidR="005A6C2C" w:rsidRPr="00CB50AF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Осуществление профессионального ухода за пациентами</w:t>
            </w:r>
          </w:p>
        </w:tc>
        <w:tc>
          <w:tcPr>
            <w:tcW w:w="1134" w:type="dxa"/>
          </w:tcPr>
          <w:p w:rsidR="005A6C2C" w:rsidRPr="00CB50AF" w:rsidRDefault="005A6C2C" w:rsidP="005A6C2C">
            <w:pPr>
              <w:jc w:val="center"/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1</w:t>
            </w:r>
          </w:p>
        </w:tc>
        <w:tc>
          <w:tcPr>
            <w:tcW w:w="2458" w:type="dxa"/>
          </w:tcPr>
          <w:p w:rsidR="005A6C2C" w:rsidRPr="00CB50AF" w:rsidRDefault="005A6C2C" w:rsidP="005A6C2C">
            <w:pPr>
              <w:jc w:val="center"/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35" w:type="dxa"/>
          </w:tcPr>
          <w:p w:rsidR="005A6C2C" w:rsidRPr="001D212B" w:rsidRDefault="005A6C2C" w:rsidP="005A6C2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677574">
              <w:rPr>
                <w:bCs/>
                <w:sz w:val="26"/>
                <w:szCs w:val="26"/>
              </w:rPr>
              <w:t>ПМ.02</w:t>
            </w:r>
          </w:p>
        </w:tc>
        <w:tc>
          <w:tcPr>
            <w:tcW w:w="3685" w:type="dxa"/>
          </w:tcPr>
          <w:p w:rsidR="005A6C2C" w:rsidRPr="001D212B" w:rsidRDefault="005A6C2C" w:rsidP="005A6C2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677574">
              <w:rPr>
                <w:bCs/>
                <w:sz w:val="26"/>
                <w:szCs w:val="26"/>
              </w:rPr>
              <w:t>Осуществление лечебно-диагностической деятельности</w:t>
            </w:r>
          </w:p>
        </w:tc>
        <w:tc>
          <w:tcPr>
            <w:tcW w:w="1134" w:type="dxa"/>
          </w:tcPr>
          <w:p w:rsidR="005A6C2C" w:rsidRPr="001D212B" w:rsidRDefault="005A6C2C" w:rsidP="005A6C2C">
            <w:pPr>
              <w:jc w:val="center"/>
              <w:rPr>
                <w:sz w:val="26"/>
                <w:szCs w:val="26"/>
              </w:rPr>
            </w:pPr>
            <w:r w:rsidRPr="001D212B">
              <w:rPr>
                <w:sz w:val="26"/>
                <w:szCs w:val="26"/>
              </w:rPr>
              <w:t>2</w:t>
            </w:r>
          </w:p>
        </w:tc>
        <w:tc>
          <w:tcPr>
            <w:tcW w:w="2458" w:type="dxa"/>
          </w:tcPr>
          <w:p w:rsidR="005A6C2C" w:rsidRPr="001D212B" w:rsidRDefault="005A6C2C" w:rsidP="005A6C2C">
            <w:pPr>
              <w:jc w:val="center"/>
              <w:rPr>
                <w:sz w:val="26"/>
                <w:szCs w:val="26"/>
              </w:rPr>
            </w:pPr>
            <w:r w:rsidRPr="001D212B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35" w:type="dxa"/>
          </w:tcPr>
          <w:p w:rsidR="005A6C2C" w:rsidRPr="001D212B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D212B">
              <w:rPr>
                <w:sz w:val="26"/>
                <w:szCs w:val="26"/>
              </w:rPr>
              <w:t>МДК 02.03</w:t>
            </w:r>
          </w:p>
        </w:tc>
        <w:tc>
          <w:tcPr>
            <w:tcW w:w="3685" w:type="dxa"/>
          </w:tcPr>
          <w:p w:rsidR="005A6C2C" w:rsidRPr="001D212B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D212B">
              <w:rPr>
                <w:sz w:val="26"/>
                <w:szCs w:val="26"/>
              </w:rPr>
              <w:t>Проведение медицинского обследования с целью диагностики, назначения и проведения лечения заболеваний педиатрического профиля</w:t>
            </w:r>
          </w:p>
        </w:tc>
        <w:tc>
          <w:tcPr>
            <w:tcW w:w="1134" w:type="dxa"/>
          </w:tcPr>
          <w:p w:rsidR="005A6C2C" w:rsidRPr="001D212B" w:rsidRDefault="005A6C2C" w:rsidP="005A6C2C">
            <w:pPr>
              <w:jc w:val="center"/>
              <w:rPr>
                <w:sz w:val="26"/>
                <w:szCs w:val="26"/>
              </w:rPr>
            </w:pPr>
            <w:r w:rsidRPr="001D212B">
              <w:rPr>
                <w:sz w:val="26"/>
                <w:szCs w:val="26"/>
              </w:rPr>
              <w:t>2</w:t>
            </w:r>
          </w:p>
        </w:tc>
        <w:tc>
          <w:tcPr>
            <w:tcW w:w="2458" w:type="dxa"/>
          </w:tcPr>
          <w:p w:rsidR="005A6C2C" w:rsidRPr="001D212B" w:rsidRDefault="005A6C2C" w:rsidP="005A6C2C">
            <w:pPr>
              <w:jc w:val="center"/>
              <w:rPr>
                <w:sz w:val="26"/>
                <w:szCs w:val="26"/>
              </w:rPr>
            </w:pPr>
            <w:r w:rsidRPr="001D212B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35" w:type="dxa"/>
          </w:tcPr>
          <w:p w:rsidR="005A6C2C" w:rsidRPr="001D212B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D212B">
              <w:rPr>
                <w:sz w:val="26"/>
                <w:szCs w:val="26"/>
              </w:rPr>
              <w:t>МДК 02.04</w:t>
            </w:r>
          </w:p>
        </w:tc>
        <w:tc>
          <w:tcPr>
            <w:tcW w:w="3685" w:type="dxa"/>
          </w:tcPr>
          <w:p w:rsidR="005A6C2C" w:rsidRPr="001D212B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D212B">
              <w:rPr>
                <w:sz w:val="26"/>
                <w:szCs w:val="26"/>
              </w:rPr>
              <w:t xml:space="preserve">Проведение медицинского обследования с целью </w:t>
            </w:r>
            <w:r w:rsidRPr="001D212B">
              <w:rPr>
                <w:sz w:val="26"/>
                <w:szCs w:val="26"/>
              </w:rPr>
              <w:lastRenderedPageBreak/>
              <w:t>диагностики, назначения и проведения лечения заболеваний акушерско-гинекологического профиля</w:t>
            </w:r>
          </w:p>
        </w:tc>
        <w:tc>
          <w:tcPr>
            <w:tcW w:w="1134" w:type="dxa"/>
          </w:tcPr>
          <w:p w:rsidR="005A6C2C" w:rsidRPr="001D212B" w:rsidRDefault="005A6C2C" w:rsidP="005A6C2C">
            <w:pPr>
              <w:jc w:val="center"/>
              <w:rPr>
                <w:sz w:val="26"/>
                <w:szCs w:val="26"/>
              </w:rPr>
            </w:pPr>
            <w:r w:rsidRPr="001D212B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458" w:type="dxa"/>
          </w:tcPr>
          <w:p w:rsidR="005A6C2C" w:rsidRPr="001D212B" w:rsidRDefault="005A6C2C" w:rsidP="005A6C2C">
            <w:pPr>
              <w:jc w:val="center"/>
              <w:rPr>
                <w:sz w:val="26"/>
                <w:szCs w:val="26"/>
              </w:rPr>
            </w:pPr>
            <w:r w:rsidRPr="001D212B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35" w:type="dxa"/>
          </w:tcPr>
          <w:p w:rsidR="005A6C2C" w:rsidRPr="00F878E6" w:rsidRDefault="005A6C2C" w:rsidP="005A6C2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highlight w:val="yellow"/>
              </w:rPr>
            </w:pPr>
            <w:r w:rsidRPr="001D212B">
              <w:rPr>
                <w:bCs/>
                <w:sz w:val="26"/>
                <w:szCs w:val="26"/>
              </w:rPr>
              <w:lastRenderedPageBreak/>
              <w:t xml:space="preserve">МДК 02.01 </w:t>
            </w:r>
          </w:p>
        </w:tc>
        <w:tc>
          <w:tcPr>
            <w:tcW w:w="3685" w:type="dxa"/>
          </w:tcPr>
          <w:p w:rsidR="005A6C2C" w:rsidRPr="00F878E6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  <w:highlight w:val="yellow"/>
              </w:rPr>
            </w:pPr>
            <w:r w:rsidRPr="001D212B">
              <w:rPr>
                <w:bCs/>
                <w:sz w:val="26"/>
                <w:szCs w:val="26"/>
              </w:rPr>
              <w:t>Проведение медицинского обследования с целью диагностики, назначения и проведения лечения заболеваний терапевтического профиля (в том числе нервные, инфекция)</w:t>
            </w:r>
          </w:p>
        </w:tc>
        <w:tc>
          <w:tcPr>
            <w:tcW w:w="1134" w:type="dxa"/>
          </w:tcPr>
          <w:p w:rsidR="005A6C2C" w:rsidRPr="001D212B" w:rsidRDefault="005A6C2C" w:rsidP="005A6C2C">
            <w:pPr>
              <w:jc w:val="center"/>
              <w:rPr>
                <w:sz w:val="26"/>
                <w:szCs w:val="26"/>
              </w:rPr>
            </w:pPr>
            <w:r w:rsidRPr="001D212B">
              <w:rPr>
                <w:sz w:val="26"/>
                <w:szCs w:val="26"/>
              </w:rPr>
              <w:t>2</w:t>
            </w:r>
          </w:p>
        </w:tc>
        <w:tc>
          <w:tcPr>
            <w:tcW w:w="2458" w:type="dxa"/>
          </w:tcPr>
          <w:p w:rsidR="005A6C2C" w:rsidRPr="001D212B" w:rsidRDefault="005A6C2C" w:rsidP="005A6C2C">
            <w:pPr>
              <w:jc w:val="center"/>
              <w:rPr>
                <w:sz w:val="26"/>
                <w:szCs w:val="26"/>
              </w:rPr>
            </w:pPr>
            <w:r w:rsidRPr="001D212B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35" w:type="dxa"/>
          </w:tcPr>
          <w:p w:rsidR="005A6C2C" w:rsidRPr="001D212B" w:rsidRDefault="005A6C2C" w:rsidP="005A6C2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1D212B">
              <w:rPr>
                <w:bCs/>
                <w:sz w:val="26"/>
                <w:szCs w:val="26"/>
              </w:rPr>
              <w:t>МДК 02.02</w:t>
            </w:r>
          </w:p>
        </w:tc>
        <w:tc>
          <w:tcPr>
            <w:tcW w:w="3685" w:type="dxa"/>
          </w:tcPr>
          <w:p w:rsidR="005A6C2C" w:rsidRPr="001D212B" w:rsidRDefault="005A6C2C" w:rsidP="005A6C2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1D212B">
              <w:rPr>
                <w:bCs/>
                <w:sz w:val="26"/>
                <w:szCs w:val="26"/>
              </w:rPr>
              <w:t>Проведение медицинского обследования с целью диагностики, назначения и проведения лечения заболеваний хирургического профиля</w:t>
            </w:r>
          </w:p>
        </w:tc>
        <w:tc>
          <w:tcPr>
            <w:tcW w:w="1134" w:type="dxa"/>
          </w:tcPr>
          <w:p w:rsidR="005A6C2C" w:rsidRPr="001D212B" w:rsidRDefault="005A6C2C" w:rsidP="005A6C2C">
            <w:pPr>
              <w:jc w:val="center"/>
              <w:rPr>
                <w:sz w:val="26"/>
                <w:szCs w:val="26"/>
              </w:rPr>
            </w:pPr>
            <w:r w:rsidRPr="001D212B">
              <w:rPr>
                <w:sz w:val="26"/>
                <w:szCs w:val="26"/>
              </w:rPr>
              <w:t>2</w:t>
            </w:r>
          </w:p>
        </w:tc>
        <w:tc>
          <w:tcPr>
            <w:tcW w:w="2458" w:type="dxa"/>
          </w:tcPr>
          <w:p w:rsidR="005A6C2C" w:rsidRPr="001D212B" w:rsidRDefault="005A6C2C" w:rsidP="005A6C2C">
            <w:pPr>
              <w:jc w:val="center"/>
              <w:rPr>
                <w:sz w:val="26"/>
                <w:szCs w:val="26"/>
              </w:rPr>
            </w:pPr>
            <w:r w:rsidRPr="001D212B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35" w:type="dxa"/>
          </w:tcPr>
          <w:p w:rsidR="005A6C2C" w:rsidRPr="00677574" w:rsidRDefault="005A6C2C" w:rsidP="005A6C2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677574">
              <w:rPr>
                <w:bCs/>
                <w:sz w:val="26"/>
                <w:szCs w:val="26"/>
              </w:rPr>
              <w:t>ПМ.02</w:t>
            </w:r>
          </w:p>
        </w:tc>
        <w:tc>
          <w:tcPr>
            <w:tcW w:w="3685" w:type="dxa"/>
          </w:tcPr>
          <w:p w:rsidR="005A6C2C" w:rsidRPr="00677574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Лечебная деятельность</w:t>
            </w:r>
          </w:p>
        </w:tc>
        <w:tc>
          <w:tcPr>
            <w:tcW w:w="1134" w:type="dxa"/>
          </w:tcPr>
          <w:p w:rsidR="005A6C2C" w:rsidRPr="00677574" w:rsidRDefault="005A6C2C" w:rsidP="005A6C2C">
            <w:pPr>
              <w:jc w:val="center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3</w:t>
            </w:r>
          </w:p>
        </w:tc>
        <w:tc>
          <w:tcPr>
            <w:tcW w:w="2458" w:type="dxa"/>
          </w:tcPr>
          <w:p w:rsidR="005A6C2C" w:rsidRPr="00677574" w:rsidRDefault="005A6C2C" w:rsidP="005A6C2C">
            <w:pPr>
              <w:jc w:val="center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35" w:type="dxa"/>
          </w:tcPr>
          <w:p w:rsidR="005A6C2C" w:rsidRPr="00677574" w:rsidRDefault="005A6C2C" w:rsidP="005A6C2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677574">
              <w:rPr>
                <w:bCs/>
                <w:sz w:val="26"/>
                <w:szCs w:val="26"/>
              </w:rPr>
              <w:t>МДК</w:t>
            </w:r>
          </w:p>
          <w:p w:rsidR="005A6C2C" w:rsidRPr="00677574" w:rsidRDefault="005A6C2C" w:rsidP="005A6C2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677574">
              <w:rPr>
                <w:bCs/>
                <w:sz w:val="26"/>
                <w:szCs w:val="26"/>
              </w:rPr>
              <w:t xml:space="preserve"> 02.01</w:t>
            </w:r>
          </w:p>
        </w:tc>
        <w:tc>
          <w:tcPr>
            <w:tcW w:w="3685" w:type="dxa"/>
          </w:tcPr>
          <w:p w:rsidR="005A6C2C" w:rsidRPr="00677574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Лечение пациентов терапевтического профиля</w:t>
            </w:r>
          </w:p>
        </w:tc>
        <w:tc>
          <w:tcPr>
            <w:tcW w:w="1134" w:type="dxa"/>
          </w:tcPr>
          <w:p w:rsidR="005A6C2C" w:rsidRPr="00677574" w:rsidRDefault="005A6C2C" w:rsidP="005A6C2C">
            <w:pPr>
              <w:jc w:val="center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3</w:t>
            </w:r>
          </w:p>
        </w:tc>
        <w:tc>
          <w:tcPr>
            <w:tcW w:w="2458" w:type="dxa"/>
          </w:tcPr>
          <w:p w:rsidR="005A6C2C" w:rsidRPr="00677574" w:rsidRDefault="005A6C2C" w:rsidP="005A6C2C">
            <w:pPr>
              <w:jc w:val="center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35" w:type="dxa"/>
          </w:tcPr>
          <w:p w:rsidR="005A6C2C" w:rsidRPr="00677574" w:rsidRDefault="005A6C2C" w:rsidP="005A6C2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677574">
              <w:rPr>
                <w:bCs/>
                <w:sz w:val="26"/>
                <w:szCs w:val="26"/>
              </w:rPr>
              <w:t xml:space="preserve">МДК </w:t>
            </w:r>
          </w:p>
          <w:p w:rsidR="005A6C2C" w:rsidRPr="00677574" w:rsidRDefault="005A6C2C" w:rsidP="005A6C2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677574">
              <w:rPr>
                <w:bCs/>
                <w:sz w:val="26"/>
                <w:szCs w:val="26"/>
              </w:rPr>
              <w:t>02.02</w:t>
            </w:r>
          </w:p>
        </w:tc>
        <w:tc>
          <w:tcPr>
            <w:tcW w:w="3685" w:type="dxa"/>
          </w:tcPr>
          <w:p w:rsidR="005A6C2C" w:rsidRPr="00677574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Лечение пациентов хирургического профиля</w:t>
            </w:r>
          </w:p>
        </w:tc>
        <w:tc>
          <w:tcPr>
            <w:tcW w:w="1134" w:type="dxa"/>
          </w:tcPr>
          <w:p w:rsidR="005A6C2C" w:rsidRPr="00677574" w:rsidRDefault="005A6C2C" w:rsidP="005A6C2C">
            <w:pPr>
              <w:jc w:val="center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3</w:t>
            </w:r>
          </w:p>
        </w:tc>
        <w:tc>
          <w:tcPr>
            <w:tcW w:w="2458" w:type="dxa"/>
          </w:tcPr>
          <w:p w:rsidR="005A6C2C" w:rsidRPr="00677574" w:rsidRDefault="005A6C2C" w:rsidP="005A6C2C">
            <w:pPr>
              <w:jc w:val="center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35" w:type="dxa"/>
          </w:tcPr>
          <w:p w:rsidR="005A6C2C" w:rsidRPr="00677574" w:rsidRDefault="005A6C2C" w:rsidP="005A6C2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677574">
              <w:rPr>
                <w:bCs/>
                <w:sz w:val="26"/>
                <w:szCs w:val="26"/>
              </w:rPr>
              <w:t>МДК</w:t>
            </w:r>
          </w:p>
          <w:p w:rsidR="005A6C2C" w:rsidRPr="00677574" w:rsidRDefault="005A6C2C" w:rsidP="005A6C2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677574">
              <w:rPr>
                <w:bCs/>
                <w:sz w:val="26"/>
                <w:szCs w:val="26"/>
              </w:rPr>
              <w:t xml:space="preserve"> 02.03</w:t>
            </w:r>
          </w:p>
        </w:tc>
        <w:tc>
          <w:tcPr>
            <w:tcW w:w="3685" w:type="dxa"/>
          </w:tcPr>
          <w:p w:rsidR="005A6C2C" w:rsidRPr="00677574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Оказание акушерско-гинекологической помощи</w:t>
            </w:r>
          </w:p>
        </w:tc>
        <w:tc>
          <w:tcPr>
            <w:tcW w:w="1134" w:type="dxa"/>
          </w:tcPr>
          <w:p w:rsidR="005A6C2C" w:rsidRPr="00677574" w:rsidRDefault="005A6C2C" w:rsidP="005A6C2C">
            <w:pPr>
              <w:jc w:val="center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3</w:t>
            </w:r>
          </w:p>
        </w:tc>
        <w:tc>
          <w:tcPr>
            <w:tcW w:w="2458" w:type="dxa"/>
          </w:tcPr>
          <w:p w:rsidR="005A6C2C" w:rsidRPr="00677574" w:rsidRDefault="005A6C2C" w:rsidP="005A6C2C">
            <w:pPr>
              <w:jc w:val="center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35" w:type="dxa"/>
          </w:tcPr>
          <w:p w:rsidR="005A6C2C" w:rsidRPr="00677574" w:rsidRDefault="005A6C2C" w:rsidP="005A6C2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677574">
              <w:rPr>
                <w:bCs/>
                <w:sz w:val="26"/>
                <w:szCs w:val="26"/>
              </w:rPr>
              <w:t>МДК</w:t>
            </w:r>
          </w:p>
          <w:p w:rsidR="005A6C2C" w:rsidRPr="00677574" w:rsidRDefault="005A6C2C" w:rsidP="005A6C2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677574">
              <w:rPr>
                <w:bCs/>
                <w:sz w:val="26"/>
                <w:szCs w:val="26"/>
              </w:rPr>
              <w:t xml:space="preserve"> 02.04</w:t>
            </w:r>
          </w:p>
        </w:tc>
        <w:tc>
          <w:tcPr>
            <w:tcW w:w="3685" w:type="dxa"/>
          </w:tcPr>
          <w:p w:rsidR="005A6C2C" w:rsidRPr="00677574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Лечение пациентов детского возраста</w:t>
            </w:r>
          </w:p>
        </w:tc>
        <w:tc>
          <w:tcPr>
            <w:tcW w:w="1134" w:type="dxa"/>
          </w:tcPr>
          <w:p w:rsidR="005A6C2C" w:rsidRPr="00677574" w:rsidRDefault="005A6C2C" w:rsidP="005A6C2C">
            <w:pPr>
              <w:jc w:val="center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3</w:t>
            </w:r>
          </w:p>
        </w:tc>
        <w:tc>
          <w:tcPr>
            <w:tcW w:w="2458" w:type="dxa"/>
          </w:tcPr>
          <w:p w:rsidR="005A6C2C" w:rsidRPr="00677574" w:rsidRDefault="005A6C2C" w:rsidP="005A6C2C">
            <w:pPr>
              <w:jc w:val="center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35" w:type="dxa"/>
          </w:tcPr>
          <w:p w:rsidR="005A6C2C" w:rsidRPr="00677574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ОГСЭ.03</w:t>
            </w:r>
          </w:p>
        </w:tc>
        <w:tc>
          <w:tcPr>
            <w:tcW w:w="3685" w:type="dxa"/>
          </w:tcPr>
          <w:p w:rsidR="005A6C2C" w:rsidRPr="00677574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Иностранный язык</w:t>
            </w:r>
          </w:p>
        </w:tc>
        <w:tc>
          <w:tcPr>
            <w:tcW w:w="1134" w:type="dxa"/>
          </w:tcPr>
          <w:p w:rsidR="005A6C2C" w:rsidRPr="00677574" w:rsidRDefault="005A6C2C" w:rsidP="005A6C2C">
            <w:pPr>
              <w:jc w:val="center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4</w:t>
            </w:r>
          </w:p>
        </w:tc>
        <w:tc>
          <w:tcPr>
            <w:tcW w:w="2458" w:type="dxa"/>
          </w:tcPr>
          <w:p w:rsidR="005A6C2C" w:rsidRPr="00677574" w:rsidRDefault="005A6C2C" w:rsidP="005A6C2C">
            <w:pPr>
              <w:jc w:val="center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35" w:type="dxa"/>
          </w:tcPr>
          <w:p w:rsidR="005A6C2C" w:rsidRPr="00677574" w:rsidRDefault="005A6C2C" w:rsidP="005A6C2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677574">
              <w:rPr>
                <w:bCs/>
                <w:sz w:val="26"/>
                <w:szCs w:val="26"/>
              </w:rPr>
              <w:t>ПМ.03</w:t>
            </w:r>
          </w:p>
        </w:tc>
        <w:tc>
          <w:tcPr>
            <w:tcW w:w="3685" w:type="dxa"/>
          </w:tcPr>
          <w:p w:rsidR="005A6C2C" w:rsidRPr="00677574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Неотложная медицинская помощь на догоспитальном этапе</w:t>
            </w:r>
          </w:p>
        </w:tc>
        <w:tc>
          <w:tcPr>
            <w:tcW w:w="1134" w:type="dxa"/>
          </w:tcPr>
          <w:p w:rsidR="005A6C2C" w:rsidRPr="00677574" w:rsidRDefault="005A6C2C" w:rsidP="005A6C2C">
            <w:pPr>
              <w:jc w:val="center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4</w:t>
            </w:r>
          </w:p>
        </w:tc>
        <w:tc>
          <w:tcPr>
            <w:tcW w:w="2458" w:type="dxa"/>
          </w:tcPr>
          <w:p w:rsidR="005A6C2C" w:rsidRPr="00677574" w:rsidRDefault="005A6C2C" w:rsidP="005A6C2C">
            <w:pPr>
              <w:jc w:val="center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35" w:type="dxa"/>
          </w:tcPr>
          <w:p w:rsidR="005A6C2C" w:rsidRPr="00677574" w:rsidRDefault="005A6C2C" w:rsidP="005A6C2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677574">
              <w:rPr>
                <w:bCs/>
                <w:sz w:val="26"/>
                <w:szCs w:val="26"/>
              </w:rPr>
              <w:t>МДК 03.01</w:t>
            </w:r>
          </w:p>
        </w:tc>
        <w:tc>
          <w:tcPr>
            <w:tcW w:w="3685" w:type="dxa"/>
          </w:tcPr>
          <w:p w:rsidR="005A6C2C" w:rsidRPr="00677574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Дифференцированная диагностика и оказание неотложной медицинской помощи на догоспитальном этапе</w:t>
            </w:r>
          </w:p>
        </w:tc>
        <w:tc>
          <w:tcPr>
            <w:tcW w:w="1134" w:type="dxa"/>
          </w:tcPr>
          <w:p w:rsidR="005A6C2C" w:rsidRPr="00677574" w:rsidRDefault="005A6C2C" w:rsidP="005A6C2C">
            <w:pPr>
              <w:jc w:val="center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4</w:t>
            </w:r>
          </w:p>
        </w:tc>
        <w:tc>
          <w:tcPr>
            <w:tcW w:w="2458" w:type="dxa"/>
          </w:tcPr>
          <w:p w:rsidR="005A6C2C" w:rsidRPr="00677574" w:rsidRDefault="005A6C2C" w:rsidP="005A6C2C">
            <w:pPr>
              <w:jc w:val="center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35" w:type="dxa"/>
          </w:tcPr>
          <w:p w:rsidR="005A6C2C" w:rsidRPr="00677574" w:rsidRDefault="005A6C2C" w:rsidP="005A6C2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677574">
              <w:rPr>
                <w:bCs/>
                <w:sz w:val="26"/>
                <w:szCs w:val="26"/>
              </w:rPr>
              <w:t>ПМ.04</w:t>
            </w:r>
          </w:p>
        </w:tc>
        <w:tc>
          <w:tcPr>
            <w:tcW w:w="3685" w:type="dxa"/>
          </w:tcPr>
          <w:p w:rsidR="005A6C2C" w:rsidRPr="00677574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Профилактическая деятельность</w:t>
            </w:r>
          </w:p>
        </w:tc>
        <w:tc>
          <w:tcPr>
            <w:tcW w:w="1134" w:type="dxa"/>
          </w:tcPr>
          <w:p w:rsidR="005A6C2C" w:rsidRPr="00677574" w:rsidRDefault="005A6C2C" w:rsidP="005A6C2C">
            <w:pPr>
              <w:jc w:val="center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4</w:t>
            </w:r>
          </w:p>
        </w:tc>
        <w:tc>
          <w:tcPr>
            <w:tcW w:w="2458" w:type="dxa"/>
          </w:tcPr>
          <w:p w:rsidR="005A6C2C" w:rsidRPr="00677574" w:rsidRDefault="005A6C2C" w:rsidP="005A6C2C">
            <w:pPr>
              <w:jc w:val="center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35" w:type="dxa"/>
          </w:tcPr>
          <w:p w:rsidR="005A6C2C" w:rsidRPr="00677574" w:rsidRDefault="005A6C2C" w:rsidP="005A6C2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677574">
              <w:rPr>
                <w:bCs/>
                <w:sz w:val="26"/>
                <w:szCs w:val="26"/>
              </w:rPr>
              <w:t>ПП 04</w:t>
            </w:r>
          </w:p>
        </w:tc>
        <w:tc>
          <w:tcPr>
            <w:tcW w:w="3685" w:type="dxa"/>
          </w:tcPr>
          <w:p w:rsidR="005A6C2C" w:rsidRPr="00677574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Производственная практика</w:t>
            </w:r>
          </w:p>
        </w:tc>
        <w:tc>
          <w:tcPr>
            <w:tcW w:w="1134" w:type="dxa"/>
          </w:tcPr>
          <w:p w:rsidR="005A6C2C" w:rsidRPr="00677574" w:rsidRDefault="005A6C2C" w:rsidP="005A6C2C">
            <w:pPr>
              <w:jc w:val="center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4</w:t>
            </w:r>
          </w:p>
        </w:tc>
        <w:tc>
          <w:tcPr>
            <w:tcW w:w="2458" w:type="dxa"/>
          </w:tcPr>
          <w:p w:rsidR="005A6C2C" w:rsidRPr="00677574" w:rsidRDefault="005A6C2C" w:rsidP="005A6C2C">
            <w:pPr>
              <w:jc w:val="center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35" w:type="dxa"/>
          </w:tcPr>
          <w:p w:rsidR="005A6C2C" w:rsidRPr="00677574" w:rsidRDefault="005A6C2C" w:rsidP="005A6C2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677574">
              <w:rPr>
                <w:bCs/>
                <w:sz w:val="26"/>
                <w:szCs w:val="26"/>
              </w:rPr>
              <w:t>ПМ.05</w:t>
            </w:r>
          </w:p>
        </w:tc>
        <w:tc>
          <w:tcPr>
            <w:tcW w:w="3685" w:type="dxa"/>
          </w:tcPr>
          <w:p w:rsidR="005A6C2C" w:rsidRPr="00677574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Медико-социальная деятельность</w:t>
            </w:r>
          </w:p>
        </w:tc>
        <w:tc>
          <w:tcPr>
            <w:tcW w:w="1134" w:type="dxa"/>
          </w:tcPr>
          <w:p w:rsidR="005A6C2C" w:rsidRPr="00677574" w:rsidRDefault="005A6C2C" w:rsidP="005A6C2C">
            <w:pPr>
              <w:jc w:val="center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4</w:t>
            </w:r>
          </w:p>
        </w:tc>
        <w:tc>
          <w:tcPr>
            <w:tcW w:w="2458" w:type="dxa"/>
          </w:tcPr>
          <w:p w:rsidR="005A6C2C" w:rsidRPr="00677574" w:rsidRDefault="005A6C2C" w:rsidP="005A6C2C">
            <w:pPr>
              <w:jc w:val="center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635" w:type="dxa"/>
          </w:tcPr>
          <w:p w:rsidR="005A6C2C" w:rsidRPr="00677574" w:rsidRDefault="005A6C2C" w:rsidP="005A6C2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677574">
              <w:rPr>
                <w:bCs/>
                <w:sz w:val="26"/>
                <w:szCs w:val="26"/>
              </w:rPr>
              <w:t>ПМ.06</w:t>
            </w:r>
          </w:p>
        </w:tc>
        <w:tc>
          <w:tcPr>
            <w:tcW w:w="3685" w:type="dxa"/>
          </w:tcPr>
          <w:p w:rsidR="005A6C2C" w:rsidRPr="00677574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Организационно-аналитическая деятельность</w:t>
            </w:r>
          </w:p>
        </w:tc>
        <w:tc>
          <w:tcPr>
            <w:tcW w:w="1134" w:type="dxa"/>
          </w:tcPr>
          <w:p w:rsidR="005A6C2C" w:rsidRPr="00677574" w:rsidRDefault="005A6C2C" w:rsidP="005A6C2C">
            <w:pPr>
              <w:jc w:val="center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4</w:t>
            </w:r>
          </w:p>
        </w:tc>
        <w:tc>
          <w:tcPr>
            <w:tcW w:w="2458" w:type="dxa"/>
          </w:tcPr>
          <w:p w:rsidR="005A6C2C" w:rsidRPr="00677574" w:rsidRDefault="005A6C2C" w:rsidP="005A6C2C">
            <w:pPr>
              <w:jc w:val="center"/>
              <w:rPr>
                <w:sz w:val="26"/>
                <w:szCs w:val="26"/>
              </w:rPr>
            </w:pPr>
            <w:r w:rsidRPr="00677574">
              <w:rPr>
                <w:sz w:val="26"/>
                <w:szCs w:val="26"/>
              </w:rPr>
              <w:t>соответствует</w:t>
            </w:r>
          </w:p>
        </w:tc>
      </w:tr>
    </w:tbl>
    <w:p w:rsidR="005A6C2C" w:rsidRDefault="005A6C2C" w:rsidP="005A6C2C">
      <w:pPr>
        <w:pStyle w:val="afa"/>
        <w:ind w:left="1211"/>
        <w:rPr>
          <w:sz w:val="26"/>
          <w:szCs w:val="26"/>
          <w:highlight w:val="yellow"/>
        </w:rPr>
      </w:pPr>
    </w:p>
    <w:p w:rsidR="005A6C2C" w:rsidRPr="00723DAB" w:rsidRDefault="005A6C2C" w:rsidP="005A6C2C">
      <w:pPr>
        <w:pStyle w:val="afa"/>
        <w:ind w:left="1211"/>
        <w:rPr>
          <w:sz w:val="26"/>
          <w:szCs w:val="26"/>
        </w:rPr>
      </w:pPr>
      <w:r w:rsidRPr="00723DAB">
        <w:rPr>
          <w:sz w:val="26"/>
          <w:szCs w:val="26"/>
        </w:rPr>
        <w:t>4. Лечебное дело (очная форма обучения база 9 классов)</w:t>
      </w:r>
    </w:p>
    <w:tbl>
      <w:tblPr>
        <w:tblStyle w:val="ac"/>
        <w:tblW w:w="0" w:type="auto"/>
        <w:jc w:val="center"/>
        <w:tblInd w:w="352" w:type="dxa"/>
        <w:tblLook w:val="04A0"/>
      </w:tblPr>
      <w:tblGrid>
        <w:gridCol w:w="1587"/>
        <w:gridCol w:w="3686"/>
        <w:gridCol w:w="1134"/>
        <w:gridCol w:w="2435"/>
      </w:tblGrid>
      <w:tr w:rsidR="005A6C2C" w:rsidRPr="00CB50AF" w:rsidTr="005A6C2C">
        <w:trPr>
          <w:jc w:val="center"/>
        </w:trPr>
        <w:tc>
          <w:tcPr>
            <w:tcW w:w="1587" w:type="dxa"/>
          </w:tcPr>
          <w:p w:rsidR="005A6C2C" w:rsidRPr="00CB50AF" w:rsidRDefault="005A6C2C" w:rsidP="005A6C2C">
            <w:pPr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Индекс</w:t>
            </w:r>
          </w:p>
        </w:tc>
        <w:tc>
          <w:tcPr>
            <w:tcW w:w="3686" w:type="dxa"/>
          </w:tcPr>
          <w:p w:rsidR="005A6C2C" w:rsidRPr="00CB50AF" w:rsidRDefault="005A6C2C" w:rsidP="005A6C2C">
            <w:pPr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Дисциплина, МДК, ПМ</w:t>
            </w:r>
          </w:p>
        </w:tc>
        <w:tc>
          <w:tcPr>
            <w:tcW w:w="1134" w:type="dxa"/>
          </w:tcPr>
          <w:p w:rsidR="005A6C2C" w:rsidRPr="00CB50AF" w:rsidRDefault="005A6C2C" w:rsidP="005A6C2C">
            <w:pPr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Курс</w:t>
            </w:r>
          </w:p>
        </w:tc>
        <w:tc>
          <w:tcPr>
            <w:tcW w:w="2435" w:type="dxa"/>
          </w:tcPr>
          <w:p w:rsidR="005A6C2C" w:rsidRPr="00CB50AF" w:rsidRDefault="005A6C2C" w:rsidP="005A6C2C">
            <w:pPr>
              <w:jc w:val="center"/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Комплексная</w:t>
            </w:r>
          </w:p>
          <w:p w:rsidR="005A6C2C" w:rsidRPr="00CB50AF" w:rsidRDefault="005A6C2C" w:rsidP="005A6C2C">
            <w:pPr>
              <w:jc w:val="center"/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оценка на</w:t>
            </w:r>
          </w:p>
          <w:p w:rsidR="005A6C2C" w:rsidRPr="00CB50AF" w:rsidRDefault="005A6C2C" w:rsidP="005A6C2C">
            <w:pPr>
              <w:jc w:val="center"/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соответствие</w:t>
            </w:r>
          </w:p>
          <w:p w:rsidR="005A6C2C" w:rsidRPr="00CB50AF" w:rsidRDefault="005A6C2C" w:rsidP="005A6C2C">
            <w:pPr>
              <w:jc w:val="center"/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lastRenderedPageBreak/>
              <w:t xml:space="preserve">ФГОС СПО </w:t>
            </w:r>
          </w:p>
          <w:p w:rsidR="005A6C2C" w:rsidRPr="00CB50AF" w:rsidRDefault="005A6C2C" w:rsidP="005A6C2C">
            <w:pPr>
              <w:jc w:val="center"/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(соответствует/</w:t>
            </w:r>
          </w:p>
          <w:p w:rsidR="005A6C2C" w:rsidRPr="00CB50AF" w:rsidRDefault="005A6C2C" w:rsidP="005A6C2C">
            <w:pPr>
              <w:jc w:val="center"/>
              <w:rPr>
                <w:sz w:val="26"/>
                <w:szCs w:val="26"/>
              </w:rPr>
            </w:pPr>
            <w:r w:rsidRPr="00CB50AF">
              <w:rPr>
                <w:sz w:val="26"/>
                <w:szCs w:val="26"/>
              </w:rPr>
              <w:t>не соответствует)</w:t>
            </w:r>
          </w:p>
        </w:tc>
      </w:tr>
      <w:tr w:rsidR="005A6C2C" w:rsidRPr="00CB50AF" w:rsidTr="005A6C2C">
        <w:trPr>
          <w:jc w:val="center"/>
        </w:trPr>
        <w:tc>
          <w:tcPr>
            <w:tcW w:w="1587" w:type="dxa"/>
          </w:tcPr>
          <w:p w:rsidR="005A6C2C" w:rsidRPr="00F24DD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lastRenderedPageBreak/>
              <w:t>БД.01</w:t>
            </w:r>
          </w:p>
        </w:tc>
        <w:tc>
          <w:tcPr>
            <w:tcW w:w="3686" w:type="dxa"/>
          </w:tcPr>
          <w:p w:rsidR="005A6C2C" w:rsidRPr="00F24DD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134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1</w:t>
            </w:r>
          </w:p>
        </w:tc>
        <w:tc>
          <w:tcPr>
            <w:tcW w:w="2435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CB50AF" w:rsidTr="005A6C2C">
        <w:trPr>
          <w:jc w:val="center"/>
        </w:trPr>
        <w:tc>
          <w:tcPr>
            <w:tcW w:w="1587" w:type="dxa"/>
          </w:tcPr>
          <w:p w:rsidR="005A6C2C" w:rsidRPr="00F24DD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БД.07</w:t>
            </w:r>
          </w:p>
        </w:tc>
        <w:tc>
          <w:tcPr>
            <w:tcW w:w="3686" w:type="dxa"/>
          </w:tcPr>
          <w:p w:rsidR="005A6C2C" w:rsidRPr="00F24DD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Математика</w:t>
            </w:r>
          </w:p>
        </w:tc>
        <w:tc>
          <w:tcPr>
            <w:tcW w:w="1134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1</w:t>
            </w:r>
          </w:p>
        </w:tc>
        <w:tc>
          <w:tcPr>
            <w:tcW w:w="2435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CB50AF" w:rsidTr="005A6C2C">
        <w:trPr>
          <w:jc w:val="center"/>
        </w:trPr>
        <w:tc>
          <w:tcPr>
            <w:tcW w:w="1587" w:type="dxa"/>
          </w:tcPr>
          <w:p w:rsidR="005A6C2C" w:rsidRPr="00F24DD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ПД.03</w:t>
            </w:r>
          </w:p>
        </w:tc>
        <w:tc>
          <w:tcPr>
            <w:tcW w:w="3686" w:type="dxa"/>
          </w:tcPr>
          <w:p w:rsidR="005A6C2C" w:rsidRPr="00F24DD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Биология</w:t>
            </w:r>
          </w:p>
        </w:tc>
        <w:tc>
          <w:tcPr>
            <w:tcW w:w="1134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1</w:t>
            </w:r>
          </w:p>
        </w:tc>
        <w:tc>
          <w:tcPr>
            <w:tcW w:w="2435" w:type="dxa"/>
          </w:tcPr>
          <w:p w:rsidR="005A6C2C" w:rsidRPr="00F24DD5" w:rsidRDefault="005A6C2C" w:rsidP="005A6C2C">
            <w:pPr>
              <w:jc w:val="center"/>
              <w:rPr>
                <w:sz w:val="26"/>
                <w:szCs w:val="26"/>
              </w:rPr>
            </w:pPr>
            <w:r w:rsidRPr="00F24DD5">
              <w:rPr>
                <w:sz w:val="26"/>
                <w:szCs w:val="26"/>
              </w:rPr>
              <w:t>соответствует</w:t>
            </w:r>
          </w:p>
        </w:tc>
      </w:tr>
    </w:tbl>
    <w:p w:rsidR="005A6C2C" w:rsidRPr="00F878E6" w:rsidRDefault="005A6C2C" w:rsidP="005A6C2C">
      <w:pPr>
        <w:pStyle w:val="afa"/>
        <w:ind w:left="1211"/>
        <w:rPr>
          <w:sz w:val="26"/>
          <w:szCs w:val="26"/>
          <w:highlight w:val="yellow"/>
        </w:rPr>
      </w:pPr>
    </w:p>
    <w:p w:rsidR="005A6C2C" w:rsidRPr="00893EEE" w:rsidRDefault="005A6C2C" w:rsidP="005A6C2C">
      <w:pPr>
        <w:pStyle w:val="afa"/>
        <w:ind w:left="12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893EEE">
        <w:rPr>
          <w:sz w:val="26"/>
          <w:szCs w:val="26"/>
        </w:rPr>
        <w:t>Сестринское дело (очно-заочная  форма обучения)</w:t>
      </w:r>
    </w:p>
    <w:tbl>
      <w:tblPr>
        <w:tblStyle w:val="ac"/>
        <w:tblW w:w="0" w:type="auto"/>
        <w:jc w:val="center"/>
        <w:tblInd w:w="370" w:type="dxa"/>
        <w:tblLook w:val="04A0"/>
      </w:tblPr>
      <w:tblGrid>
        <w:gridCol w:w="1448"/>
        <w:gridCol w:w="3679"/>
        <w:gridCol w:w="1120"/>
        <w:gridCol w:w="2409"/>
      </w:tblGrid>
      <w:tr w:rsidR="005A6C2C" w:rsidRPr="00F878E6" w:rsidTr="005A6C2C">
        <w:trPr>
          <w:jc w:val="center"/>
        </w:trPr>
        <w:tc>
          <w:tcPr>
            <w:tcW w:w="1448" w:type="dxa"/>
          </w:tcPr>
          <w:p w:rsidR="005A6C2C" w:rsidRPr="00893EEE" w:rsidRDefault="005A6C2C" w:rsidP="005A6C2C">
            <w:pPr>
              <w:rPr>
                <w:sz w:val="26"/>
                <w:szCs w:val="26"/>
              </w:rPr>
            </w:pPr>
            <w:r w:rsidRPr="00893EEE">
              <w:rPr>
                <w:sz w:val="26"/>
                <w:szCs w:val="26"/>
              </w:rPr>
              <w:t>Индекс</w:t>
            </w:r>
          </w:p>
        </w:tc>
        <w:tc>
          <w:tcPr>
            <w:tcW w:w="3679" w:type="dxa"/>
          </w:tcPr>
          <w:p w:rsidR="005A6C2C" w:rsidRPr="00893EEE" w:rsidRDefault="005A6C2C" w:rsidP="005A6C2C">
            <w:pPr>
              <w:rPr>
                <w:sz w:val="26"/>
                <w:szCs w:val="26"/>
              </w:rPr>
            </w:pPr>
            <w:r w:rsidRPr="00893EEE">
              <w:rPr>
                <w:sz w:val="26"/>
                <w:szCs w:val="26"/>
              </w:rPr>
              <w:t>Дисциплина, МДК, ПМ</w:t>
            </w:r>
          </w:p>
        </w:tc>
        <w:tc>
          <w:tcPr>
            <w:tcW w:w="1120" w:type="dxa"/>
          </w:tcPr>
          <w:p w:rsidR="005A6C2C" w:rsidRPr="00893EEE" w:rsidRDefault="005A6C2C" w:rsidP="005A6C2C">
            <w:pPr>
              <w:rPr>
                <w:sz w:val="26"/>
                <w:szCs w:val="26"/>
              </w:rPr>
            </w:pPr>
            <w:r w:rsidRPr="00893EEE">
              <w:rPr>
                <w:sz w:val="26"/>
                <w:szCs w:val="26"/>
              </w:rPr>
              <w:t>Курс</w:t>
            </w:r>
          </w:p>
        </w:tc>
        <w:tc>
          <w:tcPr>
            <w:tcW w:w="2409" w:type="dxa"/>
          </w:tcPr>
          <w:p w:rsidR="005A6C2C" w:rsidRPr="00893EEE" w:rsidRDefault="005A6C2C" w:rsidP="005A6C2C">
            <w:pPr>
              <w:jc w:val="center"/>
              <w:rPr>
                <w:sz w:val="26"/>
                <w:szCs w:val="26"/>
              </w:rPr>
            </w:pPr>
            <w:r w:rsidRPr="00893EEE">
              <w:rPr>
                <w:sz w:val="26"/>
                <w:szCs w:val="26"/>
              </w:rPr>
              <w:t>Комплексная</w:t>
            </w:r>
          </w:p>
          <w:p w:rsidR="005A6C2C" w:rsidRPr="00893EEE" w:rsidRDefault="005A6C2C" w:rsidP="005A6C2C">
            <w:pPr>
              <w:jc w:val="center"/>
              <w:rPr>
                <w:sz w:val="26"/>
                <w:szCs w:val="26"/>
              </w:rPr>
            </w:pPr>
            <w:r w:rsidRPr="00893EEE">
              <w:rPr>
                <w:sz w:val="26"/>
                <w:szCs w:val="26"/>
              </w:rPr>
              <w:t>оценка на</w:t>
            </w:r>
          </w:p>
          <w:p w:rsidR="005A6C2C" w:rsidRPr="00893EEE" w:rsidRDefault="005A6C2C" w:rsidP="005A6C2C">
            <w:pPr>
              <w:jc w:val="center"/>
              <w:rPr>
                <w:sz w:val="26"/>
                <w:szCs w:val="26"/>
              </w:rPr>
            </w:pPr>
            <w:r w:rsidRPr="00893EEE">
              <w:rPr>
                <w:sz w:val="26"/>
                <w:szCs w:val="26"/>
              </w:rPr>
              <w:t>соответствие</w:t>
            </w:r>
          </w:p>
          <w:p w:rsidR="005A6C2C" w:rsidRPr="00893EEE" w:rsidRDefault="005A6C2C" w:rsidP="005A6C2C">
            <w:pPr>
              <w:jc w:val="center"/>
              <w:rPr>
                <w:sz w:val="26"/>
                <w:szCs w:val="26"/>
              </w:rPr>
            </w:pPr>
            <w:r w:rsidRPr="00893EEE">
              <w:rPr>
                <w:sz w:val="26"/>
                <w:szCs w:val="26"/>
              </w:rPr>
              <w:t xml:space="preserve">ФГОС СПО </w:t>
            </w:r>
          </w:p>
          <w:p w:rsidR="005A6C2C" w:rsidRPr="00893EEE" w:rsidRDefault="005A6C2C" w:rsidP="005A6C2C">
            <w:pPr>
              <w:jc w:val="center"/>
              <w:rPr>
                <w:sz w:val="26"/>
                <w:szCs w:val="26"/>
              </w:rPr>
            </w:pPr>
            <w:r w:rsidRPr="00893EEE">
              <w:rPr>
                <w:sz w:val="26"/>
                <w:szCs w:val="26"/>
              </w:rPr>
              <w:t>(соответствует/</w:t>
            </w:r>
          </w:p>
          <w:p w:rsidR="005A6C2C" w:rsidRPr="00893EEE" w:rsidRDefault="005A6C2C" w:rsidP="005A6C2C">
            <w:pPr>
              <w:jc w:val="center"/>
              <w:rPr>
                <w:sz w:val="26"/>
                <w:szCs w:val="26"/>
              </w:rPr>
            </w:pPr>
            <w:r w:rsidRPr="00893EEE">
              <w:rPr>
                <w:sz w:val="26"/>
                <w:szCs w:val="26"/>
              </w:rPr>
              <w:t>не соответствует)</w:t>
            </w:r>
          </w:p>
        </w:tc>
      </w:tr>
      <w:tr w:rsidR="005A6C2C" w:rsidRPr="00F878E6" w:rsidTr="005A6C2C">
        <w:trPr>
          <w:jc w:val="center"/>
        </w:trPr>
        <w:tc>
          <w:tcPr>
            <w:tcW w:w="1448" w:type="dxa"/>
          </w:tcPr>
          <w:p w:rsidR="005A6C2C" w:rsidRPr="00F724A9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F724A9">
              <w:rPr>
                <w:sz w:val="26"/>
                <w:szCs w:val="26"/>
              </w:rPr>
              <w:t>ОП.06</w:t>
            </w:r>
          </w:p>
        </w:tc>
        <w:tc>
          <w:tcPr>
            <w:tcW w:w="3679" w:type="dxa"/>
          </w:tcPr>
          <w:p w:rsidR="005A6C2C" w:rsidRPr="00F724A9" w:rsidRDefault="005A6C2C" w:rsidP="005A6C2C">
            <w:pPr>
              <w:widowControl w:val="0"/>
              <w:suppressAutoHyphens/>
              <w:rPr>
                <w:sz w:val="26"/>
                <w:szCs w:val="26"/>
              </w:rPr>
            </w:pPr>
            <w:r w:rsidRPr="00F724A9">
              <w:rPr>
                <w:sz w:val="26"/>
                <w:szCs w:val="26"/>
              </w:rPr>
              <w:t>Фармакология</w:t>
            </w:r>
          </w:p>
        </w:tc>
        <w:tc>
          <w:tcPr>
            <w:tcW w:w="1120" w:type="dxa"/>
          </w:tcPr>
          <w:p w:rsidR="005A6C2C" w:rsidRPr="00F724A9" w:rsidRDefault="005A6C2C" w:rsidP="005A6C2C">
            <w:pPr>
              <w:jc w:val="center"/>
              <w:rPr>
                <w:sz w:val="26"/>
                <w:szCs w:val="26"/>
              </w:rPr>
            </w:pPr>
            <w:r w:rsidRPr="00F724A9"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5A6C2C" w:rsidRPr="00F724A9" w:rsidRDefault="005A6C2C" w:rsidP="005A6C2C">
            <w:pPr>
              <w:rPr>
                <w:sz w:val="26"/>
                <w:szCs w:val="26"/>
              </w:rPr>
            </w:pPr>
            <w:r w:rsidRPr="00F724A9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448" w:type="dxa"/>
          </w:tcPr>
          <w:p w:rsidR="005A6C2C" w:rsidRPr="00F724A9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iCs/>
                <w:sz w:val="26"/>
                <w:szCs w:val="26"/>
              </w:rPr>
            </w:pPr>
            <w:r w:rsidRPr="00F724A9">
              <w:rPr>
                <w:iCs/>
                <w:sz w:val="26"/>
                <w:szCs w:val="26"/>
              </w:rPr>
              <w:t>ПМ.03</w:t>
            </w:r>
          </w:p>
        </w:tc>
        <w:tc>
          <w:tcPr>
            <w:tcW w:w="3679" w:type="dxa"/>
          </w:tcPr>
          <w:p w:rsidR="005A6C2C" w:rsidRPr="00F724A9" w:rsidRDefault="005A6C2C" w:rsidP="005A6C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724A9">
              <w:rPr>
                <w:sz w:val="26"/>
                <w:szCs w:val="26"/>
              </w:rPr>
              <w:t>Проведение мероприятий по профилактике неинфекционных и инфекционных заболеваний, формирование здорового образа жизни</w:t>
            </w:r>
          </w:p>
        </w:tc>
        <w:tc>
          <w:tcPr>
            <w:tcW w:w="1120" w:type="dxa"/>
          </w:tcPr>
          <w:p w:rsidR="005A6C2C" w:rsidRPr="00F724A9" w:rsidRDefault="005A6C2C" w:rsidP="005A6C2C">
            <w:pPr>
              <w:jc w:val="center"/>
              <w:rPr>
                <w:sz w:val="26"/>
                <w:szCs w:val="26"/>
              </w:rPr>
            </w:pPr>
            <w:r w:rsidRPr="00F724A9"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5A6C2C" w:rsidRPr="00F724A9" w:rsidRDefault="005A6C2C" w:rsidP="005A6C2C">
            <w:pPr>
              <w:rPr>
                <w:sz w:val="26"/>
                <w:szCs w:val="26"/>
              </w:rPr>
            </w:pPr>
            <w:r w:rsidRPr="00F724A9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448" w:type="dxa"/>
          </w:tcPr>
          <w:p w:rsidR="005A6C2C" w:rsidRPr="00F724A9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F724A9">
              <w:rPr>
                <w:sz w:val="26"/>
                <w:szCs w:val="26"/>
              </w:rPr>
              <w:t>МДК.04.02</w:t>
            </w:r>
          </w:p>
          <w:p w:rsidR="005A6C2C" w:rsidRPr="00F724A9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F724A9">
              <w:rPr>
                <w:sz w:val="26"/>
                <w:szCs w:val="26"/>
              </w:rPr>
              <w:t>(раздел1)</w:t>
            </w:r>
          </w:p>
        </w:tc>
        <w:tc>
          <w:tcPr>
            <w:tcW w:w="3679" w:type="dxa"/>
          </w:tcPr>
          <w:p w:rsidR="005A6C2C" w:rsidRPr="00F724A9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F724A9">
              <w:rPr>
                <w:sz w:val="26"/>
                <w:szCs w:val="26"/>
              </w:rPr>
              <w:t>Медикаментозная терапия в сестринской практике</w:t>
            </w:r>
          </w:p>
        </w:tc>
        <w:tc>
          <w:tcPr>
            <w:tcW w:w="1120" w:type="dxa"/>
          </w:tcPr>
          <w:p w:rsidR="005A6C2C" w:rsidRPr="00F724A9" w:rsidRDefault="005A6C2C" w:rsidP="005A6C2C">
            <w:pPr>
              <w:jc w:val="center"/>
              <w:rPr>
                <w:sz w:val="26"/>
                <w:szCs w:val="26"/>
              </w:rPr>
            </w:pPr>
            <w:r w:rsidRPr="00F724A9"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5A6C2C" w:rsidRPr="00F724A9" w:rsidRDefault="005A6C2C" w:rsidP="005A6C2C">
            <w:pPr>
              <w:rPr>
                <w:sz w:val="26"/>
                <w:szCs w:val="26"/>
              </w:rPr>
            </w:pPr>
            <w:r w:rsidRPr="00F724A9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448" w:type="dxa"/>
          </w:tcPr>
          <w:p w:rsidR="005A6C2C" w:rsidRPr="003263B3" w:rsidRDefault="003263B3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3263B3">
              <w:rPr>
                <w:sz w:val="26"/>
                <w:szCs w:val="26"/>
              </w:rPr>
              <w:t>МДК 04.02</w:t>
            </w:r>
          </w:p>
          <w:p w:rsidR="003263B3" w:rsidRPr="00255515" w:rsidRDefault="003263B3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  <w:highlight w:val="yellow"/>
              </w:rPr>
            </w:pPr>
            <w:r w:rsidRPr="003263B3">
              <w:rPr>
                <w:sz w:val="26"/>
                <w:szCs w:val="26"/>
              </w:rPr>
              <w:t>(разделы 3,4,5)</w:t>
            </w:r>
          </w:p>
        </w:tc>
        <w:tc>
          <w:tcPr>
            <w:tcW w:w="3679" w:type="dxa"/>
          </w:tcPr>
          <w:p w:rsidR="00A871F2" w:rsidRDefault="00A871F2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Болезни периода новорожденных и детей раннего возраста. Особенности сестринского ухода.</w:t>
            </w:r>
          </w:p>
          <w:p w:rsidR="00A871F2" w:rsidRDefault="00A871F2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Медицинская реабилитация пациентов при заболеваниях внутренних органов и опорно-двигательного аппарата.</w:t>
            </w:r>
          </w:p>
          <w:p w:rsidR="00A871F2" w:rsidRPr="00F724A9" w:rsidRDefault="00A871F2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Основы инфектологии. Сестринский уход при инфекционных заболеваниях. Сестринский уход за пациентами с кожными заболеваниями передающимися половым путем(ЗППП).</w:t>
            </w:r>
          </w:p>
        </w:tc>
        <w:tc>
          <w:tcPr>
            <w:tcW w:w="1120" w:type="dxa"/>
          </w:tcPr>
          <w:p w:rsidR="005A6C2C" w:rsidRPr="00F724A9" w:rsidRDefault="003263B3" w:rsidP="005A6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5A6C2C" w:rsidRPr="00F724A9" w:rsidRDefault="003263B3" w:rsidP="005A6C2C">
            <w:pPr>
              <w:rPr>
                <w:sz w:val="26"/>
                <w:szCs w:val="26"/>
              </w:rPr>
            </w:pPr>
            <w:r w:rsidRPr="00F724A9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448" w:type="dxa"/>
          </w:tcPr>
          <w:p w:rsidR="005A6C2C" w:rsidRPr="0025551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255515">
              <w:rPr>
                <w:sz w:val="26"/>
                <w:szCs w:val="26"/>
              </w:rPr>
              <w:t>МДК.02.01</w:t>
            </w:r>
          </w:p>
        </w:tc>
        <w:tc>
          <w:tcPr>
            <w:tcW w:w="3679" w:type="dxa"/>
          </w:tcPr>
          <w:p w:rsidR="005A6C2C" w:rsidRPr="00255515" w:rsidRDefault="005A6C2C" w:rsidP="005A6C2C">
            <w:pPr>
              <w:widowControl w:val="0"/>
              <w:suppressAutoHyphens/>
              <w:snapToGrid w:val="0"/>
              <w:rPr>
                <w:sz w:val="26"/>
                <w:szCs w:val="26"/>
              </w:rPr>
            </w:pPr>
            <w:r w:rsidRPr="00255515">
              <w:rPr>
                <w:sz w:val="26"/>
                <w:szCs w:val="26"/>
              </w:rPr>
              <w:t xml:space="preserve">Сестринский уход при различных заболеваниях и состояниях </w:t>
            </w:r>
          </w:p>
        </w:tc>
        <w:tc>
          <w:tcPr>
            <w:tcW w:w="1120" w:type="dxa"/>
          </w:tcPr>
          <w:p w:rsidR="005A6C2C" w:rsidRPr="00255515" w:rsidRDefault="005A6C2C" w:rsidP="005A6C2C">
            <w:pPr>
              <w:jc w:val="center"/>
              <w:rPr>
                <w:sz w:val="26"/>
                <w:szCs w:val="26"/>
              </w:rPr>
            </w:pPr>
            <w:r w:rsidRPr="00255515">
              <w:rPr>
                <w:sz w:val="26"/>
                <w:szCs w:val="26"/>
              </w:rPr>
              <w:t>3</w:t>
            </w:r>
          </w:p>
        </w:tc>
        <w:tc>
          <w:tcPr>
            <w:tcW w:w="2409" w:type="dxa"/>
          </w:tcPr>
          <w:p w:rsidR="005A6C2C" w:rsidRPr="00255515" w:rsidRDefault="005A6C2C" w:rsidP="005A6C2C">
            <w:pPr>
              <w:rPr>
                <w:sz w:val="26"/>
                <w:szCs w:val="26"/>
              </w:rPr>
            </w:pPr>
            <w:r w:rsidRPr="0025551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448" w:type="dxa"/>
          </w:tcPr>
          <w:p w:rsidR="005A6C2C" w:rsidRPr="0025551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255515">
              <w:rPr>
                <w:sz w:val="26"/>
                <w:szCs w:val="26"/>
              </w:rPr>
              <w:t>ОГСЭ. 03</w:t>
            </w:r>
          </w:p>
        </w:tc>
        <w:tc>
          <w:tcPr>
            <w:tcW w:w="3679" w:type="dxa"/>
          </w:tcPr>
          <w:p w:rsidR="005A6C2C" w:rsidRPr="0025551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255515">
              <w:rPr>
                <w:sz w:val="26"/>
                <w:szCs w:val="26"/>
              </w:rPr>
              <w:t>Иностранный язык</w:t>
            </w:r>
          </w:p>
        </w:tc>
        <w:tc>
          <w:tcPr>
            <w:tcW w:w="1120" w:type="dxa"/>
          </w:tcPr>
          <w:p w:rsidR="005A6C2C" w:rsidRPr="00255515" w:rsidRDefault="005A6C2C" w:rsidP="005A6C2C">
            <w:pPr>
              <w:jc w:val="center"/>
              <w:rPr>
                <w:sz w:val="26"/>
                <w:szCs w:val="26"/>
              </w:rPr>
            </w:pPr>
            <w:r w:rsidRPr="00255515">
              <w:rPr>
                <w:sz w:val="26"/>
                <w:szCs w:val="26"/>
              </w:rPr>
              <w:t>4</w:t>
            </w:r>
          </w:p>
        </w:tc>
        <w:tc>
          <w:tcPr>
            <w:tcW w:w="2409" w:type="dxa"/>
          </w:tcPr>
          <w:p w:rsidR="005A6C2C" w:rsidRPr="00255515" w:rsidRDefault="005A6C2C" w:rsidP="005A6C2C">
            <w:pPr>
              <w:rPr>
                <w:sz w:val="26"/>
                <w:szCs w:val="26"/>
              </w:rPr>
            </w:pPr>
            <w:r w:rsidRPr="0025551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448" w:type="dxa"/>
          </w:tcPr>
          <w:p w:rsidR="005A6C2C" w:rsidRPr="0025551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iCs/>
                <w:sz w:val="26"/>
                <w:szCs w:val="26"/>
              </w:rPr>
            </w:pPr>
            <w:r w:rsidRPr="00255515">
              <w:rPr>
                <w:iCs/>
                <w:sz w:val="26"/>
                <w:szCs w:val="26"/>
              </w:rPr>
              <w:t>ПМ.02</w:t>
            </w:r>
          </w:p>
        </w:tc>
        <w:tc>
          <w:tcPr>
            <w:tcW w:w="3679" w:type="dxa"/>
          </w:tcPr>
          <w:p w:rsidR="005A6C2C" w:rsidRPr="0025551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iCs/>
                <w:sz w:val="26"/>
                <w:szCs w:val="26"/>
              </w:rPr>
            </w:pPr>
            <w:r w:rsidRPr="00255515">
              <w:rPr>
                <w:iCs/>
                <w:sz w:val="26"/>
                <w:szCs w:val="26"/>
              </w:rPr>
              <w:t>Участие в лечебно-диагностическом и реабилитационном процессах</w:t>
            </w:r>
          </w:p>
        </w:tc>
        <w:tc>
          <w:tcPr>
            <w:tcW w:w="1120" w:type="dxa"/>
          </w:tcPr>
          <w:p w:rsidR="005A6C2C" w:rsidRPr="00255515" w:rsidRDefault="005A6C2C" w:rsidP="005A6C2C">
            <w:pPr>
              <w:jc w:val="center"/>
              <w:rPr>
                <w:sz w:val="26"/>
                <w:szCs w:val="26"/>
              </w:rPr>
            </w:pPr>
            <w:r w:rsidRPr="00255515">
              <w:rPr>
                <w:sz w:val="26"/>
                <w:szCs w:val="26"/>
              </w:rPr>
              <w:t>4</w:t>
            </w:r>
          </w:p>
        </w:tc>
        <w:tc>
          <w:tcPr>
            <w:tcW w:w="2409" w:type="dxa"/>
          </w:tcPr>
          <w:p w:rsidR="005A6C2C" w:rsidRPr="00255515" w:rsidRDefault="005A6C2C" w:rsidP="005A6C2C">
            <w:pPr>
              <w:rPr>
                <w:sz w:val="26"/>
                <w:szCs w:val="26"/>
              </w:rPr>
            </w:pPr>
            <w:r w:rsidRPr="0025551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448" w:type="dxa"/>
          </w:tcPr>
          <w:p w:rsidR="005A6C2C" w:rsidRPr="0025551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255515">
              <w:rPr>
                <w:sz w:val="26"/>
                <w:szCs w:val="26"/>
              </w:rPr>
              <w:lastRenderedPageBreak/>
              <w:t>МДК.02.01</w:t>
            </w:r>
          </w:p>
        </w:tc>
        <w:tc>
          <w:tcPr>
            <w:tcW w:w="3679" w:type="dxa"/>
          </w:tcPr>
          <w:p w:rsidR="005A6C2C" w:rsidRPr="00255515" w:rsidRDefault="005A6C2C" w:rsidP="005A6C2C">
            <w:pPr>
              <w:widowControl w:val="0"/>
              <w:suppressAutoHyphens/>
              <w:snapToGrid w:val="0"/>
              <w:rPr>
                <w:sz w:val="26"/>
                <w:szCs w:val="26"/>
              </w:rPr>
            </w:pPr>
            <w:r w:rsidRPr="00255515">
              <w:rPr>
                <w:sz w:val="26"/>
                <w:szCs w:val="26"/>
              </w:rPr>
              <w:t xml:space="preserve">Сестринский уход при различных заболеваниях и состояниях </w:t>
            </w:r>
          </w:p>
        </w:tc>
        <w:tc>
          <w:tcPr>
            <w:tcW w:w="1120" w:type="dxa"/>
          </w:tcPr>
          <w:p w:rsidR="005A6C2C" w:rsidRPr="00255515" w:rsidRDefault="005A6C2C" w:rsidP="005A6C2C">
            <w:pPr>
              <w:jc w:val="center"/>
              <w:rPr>
                <w:sz w:val="26"/>
                <w:szCs w:val="26"/>
              </w:rPr>
            </w:pPr>
            <w:r w:rsidRPr="00255515">
              <w:rPr>
                <w:sz w:val="26"/>
                <w:szCs w:val="26"/>
              </w:rPr>
              <w:t>4</w:t>
            </w:r>
          </w:p>
        </w:tc>
        <w:tc>
          <w:tcPr>
            <w:tcW w:w="2409" w:type="dxa"/>
          </w:tcPr>
          <w:p w:rsidR="005A6C2C" w:rsidRPr="00255515" w:rsidRDefault="005A6C2C" w:rsidP="005A6C2C">
            <w:pPr>
              <w:rPr>
                <w:sz w:val="26"/>
                <w:szCs w:val="26"/>
              </w:rPr>
            </w:pPr>
            <w:r w:rsidRPr="0025551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448" w:type="dxa"/>
          </w:tcPr>
          <w:p w:rsidR="005A6C2C" w:rsidRPr="0025551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255515">
              <w:rPr>
                <w:sz w:val="26"/>
                <w:szCs w:val="26"/>
              </w:rPr>
              <w:t>МДК.02.02</w:t>
            </w:r>
          </w:p>
        </w:tc>
        <w:tc>
          <w:tcPr>
            <w:tcW w:w="3679" w:type="dxa"/>
          </w:tcPr>
          <w:p w:rsidR="005A6C2C" w:rsidRPr="0025551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255515">
              <w:rPr>
                <w:sz w:val="26"/>
                <w:szCs w:val="26"/>
              </w:rPr>
              <w:t>Основы реабилитации</w:t>
            </w:r>
          </w:p>
        </w:tc>
        <w:tc>
          <w:tcPr>
            <w:tcW w:w="1120" w:type="dxa"/>
          </w:tcPr>
          <w:p w:rsidR="005A6C2C" w:rsidRPr="00255515" w:rsidRDefault="005A6C2C" w:rsidP="005A6C2C">
            <w:pPr>
              <w:jc w:val="center"/>
              <w:rPr>
                <w:sz w:val="26"/>
                <w:szCs w:val="26"/>
              </w:rPr>
            </w:pPr>
            <w:r w:rsidRPr="00255515">
              <w:rPr>
                <w:sz w:val="26"/>
                <w:szCs w:val="26"/>
              </w:rPr>
              <w:t>4</w:t>
            </w:r>
          </w:p>
        </w:tc>
        <w:tc>
          <w:tcPr>
            <w:tcW w:w="2409" w:type="dxa"/>
          </w:tcPr>
          <w:p w:rsidR="005A6C2C" w:rsidRPr="00255515" w:rsidRDefault="005A6C2C" w:rsidP="005A6C2C">
            <w:pPr>
              <w:rPr>
                <w:sz w:val="26"/>
                <w:szCs w:val="26"/>
              </w:rPr>
            </w:pPr>
            <w:r w:rsidRPr="0025551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448" w:type="dxa"/>
          </w:tcPr>
          <w:p w:rsidR="005A6C2C" w:rsidRPr="0025551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iCs/>
                <w:sz w:val="26"/>
                <w:szCs w:val="26"/>
              </w:rPr>
            </w:pPr>
            <w:r w:rsidRPr="00255515">
              <w:rPr>
                <w:iCs/>
                <w:sz w:val="26"/>
                <w:szCs w:val="26"/>
              </w:rPr>
              <w:t>ПМ.03</w:t>
            </w:r>
          </w:p>
        </w:tc>
        <w:tc>
          <w:tcPr>
            <w:tcW w:w="3679" w:type="dxa"/>
          </w:tcPr>
          <w:p w:rsidR="005A6C2C" w:rsidRPr="00255515" w:rsidRDefault="005A6C2C" w:rsidP="005A6C2C">
            <w:pPr>
              <w:widowControl w:val="0"/>
              <w:suppressAutoHyphens/>
              <w:snapToGrid w:val="0"/>
              <w:rPr>
                <w:iCs/>
                <w:sz w:val="26"/>
                <w:szCs w:val="26"/>
              </w:rPr>
            </w:pPr>
            <w:r w:rsidRPr="00255515">
              <w:rPr>
                <w:iCs/>
                <w:sz w:val="26"/>
                <w:szCs w:val="26"/>
              </w:rPr>
              <w:t>Оказание доврачебной медицинской помощи при неотложных и экстремальных состояниях</w:t>
            </w:r>
          </w:p>
        </w:tc>
        <w:tc>
          <w:tcPr>
            <w:tcW w:w="1120" w:type="dxa"/>
          </w:tcPr>
          <w:p w:rsidR="005A6C2C" w:rsidRPr="00255515" w:rsidRDefault="005A6C2C" w:rsidP="005A6C2C">
            <w:pPr>
              <w:jc w:val="center"/>
              <w:rPr>
                <w:sz w:val="26"/>
                <w:szCs w:val="26"/>
              </w:rPr>
            </w:pPr>
            <w:r w:rsidRPr="00255515">
              <w:rPr>
                <w:sz w:val="26"/>
                <w:szCs w:val="26"/>
              </w:rPr>
              <w:t>4</w:t>
            </w:r>
          </w:p>
        </w:tc>
        <w:tc>
          <w:tcPr>
            <w:tcW w:w="2409" w:type="dxa"/>
          </w:tcPr>
          <w:p w:rsidR="005A6C2C" w:rsidRPr="00255515" w:rsidRDefault="005A6C2C" w:rsidP="005A6C2C">
            <w:pPr>
              <w:rPr>
                <w:sz w:val="26"/>
                <w:szCs w:val="26"/>
              </w:rPr>
            </w:pPr>
            <w:r w:rsidRPr="0025551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448" w:type="dxa"/>
          </w:tcPr>
          <w:p w:rsidR="005A6C2C" w:rsidRPr="0025551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255515">
              <w:rPr>
                <w:sz w:val="26"/>
                <w:szCs w:val="26"/>
              </w:rPr>
              <w:t>МДК.03.01</w:t>
            </w:r>
          </w:p>
        </w:tc>
        <w:tc>
          <w:tcPr>
            <w:tcW w:w="3679" w:type="dxa"/>
          </w:tcPr>
          <w:p w:rsidR="005A6C2C" w:rsidRPr="0025551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255515">
              <w:rPr>
                <w:sz w:val="26"/>
                <w:szCs w:val="26"/>
              </w:rPr>
              <w:t>Основы реаниматологии</w:t>
            </w:r>
          </w:p>
        </w:tc>
        <w:tc>
          <w:tcPr>
            <w:tcW w:w="1120" w:type="dxa"/>
          </w:tcPr>
          <w:p w:rsidR="005A6C2C" w:rsidRPr="00255515" w:rsidRDefault="005A6C2C" w:rsidP="005A6C2C">
            <w:pPr>
              <w:jc w:val="center"/>
              <w:rPr>
                <w:sz w:val="26"/>
                <w:szCs w:val="26"/>
              </w:rPr>
            </w:pPr>
            <w:r w:rsidRPr="00255515">
              <w:rPr>
                <w:sz w:val="26"/>
                <w:szCs w:val="26"/>
              </w:rPr>
              <w:t>4</w:t>
            </w:r>
          </w:p>
        </w:tc>
        <w:tc>
          <w:tcPr>
            <w:tcW w:w="2409" w:type="dxa"/>
          </w:tcPr>
          <w:p w:rsidR="005A6C2C" w:rsidRPr="00255515" w:rsidRDefault="005A6C2C" w:rsidP="005A6C2C">
            <w:pPr>
              <w:rPr>
                <w:sz w:val="26"/>
                <w:szCs w:val="26"/>
              </w:rPr>
            </w:pPr>
            <w:r w:rsidRPr="00255515">
              <w:rPr>
                <w:sz w:val="26"/>
                <w:szCs w:val="26"/>
              </w:rPr>
              <w:t>соответствует</w:t>
            </w:r>
          </w:p>
        </w:tc>
      </w:tr>
      <w:tr w:rsidR="005A6C2C" w:rsidRPr="00F878E6" w:rsidTr="005A6C2C">
        <w:trPr>
          <w:jc w:val="center"/>
        </w:trPr>
        <w:tc>
          <w:tcPr>
            <w:tcW w:w="1448" w:type="dxa"/>
          </w:tcPr>
          <w:p w:rsidR="005A6C2C" w:rsidRPr="0025551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255515">
              <w:rPr>
                <w:sz w:val="26"/>
                <w:szCs w:val="26"/>
              </w:rPr>
              <w:t>МДК.03.02</w:t>
            </w:r>
          </w:p>
        </w:tc>
        <w:tc>
          <w:tcPr>
            <w:tcW w:w="3679" w:type="dxa"/>
          </w:tcPr>
          <w:p w:rsidR="005A6C2C" w:rsidRPr="00255515" w:rsidRDefault="005A6C2C" w:rsidP="005A6C2C">
            <w:pPr>
              <w:widowControl w:val="0"/>
              <w:tabs>
                <w:tab w:val="left" w:pos="6225"/>
              </w:tabs>
              <w:suppressAutoHyphens/>
              <w:rPr>
                <w:sz w:val="26"/>
                <w:szCs w:val="26"/>
              </w:rPr>
            </w:pPr>
            <w:r w:rsidRPr="00255515">
              <w:rPr>
                <w:sz w:val="26"/>
                <w:szCs w:val="26"/>
              </w:rPr>
              <w:t>Медицина катастроф</w:t>
            </w:r>
          </w:p>
        </w:tc>
        <w:tc>
          <w:tcPr>
            <w:tcW w:w="1120" w:type="dxa"/>
          </w:tcPr>
          <w:p w:rsidR="005A6C2C" w:rsidRPr="00255515" w:rsidRDefault="005A6C2C" w:rsidP="005A6C2C">
            <w:pPr>
              <w:jc w:val="center"/>
              <w:rPr>
                <w:sz w:val="26"/>
                <w:szCs w:val="26"/>
              </w:rPr>
            </w:pPr>
            <w:r w:rsidRPr="00255515">
              <w:rPr>
                <w:sz w:val="26"/>
                <w:szCs w:val="26"/>
              </w:rPr>
              <w:t>4</w:t>
            </w:r>
          </w:p>
        </w:tc>
        <w:tc>
          <w:tcPr>
            <w:tcW w:w="2409" w:type="dxa"/>
          </w:tcPr>
          <w:p w:rsidR="005A6C2C" w:rsidRPr="00255515" w:rsidRDefault="005A6C2C" w:rsidP="005A6C2C">
            <w:pPr>
              <w:rPr>
                <w:sz w:val="26"/>
                <w:szCs w:val="26"/>
              </w:rPr>
            </w:pPr>
            <w:r w:rsidRPr="00255515">
              <w:rPr>
                <w:sz w:val="26"/>
                <w:szCs w:val="26"/>
              </w:rPr>
              <w:t>соответствует</w:t>
            </w:r>
          </w:p>
        </w:tc>
      </w:tr>
    </w:tbl>
    <w:p w:rsidR="005A6C2C" w:rsidRPr="00F878E6" w:rsidRDefault="005A6C2C" w:rsidP="005A6C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5A6C2C" w:rsidRPr="00EC3892" w:rsidRDefault="003263B3" w:rsidP="005A6C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23</w:t>
      </w:r>
      <w:r w:rsidR="005A6C2C" w:rsidRPr="00EC3892">
        <w:rPr>
          <w:rFonts w:ascii="Times New Roman" w:hAnsi="Times New Roman" w:cs="Times New Roman"/>
          <w:sz w:val="26"/>
          <w:szCs w:val="26"/>
        </w:rPr>
        <w:t xml:space="preserve"> -Результаты промежуточной аттестации (экзамены семестровые) по специальностям  в  2024  учебном году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60"/>
        <w:gridCol w:w="2910"/>
        <w:gridCol w:w="3260"/>
      </w:tblGrid>
      <w:tr w:rsidR="005A6C2C" w:rsidRPr="00EC3892" w:rsidTr="005A6C2C">
        <w:trPr>
          <w:trHeight w:val="327"/>
        </w:trPr>
        <w:tc>
          <w:tcPr>
            <w:tcW w:w="2760" w:type="dxa"/>
          </w:tcPr>
          <w:p w:rsidR="005A6C2C" w:rsidRPr="00EC3892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3892">
              <w:rPr>
                <w:rFonts w:ascii="Times New Roman" w:hAnsi="Times New Roman" w:cs="Times New Roman"/>
                <w:sz w:val="26"/>
                <w:szCs w:val="26"/>
              </w:rPr>
              <w:t>Специальность</w:t>
            </w:r>
          </w:p>
        </w:tc>
        <w:tc>
          <w:tcPr>
            <w:tcW w:w="2910" w:type="dxa"/>
          </w:tcPr>
          <w:p w:rsidR="005A6C2C" w:rsidRPr="00EC3892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3892">
              <w:rPr>
                <w:rFonts w:ascii="Times New Roman" w:hAnsi="Times New Roman" w:cs="Times New Roman"/>
                <w:sz w:val="26"/>
                <w:szCs w:val="26"/>
              </w:rPr>
              <w:t>Качество успеваемости</w:t>
            </w:r>
          </w:p>
        </w:tc>
        <w:tc>
          <w:tcPr>
            <w:tcW w:w="3260" w:type="dxa"/>
          </w:tcPr>
          <w:p w:rsidR="005A6C2C" w:rsidRPr="00EC3892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3892">
              <w:rPr>
                <w:rFonts w:ascii="Times New Roman" w:hAnsi="Times New Roman" w:cs="Times New Roman"/>
                <w:sz w:val="26"/>
                <w:szCs w:val="26"/>
              </w:rPr>
              <w:t>Средний балл</w:t>
            </w:r>
          </w:p>
        </w:tc>
      </w:tr>
      <w:tr w:rsidR="005A6C2C" w:rsidRPr="00EC3892" w:rsidTr="005A6C2C">
        <w:trPr>
          <w:trHeight w:val="403"/>
        </w:trPr>
        <w:tc>
          <w:tcPr>
            <w:tcW w:w="2760" w:type="dxa"/>
          </w:tcPr>
          <w:p w:rsidR="005A6C2C" w:rsidRPr="00EC3892" w:rsidRDefault="005A6C2C" w:rsidP="005A6C2C">
            <w:pPr>
              <w:tabs>
                <w:tab w:val="left" w:pos="1843"/>
                <w:tab w:val="center" w:pos="4677"/>
                <w:tab w:val="right" w:pos="9355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3892">
              <w:rPr>
                <w:rFonts w:ascii="Times New Roman" w:hAnsi="Times New Roman" w:cs="Times New Roman"/>
                <w:sz w:val="26"/>
                <w:szCs w:val="26"/>
              </w:rPr>
              <w:t>Лечебное дело</w:t>
            </w:r>
          </w:p>
        </w:tc>
        <w:tc>
          <w:tcPr>
            <w:tcW w:w="2910" w:type="dxa"/>
          </w:tcPr>
          <w:p w:rsidR="005A6C2C" w:rsidRPr="00EC3892" w:rsidRDefault="005A6C2C" w:rsidP="005A6C2C">
            <w:pPr>
              <w:tabs>
                <w:tab w:val="left" w:pos="1843"/>
                <w:tab w:val="center" w:pos="4677"/>
                <w:tab w:val="right" w:pos="9355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3892">
              <w:rPr>
                <w:rFonts w:ascii="Times New Roman" w:hAnsi="Times New Roman" w:cs="Times New Roman"/>
                <w:bCs/>
                <w:sz w:val="26"/>
                <w:szCs w:val="26"/>
              </w:rPr>
              <w:t>90,8%</w:t>
            </w:r>
          </w:p>
        </w:tc>
        <w:tc>
          <w:tcPr>
            <w:tcW w:w="3260" w:type="dxa"/>
          </w:tcPr>
          <w:p w:rsidR="005A6C2C" w:rsidRPr="00EC3892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3892">
              <w:rPr>
                <w:rFonts w:ascii="Times New Roman" w:hAnsi="Times New Roman" w:cs="Times New Roman"/>
                <w:bCs/>
                <w:sz w:val="26"/>
                <w:szCs w:val="26"/>
              </w:rPr>
              <w:t>4,1</w:t>
            </w:r>
          </w:p>
        </w:tc>
      </w:tr>
      <w:tr w:rsidR="005A6C2C" w:rsidRPr="00EC3892" w:rsidTr="005A6C2C">
        <w:trPr>
          <w:trHeight w:val="382"/>
        </w:trPr>
        <w:tc>
          <w:tcPr>
            <w:tcW w:w="2760" w:type="dxa"/>
          </w:tcPr>
          <w:p w:rsidR="005A6C2C" w:rsidRPr="00EC3892" w:rsidRDefault="005A6C2C" w:rsidP="005A6C2C">
            <w:pPr>
              <w:tabs>
                <w:tab w:val="left" w:pos="1843"/>
                <w:tab w:val="center" w:pos="4677"/>
                <w:tab w:val="right" w:pos="9355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3892">
              <w:rPr>
                <w:rFonts w:ascii="Times New Roman" w:hAnsi="Times New Roman" w:cs="Times New Roman"/>
                <w:sz w:val="26"/>
                <w:szCs w:val="26"/>
              </w:rPr>
              <w:t xml:space="preserve">Сестринское дело </w:t>
            </w:r>
          </w:p>
          <w:p w:rsidR="005A6C2C" w:rsidRPr="00EC3892" w:rsidRDefault="005A6C2C" w:rsidP="005A6C2C">
            <w:pPr>
              <w:tabs>
                <w:tab w:val="left" w:pos="1843"/>
                <w:tab w:val="center" w:pos="4677"/>
                <w:tab w:val="right" w:pos="9355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10" w:type="dxa"/>
          </w:tcPr>
          <w:p w:rsidR="005A6C2C" w:rsidRPr="00EC3892" w:rsidRDefault="005A6C2C" w:rsidP="005A6C2C">
            <w:pPr>
              <w:tabs>
                <w:tab w:val="left" w:pos="1843"/>
                <w:tab w:val="center" w:pos="4677"/>
                <w:tab w:val="right" w:pos="9355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3892">
              <w:rPr>
                <w:rFonts w:ascii="Times New Roman" w:hAnsi="Times New Roman" w:cs="Times New Roman"/>
                <w:bCs/>
                <w:sz w:val="26"/>
                <w:szCs w:val="26"/>
              </w:rPr>
              <w:t>94,4%</w:t>
            </w:r>
          </w:p>
        </w:tc>
        <w:tc>
          <w:tcPr>
            <w:tcW w:w="3260" w:type="dxa"/>
          </w:tcPr>
          <w:p w:rsidR="005A6C2C" w:rsidRPr="00EC3892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3892">
              <w:rPr>
                <w:rFonts w:ascii="Times New Roman" w:hAnsi="Times New Roman" w:cs="Times New Roman"/>
                <w:bCs/>
                <w:sz w:val="26"/>
                <w:szCs w:val="26"/>
              </w:rPr>
              <w:t>4,3</w:t>
            </w:r>
          </w:p>
        </w:tc>
      </w:tr>
      <w:tr w:rsidR="005A6C2C" w:rsidRPr="00EC3892" w:rsidTr="005A6C2C">
        <w:trPr>
          <w:trHeight w:val="531"/>
        </w:trPr>
        <w:tc>
          <w:tcPr>
            <w:tcW w:w="2760" w:type="dxa"/>
          </w:tcPr>
          <w:p w:rsidR="005A6C2C" w:rsidRPr="00EC3892" w:rsidRDefault="005A6C2C" w:rsidP="005A6C2C">
            <w:pPr>
              <w:tabs>
                <w:tab w:val="left" w:pos="1843"/>
                <w:tab w:val="center" w:pos="4677"/>
                <w:tab w:val="right" w:pos="9355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3892">
              <w:rPr>
                <w:rFonts w:ascii="Times New Roman" w:hAnsi="Times New Roman" w:cs="Times New Roman"/>
                <w:sz w:val="26"/>
                <w:szCs w:val="26"/>
              </w:rPr>
              <w:t xml:space="preserve">Сестринское дело </w:t>
            </w:r>
          </w:p>
          <w:p w:rsidR="005A6C2C" w:rsidRPr="00EC3892" w:rsidRDefault="005A6C2C" w:rsidP="005A6C2C">
            <w:pPr>
              <w:tabs>
                <w:tab w:val="left" w:pos="1843"/>
                <w:tab w:val="center" w:pos="4677"/>
                <w:tab w:val="right" w:pos="9355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3892">
              <w:rPr>
                <w:rFonts w:ascii="Times New Roman" w:hAnsi="Times New Roman" w:cs="Times New Roman"/>
                <w:sz w:val="26"/>
                <w:szCs w:val="26"/>
              </w:rPr>
              <w:t>(очно - заочная форма)</w:t>
            </w:r>
          </w:p>
        </w:tc>
        <w:tc>
          <w:tcPr>
            <w:tcW w:w="2910" w:type="dxa"/>
            <w:tcBorders>
              <w:bottom w:val="single" w:sz="4" w:space="0" w:color="auto"/>
            </w:tcBorders>
          </w:tcPr>
          <w:p w:rsidR="005A6C2C" w:rsidRPr="00EC3892" w:rsidRDefault="005A6C2C" w:rsidP="005A6C2C">
            <w:pPr>
              <w:tabs>
                <w:tab w:val="left" w:pos="1843"/>
                <w:tab w:val="center" w:pos="4677"/>
                <w:tab w:val="right" w:pos="9355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3892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3260" w:type="dxa"/>
          </w:tcPr>
          <w:p w:rsidR="005A6C2C" w:rsidRPr="00EC3892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3892">
              <w:rPr>
                <w:rFonts w:ascii="Times New Roman" w:hAnsi="Times New Roman" w:cs="Times New Roman"/>
                <w:bCs/>
                <w:sz w:val="26"/>
                <w:szCs w:val="26"/>
              </w:rPr>
              <w:t>4,6</w:t>
            </w:r>
          </w:p>
        </w:tc>
      </w:tr>
      <w:tr w:rsidR="005A6C2C" w:rsidRPr="00EC3892" w:rsidTr="005A6C2C">
        <w:trPr>
          <w:trHeight w:val="341"/>
        </w:trPr>
        <w:tc>
          <w:tcPr>
            <w:tcW w:w="2760" w:type="dxa"/>
          </w:tcPr>
          <w:p w:rsidR="005A6C2C" w:rsidRPr="00EC3892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3892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2910" w:type="dxa"/>
          </w:tcPr>
          <w:p w:rsidR="005A6C2C" w:rsidRPr="00EC3892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3892">
              <w:rPr>
                <w:rFonts w:ascii="Times New Roman" w:hAnsi="Times New Roman" w:cs="Times New Roman"/>
                <w:bCs/>
                <w:sz w:val="26"/>
                <w:szCs w:val="26"/>
              </w:rPr>
              <w:t>95,1%</w:t>
            </w:r>
          </w:p>
        </w:tc>
        <w:tc>
          <w:tcPr>
            <w:tcW w:w="3260" w:type="dxa"/>
          </w:tcPr>
          <w:p w:rsidR="005A6C2C" w:rsidRPr="00EC3892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C3892">
              <w:rPr>
                <w:rFonts w:ascii="Times New Roman" w:hAnsi="Times New Roman" w:cs="Times New Roman"/>
                <w:bCs/>
                <w:sz w:val="26"/>
                <w:szCs w:val="26"/>
              </w:rPr>
              <w:t>4,3</w:t>
            </w:r>
          </w:p>
        </w:tc>
      </w:tr>
    </w:tbl>
    <w:p w:rsidR="005A6C2C" w:rsidRPr="00EC3892" w:rsidRDefault="005A6C2C" w:rsidP="005A6C2C">
      <w:pPr>
        <w:pStyle w:val="1"/>
        <w:jc w:val="both"/>
        <w:rPr>
          <w:b w:val="0"/>
          <w:sz w:val="26"/>
          <w:szCs w:val="26"/>
          <w:u w:val="single"/>
          <w:lang w:val="en-US"/>
        </w:rPr>
      </w:pPr>
      <w:r w:rsidRPr="00EC3892">
        <w:rPr>
          <w:b w:val="0"/>
          <w:sz w:val="26"/>
          <w:szCs w:val="26"/>
          <w:u w:val="single"/>
        </w:rPr>
        <w:t>Вывод</w:t>
      </w:r>
      <w:r w:rsidRPr="00EC3892">
        <w:rPr>
          <w:b w:val="0"/>
          <w:sz w:val="26"/>
          <w:szCs w:val="26"/>
          <w:u w:val="single"/>
          <w:lang w:val="en-US"/>
        </w:rPr>
        <w:t>:</w:t>
      </w:r>
    </w:p>
    <w:p w:rsidR="005A6C2C" w:rsidRPr="00EC3892" w:rsidRDefault="005A6C2C" w:rsidP="005A6C2C">
      <w:pPr>
        <w:pStyle w:val="1"/>
        <w:ind w:firstLine="397"/>
        <w:jc w:val="both"/>
        <w:rPr>
          <w:b w:val="0"/>
          <w:sz w:val="26"/>
          <w:szCs w:val="26"/>
        </w:rPr>
      </w:pPr>
      <w:r w:rsidRPr="00EC3892">
        <w:rPr>
          <w:b w:val="0"/>
          <w:sz w:val="26"/>
          <w:szCs w:val="26"/>
        </w:rPr>
        <w:t>Фонды  оценочных  средств  разработаны  по  всем  дисциплинам  и  профессиональным модулям. С учетом внедрения профессиональных стандартов пересматриваются требования к подготовке специалистов среднего звена в части освоения профессиональных компетенций в  соответствии  с  ФГОС  СПО,  сопоставляя  их  с  трудовыми  функциями  и  трудовыми действиями профессиональных стандартов.</w:t>
      </w:r>
    </w:p>
    <w:p w:rsidR="005A6C2C" w:rsidRPr="00F878E6" w:rsidRDefault="005A6C2C" w:rsidP="005A6C2C">
      <w:pPr>
        <w:pStyle w:val="1"/>
        <w:jc w:val="both"/>
        <w:rPr>
          <w:b w:val="0"/>
          <w:sz w:val="26"/>
          <w:szCs w:val="26"/>
          <w:highlight w:val="yellow"/>
        </w:rPr>
      </w:pPr>
    </w:p>
    <w:p w:rsidR="005A6C2C" w:rsidRPr="003F16B5" w:rsidRDefault="005A6C2C" w:rsidP="005A6C2C">
      <w:pPr>
        <w:pStyle w:val="1"/>
        <w:jc w:val="both"/>
        <w:rPr>
          <w:sz w:val="26"/>
          <w:szCs w:val="26"/>
        </w:rPr>
      </w:pPr>
      <w:r w:rsidRPr="003F16B5">
        <w:rPr>
          <w:sz w:val="26"/>
          <w:szCs w:val="26"/>
        </w:rPr>
        <w:t>6.3.ГОСУДАРСТВЕННАЯ ИТОГОВАЯ АТТЕСТАЦИЯ</w:t>
      </w:r>
    </w:p>
    <w:p w:rsidR="005A6C2C" w:rsidRPr="003F16B5" w:rsidRDefault="005A6C2C" w:rsidP="005A6C2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3F16B5">
        <w:rPr>
          <w:rFonts w:ascii="Times New Roman" w:hAnsi="Times New Roman" w:cs="Times New Roman"/>
          <w:sz w:val="26"/>
          <w:szCs w:val="26"/>
        </w:rPr>
        <w:t>Уровень профессиональной подготовленности выпускников анали</w:t>
      </w:r>
      <w:r w:rsidRPr="003F16B5">
        <w:rPr>
          <w:rFonts w:ascii="Times New Roman" w:hAnsi="Times New Roman" w:cs="Times New Roman"/>
          <w:sz w:val="26"/>
          <w:szCs w:val="26"/>
        </w:rPr>
        <w:softHyphen/>
        <w:t xml:space="preserve">зировался по итогам государственной итоговой  аттестации (далее – ГИА). Содержание ГИА выпускников определялось требованиями Федеральных государственных образовательных стандартов среднего профессионального образования, а также программами ГИА.  В 2024 году ГИА по специальностям: Лечебное дело,  </w:t>
      </w:r>
      <w:r w:rsidRPr="003F16B5">
        <w:rPr>
          <w:rFonts w:ascii="Times New Roman" w:hAnsi="Times New Roman" w:cs="Times New Roman"/>
          <w:snapToGrid w:val="0"/>
          <w:sz w:val="26"/>
          <w:szCs w:val="26"/>
        </w:rPr>
        <w:t>Сестринское дело проводилась в форме защиты дипломной работы (далее – ДР).</w:t>
      </w:r>
    </w:p>
    <w:p w:rsidR="005A6C2C" w:rsidRPr="003F16B5" w:rsidRDefault="005A6C2C" w:rsidP="005A6C2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3F16B5">
        <w:rPr>
          <w:rFonts w:ascii="Times New Roman" w:hAnsi="Times New Roman" w:cs="Times New Roman"/>
          <w:sz w:val="26"/>
          <w:szCs w:val="26"/>
        </w:rPr>
        <w:t xml:space="preserve">Государственная итоговая аттестация выпускников в 2023 – 2024 учебном году проводилась в соответствии с Порядком проведения государственной итоговой аттестации по образовательным программам среднего профессионального образования (утвержденным приказом Министерства просвещения РФ от 08 ноября 2021 г. № 800), </w:t>
      </w:r>
      <w:r w:rsidRPr="003F16B5">
        <w:rPr>
          <w:rFonts w:ascii="Times New Roman" w:hAnsi="Times New Roman" w:cs="Times New Roman"/>
          <w:sz w:val="28"/>
          <w:szCs w:val="28"/>
        </w:rPr>
        <w:t>приказом Министерства здравоохранения Приморского края от 29.11.2023 № 18/пр/1838 «О государственной итоговой аттестации выпускников КГБПОУ «ВБМК» в 2024 году»</w:t>
      </w:r>
      <w:r w:rsidRPr="003F16B5">
        <w:rPr>
          <w:rFonts w:ascii="Times New Roman" w:hAnsi="Times New Roman" w:cs="Times New Roman"/>
          <w:sz w:val="26"/>
          <w:szCs w:val="26"/>
        </w:rPr>
        <w:t xml:space="preserve">, Положением о порядке проведения государственной итоговой аттестации  по основной профессиональной образовательной программе среднего профессионального образования выпускников краевого государственного бюджетного профессионального образовательного </w:t>
      </w:r>
      <w:r w:rsidRPr="003F16B5">
        <w:rPr>
          <w:rFonts w:ascii="Times New Roman" w:hAnsi="Times New Roman" w:cs="Times New Roman"/>
          <w:sz w:val="26"/>
          <w:szCs w:val="26"/>
        </w:rPr>
        <w:lastRenderedPageBreak/>
        <w:t xml:space="preserve">учреждения «Владивостокский базовый медицинский колледж» по специальностям 31.02.01 «Лечебное дело», 34.02.01 «Сестринское дело»,  (утвержденным  приказом КГБПОУ «ВБМК» № 200– О от 23.06.2023 г).   </w:t>
      </w:r>
    </w:p>
    <w:p w:rsidR="005A6C2C" w:rsidRPr="003F16B5" w:rsidRDefault="005A6C2C" w:rsidP="005A6C2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6"/>
          <w:szCs w:val="26"/>
        </w:rPr>
      </w:pPr>
      <w:r w:rsidRPr="003F16B5">
        <w:rPr>
          <w:rFonts w:ascii="Times New Roman" w:hAnsi="Times New Roman" w:cs="Times New Roman"/>
          <w:sz w:val="26"/>
          <w:szCs w:val="26"/>
        </w:rPr>
        <w:t>Целями  ГИА  являлись определение:</w:t>
      </w:r>
    </w:p>
    <w:p w:rsidR="005A6C2C" w:rsidRPr="003F16B5" w:rsidRDefault="005A6C2C" w:rsidP="005A6C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16B5">
        <w:rPr>
          <w:rFonts w:ascii="Times New Roman" w:hAnsi="Times New Roman" w:cs="Times New Roman"/>
          <w:sz w:val="26"/>
          <w:szCs w:val="26"/>
        </w:rPr>
        <w:t>-соответствия результатов освоения выпускниками программы подготовки специалистов среднего звена по специальностям  соответствующим требованиям Федеральных государственных образовательных стандартов среднего профессионального образования;</w:t>
      </w:r>
    </w:p>
    <w:p w:rsidR="005A6C2C" w:rsidRPr="003F16B5" w:rsidRDefault="005A6C2C" w:rsidP="005A6C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16B5">
        <w:rPr>
          <w:rFonts w:ascii="Times New Roman" w:hAnsi="Times New Roman" w:cs="Times New Roman"/>
          <w:sz w:val="26"/>
          <w:szCs w:val="26"/>
        </w:rPr>
        <w:t>-готовности выпускника к видам деятельности по специальностям  и сформированности у выпускников соответствующих профессиональных компетенций.</w:t>
      </w:r>
    </w:p>
    <w:p w:rsidR="005A6C2C" w:rsidRPr="003F16B5" w:rsidRDefault="005A6C2C" w:rsidP="005A6C2C">
      <w:pPr>
        <w:spacing w:after="0" w:line="240" w:lineRule="auto"/>
        <w:ind w:right="-8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16B5">
        <w:rPr>
          <w:rFonts w:ascii="Times New Roman" w:hAnsi="Times New Roman" w:cs="Times New Roman"/>
          <w:sz w:val="26"/>
          <w:szCs w:val="26"/>
        </w:rPr>
        <w:t>Защита ДР способствовала систематизации и закреплению знаний выпускников по специальностям при решении конкретных задач, а также выявлению уровня подготовки выпускников к самостоятельной работе.</w:t>
      </w:r>
    </w:p>
    <w:p w:rsidR="005A6C2C" w:rsidRPr="003F16B5" w:rsidRDefault="005A6C2C" w:rsidP="005A6C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F16B5">
        <w:rPr>
          <w:rFonts w:ascii="Times New Roman" w:hAnsi="Times New Roman" w:cs="Times New Roman"/>
          <w:bCs/>
          <w:sz w:val="26"/>
          <w:szCs w:val="26"/>
        </w:rPr>
        <w:t>Основные сроки проведения ГИА были определены календарным графиком учебного процесса на учебный год.</w:t>
      </w:r>
    </w:p>
    <w:p w:rsidR="005A6C2C" w:rsidRPr="003F16B5" w:rsidRDefault="005A6C2C" w:rsidP="005A6C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F16B5">
        <w:rPr>
          <w:rFonts w:ascii="Times New Roman" w:hAnsi="Times New Roman" w:cs="Times New Roman"/>
          <w:bCs/>
          <w:sz w:val="26"/>
          <w:szCs w:val="26"/>
        </w:rPr>
        <w:t>Дополнительные сроки проведения ГИА:</w:t>
      </w:r>
    </w:p>
    <w:p w:rsidR="005A6C2C" w:rsidRPr="003F16B5" w:rsidRDefault="005A6C2C" w:rsidP="005A6C2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F16B5">
        <w:rPr>
          <w:rFonts w:ascii="Times New Roman" w:hAnsi="Times New Roman" w:cs="Times New Roman"/>
          <w:bCs/>
          <w:sz w:val="26"/>
          <w:szCs w:val="26"/>
        </w:rPr>
        <w:t>- для лиц, не прошедших ГИА по уважительной причине - в течение четырех  месяцев со дня подачи заявления выпускником,</w:t>
      </w:r>
    </w:p>
    <w:p w:rsidR="005A6C2C" w:rsidRPr="003F16B5" w:rsidRDefault="005A6C2C" w:rsidP="005A6C2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F16B5">
        <w:rPr>
          <w:rFonts w:ascii="Times New Roman" w:hAnsi="Times New Roman" w:cs="Times New Roman"/>
          <w:bCs/>
          <w:sz w:val="26"/>
          <w:szCs w:val="26"/>
        </w:rPr>
        <w:t>- для лиц, не прошедших ГИА по неуважительной причине или показавших неудовлетворительные результаты  - не ранее шести месяцев после основных сроков проведения ГИА,</w:t>
      </w:r>
    </w:p>
    <w:p w:rsidR="005A6C2C" w:rsidRPr="003F16B5" w:rsidRDefault="005A6C2C" w:rsidP="005A6C2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F16B5">
        <w:rPr>
          <w:rFonts w:ascii="Times New Roman" w:hAnsi="Times New Roman" w:cs="Times New Roman"/>
          <w:bCs/>
          <w:sz w:val="26"/>
          <w:szCs w:val="26"/>
        </w:rPr>
        <w:t>- для лиц, подавших апелляцию о нарушении порядка проведения ГИА и получивших положительное решение апелляционной комиссии – не позднее трех рабочих дней с момента поступления апелляции в апелляционную комиссию.</w:t>
      </w:r>
    </w:p>
    <w:p w:rsidR="005A6C2C" w:rsidRPr="003F16B5" w:rsidRDefault="005A6C2C" w:rsidP="005A6C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F16B5">
        <w:rPr>
          <w:rFonts w:ascii="Times New Roman" w:hAnsi="Times New Roman" w:cs="Times New Roman"/>
          <w:bCs/>
          <w:sz w:val="26"/>
          <w:szCs w:val="26"/>
        </w:rPr>
        <w:t>Темы ДР, соответствующие содержанию одного или нескольких профессиональных модулей, входящих в образовательную программу, рассматривались на заседаниях выпускающих предметно – цикловой комиссий и согласовывались с заведующим учебной частью.</w:t>
      </w:r>
    </w:p>
    <w:p w:rsidR="005A6C2C" w:rsidRPr="003F16B5" w:rsidRDefault="005A6C2C" w:rsidP="005A6C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F16B5">
        <w:rPr>
          <w:rFonts w:ascii="Times New Roman" w:hAnsi="Times New Roman" w:cs="Times New Roman"/>
          <w:bCs/>
          <w:sz w:val="26"/>
          <w:szCs w:val="26"/>
        </w:rPr>
        <w:t>Для подготовки ДР выпускнику назначался приказом заведующего филиалом  руководитель и, при необходимости,  консультант.</w:t>
      </w:r>
    </w:p>
    <w:p w:rsidR="005A6C2C" w:rsidRPr="003F16B5" w:rsidRDefault="005A6C2C" w:rsidP="005A6C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F16B5">
        <w:rPr>
          <w:rFonts w:ascii="Times New Roman" w:hAnsi="Times New Roman" w:cs="Times New Roman"/>
          <w:bCs/>
          <w:sz w:val="26"/>
          <w:szCs w:val="26"/>
        </w:rPr>
        <w:t>К руководству ДР привлекались педагогические работники, имеющие высшее профессиональное образование, соответствующее профилю специальности. К каждому руководителю было одновременно прикреплено не более восьми выпускников.</w:t>
      </w:r>
    </w:p>
    <w:p w:rsidR="005A6C2C" w:rsidRPr="003F16B5" w:rsidRDefault="005A6C2C" w:rsidP="005A6C2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3F16B5">
        <w:rPr>
          <w:rFonts w:ascii="Times New Roman" w:hAnsi="Times New Roman" w:cs="Times New Roman"/>
          <w:sz w:val="26"/>
          <w:szCs w:val="26"/>
        </w:rPr>
        <w:t xml:space="preserve">          Председатели государственных экзаменационных комиссий по каждой специальности утверждались приказом директора департамента здравоохранения Приморского края. </w:t>
      </w:r>
    </w:p>
    <w:p w:rsidR="005A6C2C" w:rsidRPr="003F16B5" w:rsidRDefault="005A6C2C" w:rsidP="005A6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16B5">
        <w:rPr>
          <w:rFonts w:ascii="Times New Roman" w:hAnsi="Times New Roman" w:cs="Times New Roman"/>
          <w:sz w:val="26"/>
          <w:szCs w:val="26"/>
        </w:rPr>
        <w:t xml:space="preserve">Члены государственной экзаменационной комиссии назначались приказом заведующего Филиалом. Показателями качества подготовки выпускников явились результаты Государственной итоговой аттестации. </w:t>
      </w:r>
    </w:p>
    <w:p w:rsidR="005A6C2C" w:rsidRPr="00F878E6" w:rsidRDefault="005A6C2C" w:rsidP="005A6C2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5A6C2C" w:rsidRPr="00A871F2" w:rsidRDefault="003263B3" w:rsidP="00A871F2">
      <w:pPr>
        <w:tabs>
          <w:tab w:val="left" w:pos="1843"/>
        </w:tabs>
        <w:snapToGri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24</w:t>
      </w:r>
      <w:r w:rsidR="005A6C2C" w:rsidRPr="00255515">
        <w:rPr>
          <w:rFonts w:ascii="Times New Roman" w:hAnsi="Times New Roman" w:cs="Times New Roman"/>
          <w:sz w:val="26"/>
          <w:szCs w:val="26"/>
        </w:rPr>
        <w:t xml:space="preserve"> - </w:t>
      </w:r>
      <w:r w:rsidR="005A6C2C" w:rsidRPr="00255515">
        <w:rPr>
          <w:rFonts w:ascii="Times New Roman" w:hAnsi="Times New Roman" w:cs="Times New Roman"/>
          <w:bCs/>
          <w:sz w:val="26"/>
          <w:szCs w:val="26"/>
        </w:rPr>
        <w:t>Результаты государственной итоговой аттестации в 2024 году</w:t>
      </w:r>
    </w:p>
    <w:p w:rsidR="005A6C2C" w:rsidRDefault="005A6C2C" w:rsidP="005A6C2C">
      <w:pPr>
        <w:tabs>
          <w:tab w:val="left" w:pos="1843"/>
        </w:tabs>
        <w:snapToGrid w:val="0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55515">
        <w:rPr>
          <w:rFonts w:ascii="Times New Roman" w:hAnsi="Times New Roman" w:cs="Times New Roman"/>
          <w:b/>
          <w:sz w:val="26"/>
          <w:szCs w:val="26"/>
          <w:u w:val="single"/>
        </w:rPr>
        <w:t>Лечебное дело</w:t>
      </w:r>
    </w:p>
    <w:p w:rsidR="005A6C2C" w:rsidRPr="00255515" w:rsidRDefault="005A6C2C" w:rsidP="005A6C2C">
      <w:pPr>
        <w:tabs>
          <w:tab w:val="left" w:pos="1843"/>
        </w:tabs>
        <w:snapToGrid w:val="0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4897"/>
        <w:gridCol w:w="1568"/>
        <w:gridCol w:w="1898"/>
      </w:tblGrid>
      <w:tr w:rsidR="005A6C2C" w:rsidRPr="00255515" w:rsidTr="005A6C2C">
        <w:trPr>
          <w:trHeight w:val="757"/>
        </w:trPr>
        <w:tc>
          <w:tcPr>
            <w:tcW w:w="848" w:type="dxa"/>
          </w:tcPr>
          <w:p w:rsidR="005A6C2C" w:rsidRPr="00255515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51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5A6C2C" w:rsidRPr="00255515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515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897" w:type="dxa"/>
          </w:tcPr>
          <w:p w:rsidR="005A6C2C" w:rsidRPr="00255515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515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1568" w:type="dxa"/>
          </w:tcPr>
          <w:p w:rsidR="005A6C2C" w:rsidRPr="00255515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515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898" w:type="dxa"/>
          </w:tcPr>
          <w:p w:rsidR="005A6C2C" w:rsidRPr="00255515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515">
              <w:rPr>
                <w:rFonts w:ascii="Times New Roman" w:hAnsi="Times New Roman" w:cs="Times New Roman"/>
                <w:sz w:val="26"/>
                <w:szCs w:val="26"/>
              </w:rPr>
              <w:t>Удельный вес, %</w:t>
            </w:r>
          </w:p>
        </w:tc>
      </w:tr>
      <w:tr w:rsidR="005A6C2C" w:rsidRPr="00255515" w:rsidTr="005A6C2C">
        <w:tc>
          <w:tcPr>
            <w:tcW w:w="848" w:type="dxa"/>
          </w:tcPr>
          <w:p w:rsidR="005A6C2C" w:rsidRPr="00255515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25551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4897" w:type="dxa"/>
          </w:tcPr>
          <w:p w:rsidR="005A6C2C" w:rsidRPr="00255515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5515">
              <w:rPr>
                <w:rFonts w:ascii="Times New Roman" w:hAnsi="Times New Roman" w:cs="Times New Roman"/>
                <w:sz w:val="26"/>
                <w:szCs w:val="26"/>
              </w:rPr>
              <w:t>Допущено:</w:t>
            </w:r>
          </w:p>
        </w:tc>
        <w:tc>
          <w:tcPr>
            <w:tcW w:w="1568" w:type="dxa"/>
          </w:tcPr>
          <w:p w:rsidR="005A6C2C" w:rsidRPr="00255515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515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898" w:type="dxa"/>
          </w:tcPr>
          <w:p w:rsidR="005A6C2C" w:rsidRPr="00255515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51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5A6C2C" w:rsidRPr="00255515" w:rsidTr="005A6C2C">
        <w:tc>
          <w:tcPr>
            <w:tcW w:w="848" w:type="dxa"/>
          </w:tcPr>
          <w:p w:rsidR="005A6C2C" w:rsidRPr="00255515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51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897" w:type="dxa"/>
          </w:tcPr>
          <w:p w:rsidR="005A6C2C" w:rsidRPr="00255515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5515">
              <w:rPr>
                <w:rFonts w:ascii="Times New Roman" w:hAnsi="Times New Roman" w:cs="Times New Roman"/>
                <w:sz w:val="26"/>
                <w:szCs w:val="26"/>
              </w:rPr>
              <w:t>Сдали  всего:</w:t>
            </w:r>
          </w:p>
        </w:tc>
        <w:tc>
          <w:tcPr>
            <w:tcW w:w="1568" w:type="dxa"/>
          </w:tcPr>
          <w:p w:rsidR="005A6C2C" w:rsidRPr="00255515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515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898" w:type="dxa"/>
          </w:tcPr>
          <w:p w:rsidR="005A6C2C" w:rsidRPr="00255515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51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5A6C2C" w:rsidRPr="00255515" w:rsidTr="005A6C2C">
        <w:tc>
          <w:tcPr>
            <w:tcW w:w="848" w:type="dxa"/>
          </w:tcPr>
          <w:p w:rsidR="005A6C2C" w:rsidRPr="00255515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25551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897" w:type="dxa"/>
          </w:tcPr>
          <w:p w:rsidR="005A6C2C" w:rsidRPr="00255515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5515">
              <w:rPr>
                <w:rFonts w:ascii="Times New Roman" w:hAnsi="Times New Roman" w:cs="Times New Roman"/>
                <w:sz w:val="26"/>
                <w:szCs w:val="26"/>
              </w:rPr>
              <w:t>Сдали с оценкой:</w:t>
            </w:r>
          </w:p>
          <w:p w:rsidR="005A6C2C" w:rsidRPr="00255515" w:rsidRDefault="005A6C2C" w:rsidP="005A6C2C">
            <w:pPr>
              <w:numPr>
                <w:ilvl w:val="0"/>
                <w:numId w:val="1"/>
              </w:num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5515">
              <w:rPr>
                <w:rFonts w:ascii="Times New Roman" w:hAnsi="Times New Roman" w:cs="Times New Roman"/>
                <w:sz w:val="26"/>
                <w:szCs w:val="26"/>
              </w:rPr>
              <w:t>отлично</w:t>
            </w:r>
          </w:p>
          <w:p w:rsidR="005A6C2C" w:rsidRPr="00255515" w:rsidRDefault="005A6C2C" w:rsidP="005A6C2C">
            <w:pPr>
              <w:numPr>
                <w:ilvl w:val="0"/>
                <w:numId w:val="1"/>
              </w:num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5515">
              <w:rPr>
                <w:rFonts w:ascii="Times New Roman" w:hAnsi="Times New Roman" w:cs="Times New Roman"/>
                <w:sz w:val="26"/>
                <w:szCs w:val="26"/>
              </w:rPr>
              <w:t>хорошо</w:t>
            </w:r>
          </w:p>
          <w:p w:rsidR="005A6C2C" w:rsidRPr="00255515" w:rsidRDefault="005A6C2C" w:rsidP="005A6C2C">
            <w:pPr>
              <w:numPr>
                <w:ilvl w:val="0"/>
                <w:numId w:val="1"/>
              </w:num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5515">
              <w:rPr>
                <w:rFonts w:ascii="Times New Roman" w:hAnsi="Times New Roman" w:cs="Times New Roman"/>
                <w:sz w:val="26"/>
                <w:szCs w:val="26"/>
              </w:rPr>
              <w:t>удовлетворительно</w:t>
            </w:r>
          </w:p>
          <w:p w:rsidR="005A6C2C" w:rsidRPr="00255515" w:rsidRDefault="005A6C2C" w:rsidP="005A6C2C">
            <w:pPr>
              <w:numPr>
                <w:ilvl w:val="0"/>
                <w:numId w:val="1"/>
              </w:num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5515">
              <w:rPr>
                <w:rFonts w:ascii="Times New Roman" w:hAnsi="Times New Roman" w:cs="Times New Roman"/>
                <w:sz w:val="26"/>
                <w:szCs w:val="26"/>
              </w:rPr>
              <w:t>неудовлетворительно</w:t>
            </w:r>
          </w:p>
        </w:tc>
        <w:tc>
          <w:tcPr>
            <w:tcW w:w="1568" w:type="dxa"/>
          </w:tcPr>
          <w:p w:rsidR="005A6C2C" w:rsidRPr="00255515" w:rsidRDefault="005A6C2C" w:rsidP="005A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6C2C" w:rsidRPr="00255515" w:rsidRDefault="005A6C2C" w:rsidP="005A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51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5A6C2C" w:rsidRPr="00255515" w:rsidRDefault="005A6C2C" w:rsidP="005A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51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5A6C2C" w:rsidRPr="00255515" w:rsidRDefault="005A6C2C" w:rsidP="005A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51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5A6C2C" w:rsidRPr="00255515" w:rsidRDefault="005A6C2C" w:rsidP="005A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51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98" w:type="dxa"/>
          </w:tcPr>
          <w:p w:rsidR="005A6C2C" w:rsidRPr="00255515" w:rsidRDefault="005A6C2C" w:rsidP="005A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6C2C" w:rsidRPr="00255515" w:rsidRDefault="005A6C2C" w:rsidP="005A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515">
              <w:rPr>
                <w:rFonts w:ascii="Times New Roman" w:hAnsi="Times New Roman" w:cs="Times New Roman"/>
                <w:sz w:val="26"/>
                <w:szCs w:val="26"/>
              </w:rPr>
              <w:t>62,5</w:t>
            </w:r>
          </w:p>
          <w:p w:rsidR="005A6C2C" w:rsidRPr="00255515" w:rsidRDefault="005A6C2C" w:rsidP="005A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515">
              <w:rPr>
                <w:rFonts w:ascii="Times New Roman" w:hAnsi="Times New Roman" w:cs="Times New Roman"/>
                <w:sz w:val="26"/>
                <w:szCs w:val="26"/>
              </w:rPr>
              <w:t>21,9</w:t>
            </w:r>
          </w:p>
          <w:p w:rsidR="005A6C2C" w:rsidRPr="00255515" w:rsidRDefault="005A6C2C" w:rsidP="005A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515">
              <w:rPr>
                <w:rFonts w:ascii="Times New Roman" w:hAnsi="Times New Roman" w:cs="Times New Roman"/>
                <w:sz w:val="26"/>
                <w:szCs w:val="26"/>
              </w:rPr>
              <w:t>15,6</w:t>
            </w:r>
          </w:p>
          <w:p w:rsidR="005A6C2C" w:rsidRPr="00255515" w:rsidRDefault="005A6C2C" w:rsidP="005A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51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A6C2C" w:rsidRPr="00F878E6" w:rsidTr="005A6C2C">
        <w:tc>
          <w:tcPr>
            <w:tcW w:w="848" w:type="dxa"/>
          </w:tcPr>
          <w:p w:rsidR="005A6C2C" w:rsidRPr="00255515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25551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897" w:type="dxa"/>
          </w:tcPr>
          <w:p w:rsidR="005A6C2C" w:rsidRPr="00255515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5515">
              <w:rPr>
                <w:rFonts w:ascii="Times New Roman" w:hAnsi="Times New Roman" w:cs="Times New Roman"/>
                <w:sz w:val="26"/>
                <w:szCs w:val="26"/>
              </w:rPr>
              <w:t>Средний балл</w:t>
            </w:r>
          </w:p>
        </w:tc>
        <w:tc>
          <w:tcPr>
            <w:tcW w:w="1568" w:type="dxa"/>
          </w:tcPr>
          <w:p w:rsidR="005A6C2C" w:rsidRPr="00255515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8" w:type="dxa"/>
          </w:tcPr>
          <w:p w:rsidR="005A6C2C" w:rsidRPr="00255515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515"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</w:tr>
    </w:tbl>
    <w:p w:rsidR="005A6C2C" w:rsidRPr="00F878E6" w:rsidRDefault="005A6C2C" w:rsidP="005A6C2C">
      <w:pPr>
        <w:tabs>
          <w:tab w:val="left" w:pos="1843"/>
        </w:tabs>
        <w:snapToGrid w:val="0"/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  <w:lang w:val="en-US"/>
        </w:rPr>
      </w:pPr>
    </w:p>
    <w:p w:rsidR="005A6C2C" w:rsidRPr="00D74AB4" w:rsidRDefault="003263B3" w:rsidP="005A6C2C">
      <w:pPr>
        <w:tabs>
          <w:tab w:val="left" w:pos="1843"/>
        </w:tabs>
        <w:snapToGri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25</w:t>
      </w:r>
      <w:r w:rsidR="005A6C2C" w:rsidRPr="00D74AB4">
        <w:rPr>
          <w:rFonts w:ascii="Times New Roman" w:hAnsi="Times New Roman" w:cs="Times New Roman"/>
          <w:sz w:val="26"/>
          <w:szCs w:val="26"/>
        </w:rPr>
        <w:t xml:space="preserve"> - </w:t>
      </w:r>
      <w:r w:rsidR="005A6C2C" w:rsidRPr="00D74AB4">
        <w:rPr>
          <w:rFonts w:ascii="Times New Roman" w:hAnsi="Times New Roman" w:cs="Times New Roman"/>
          <w:bCs/>
          <w:sz w:val="26"/>
          <w:szCs w:val="26"/>
        </w:rPr>
        <w:t>Результаты государственной итоговой аттестации в 2024 году</w:t>
      </w:r>
    </w:p>
    <w:p w:rsidR="005A6C2C" w:rsidRPr="00D74AB4" w:rsidRDefault="005A6C2C" w:rsidP="005A6C2C">
      <w:pPr>
        <w:tabs>
          <w:tab w:val="left" w:pos="1843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74AB4">
        <w:rPr>
          <w:rFonts w:ascii="Times New Roman" w:hAnsi="Times New Roman" w:cs="Times New Roman"/>
          <w:b/>
          <w:sz w:val="26"/>
          <w:szCs w:val="26"/>
          <w:u w:val="single"/>
        </w:rPr>
        <w:t>Сестринское  дело (очно – заочная форма)</w:t>
      </w:r>
    </w:p>
    <w:p w:rsidR="005A6C2C" w:rsidRPr="00D74AB4" w:rsidRDefault="005A6C2C" w:rsidP="005A6C2C">
      <w:pPr>
        <w:tabs>
          <w:tab w:val="left" w:pos="1843"/>
        </w:tabs>
        <w:snapToGrid w:val="0"/>
        <w:spacing w:after="0" w:line="240" w:lineRule="auto"/>
        <w:ind w:left="1440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4897"/>
        <w:gridCol w:w="1568"/>
        <w:gridCol w:w="1898"/>
      </w:tblGrid>
      <w:tr w:rsidR="005A6C2C" w:rsidRPr="00D74AB4" w:rsidTr="005A6C2C">
        <w:trPr>
          <w:trHeight w:val="757"/>
        </w:trPr>
        <w:tc>
          <w:tcPr>
            <w:tcW w:w="848" w:type="dxa"/>
          </w:tcPr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897" w:type="dxa"/>
          </w:tcPr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1568" w:type="dxa"/>
          </w:tcPr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898" w:type="dxa"/>
          </w:tcPr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Удельный вес, %</w:t>
            </w:r>
          </w:p>
        </w:tc>
      </w:tr>
      <w:tr w:rsidR="005A6C2C" w:rsidRPr="00D74AB4" w:rsidTr="005A6C2C">
        <w:tc>
          <w:tcPr>
            <w:tcW w:w="848" w:type="dxa"/>
          </w:tcPr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897" w:type="dxa"/>
          </w:tcPr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Допущено:</w:t>
            </w:r>
          </w:p>
        </w:tc>
        <w:tc>
          <w:tcPr>
            <w:tcW w:w="1568" w:type="dxa"/>
          </w:tcPr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898" w:type="dxa"/>
          </w:tcPr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5A6C2C" w:rsidRPr="00D74AB4" w:rsidTr="005A6C2C">
        <w:tc>
          <w:tcPr>
            <w:tcW w:w="848" w:type="dxa"/>
          </w:tcPr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897" w:type="dxa"/>
          </w:tcPr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Сдали  всего:</w:t>
            </w:r>
          </w:p>
        </w:tc>
        <w:tc>
          <w:tcPr>
            <w:tcW w:w="1568" w:type="dxa"/>
          </w:tcPr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898" w:type="dxa"/>
          </w:tcPr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5A6C2C" w:rsidRPr="00D74AB4" w:rsidTr="005A6C2C">
        <w:tc>
          <w:tcPr>
            <w:tcW w:w="848" w:type="dxa"/>
          </w:tcPr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897" w:type="dxa"/>
          </w:tcPr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Сдали с оценкой:</w:t>
            </w:r>
          </w:p>
          <w:p w:rsidR="005A6C2C" w:rsidRPr="00D74AB4" w:rsidRDefault="005A6C2C" w:rsidP="005A6C2C">
            <w:pPr>
              <w:numPr>
                <w:ilvl w:val="0"/>
                <w:numId w:val="1"/>
              </w:num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отлично</w:t>
            </w:r>
          </w:p>
          <w:p w:rsidR="005A6C2C" w:rsidRPr="00D74AB4" w:rsidRDefault="005A6C2C" w:rsidP="005A6C2C">
            <w:pPr>
              <w:numPr>
                <w:ilvl w:val="0"/>
                <w:numId w:val="1"/>
              </w:num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хорошо</w:t>
            </w:r>
          </w:p>
          <w:p w:rsidR="005A6C2C" w:rsidRPr="00D74AB4" w:rsidRDefault="005A6C2C" w:rsidP="005A6C2C">
            <w:pPr>
              <w:numPr>
                <w:ilvl w:val="0"/>
                <w:numId w:val="1"/>
              </w:num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удовлетворительно</w:t>
            </w:r>
          </w:p>
          <w:p w:rsidR="005A6C2C" w:rsidRPr="00D74AB4" w:rsidRDefault="005A6C2C" w:rsidP="005A6C2C">
            <w:pPr>
              <w:numPr>
                <w:ilvl w:val="0"/>
                <w:numId w:val="1"/>
              </w:num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неудовлетворительно</w:t>
            </w:r>
          </w:p>
        </w:tc>
        <w:tc>
          <w:tcPr>
            <w:tcW w:w="1568" w:type="dxa"/>
          </w:tcPr>
          <w:p w:rsidR="005A6C2C" w:rsidRPr="00D74AB4" w:rsidRDefault="005A6C2C" w:rsidP="005A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6C2C" w:rsidRPr="00D74AB4" w:rsidRDefault="005A6C2C" w:rsidP="005A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  <w:p w:rsidR="005A6C2C" w:rsidRPr="00D74AB4" w:rsidRDefault="005A6C2C" w:rsidP="005A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5A6C2C" w:rsidRPr="00D74AB4" w:rsidRDefault="005A6C2C" w:rsidP="005A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A6C2C" w:rsidRPr="00D74AB4" w:rsidRDefault="005A6C2C" w:rsidP="005A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98" w:type="dxa"/>
          </w:tcPr>
          <w:p w:rsidR="005A6C2C" w:rsidRPr="00D74AB4" w:rsidRDefault="005A6C2C" w:rsidP="005A6C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6C2C" w:rsidRPr="00D74AB4" w:rsidRDefault="005A6C2C" w:rsidP="005A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64,3</w:t>
            </w:r>
          </w:p>
          <w:p w:rsidR="005A6C2C" w:rsidRPr="00D74AB4" w:rsidRDefault="005A6C2C" w:rsidP="005A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32,1</w:t>
            </w:r>
          </w:p>
          <w:p w:rsidR="005A6C2C" w:rsidRPr="00D74AB4" w:rsidRDefault="005A6C2C" w:rsidP="005A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3,6</w:t>
            </w:r>
          </w:p>
          <w:p w:rsidR="005A6C2C" w:rsidRPr="00D74AB4" w:rsidRDefault="005A6C2C" w:rsidP="005A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A6C2C" w:rsidRPr="00F878E6" w:rsidTr="005A6C2C">
        <w:tc>
          <w:tcPr>
            <w:tcW w:w="848" w:type="dxa"/>
          </w:tcPr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897" w:type="dxa"/>
          </w:tcPr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Средний балл</w:t>
            </w:r>
          </w:p>
        </w:tc>
        <w:tc>
          <w:tcPr>
            <w:tcW w:w="1568" w:type="dxa"/>
          </w:tcPr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8" w:type="dxa"/>
          </w:tcPr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4,6</w:t>
            </w:r>
          </w:p>
        </w:tc>
      </w:tr>
    </w:tbl>
    <w:p w:rsidR="005A6C2C" w:rsidRPr="00F878E6" w:rsidRDefault="005A6C2C" w:rsidP="005A6C2C">
      <w:pPr>
        <w:tabs>
          <w:tab w:val="left" w:pos="1843"/>
        </w:tabs>
        <w:snapToGrid w:val="0"/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  <w:u w:val="single"/>
        </w:rPr>
      </w:pPr>
    </w:p>
    <w:p w:rsidR="005A6C2C" w:rsidRPr="00D74AB4" w:rsidRDefault="003263B3" w:rsidP="005A6C2C">
      <w:pPr>
        <w:tabs>
          <w:tab w:val="left" w:pos="1843"/>
        </w:tabs>
        <w:snapToGri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26</w:t>
      </w:r>
      <w:r w:rsidR="005A6C2C" w:rsidRPr="00D74AB4">
        <w:rPr>
          <w:rFonts w:ascii="Times New Roman" w:hAnsi="Times New Roman" w:cs="Times New Roman"/>
          <w:sz w:val="26"/>
          <w:szCs w:val="26"/>
        </w:rPr>
        <w:t xml:space="preserve"> - </w:t>
      </w:r>
      <w:r w:rsidR="005A6C2C" w:rsidRPr="00D74AB4">
        <w:rPr>
          <w:rFonts w:ascii="Times New Roman" w:hAnsi="Times New Roman" w:cs="Times New Roman"/>
          <w:bCs/>
          <w:sz w:val="26"/>
          <w:szCs w:val="26"/>
        </w:rPr>
        <w:t>Результаты государственной итоговой аттестации в 2024 году</w:t>
      </w:r>
    </w:p>
    <w:p w:rsidR="005A6C2C" w:rsidRPr="00D74AB4" w:rsidRDefault="005A6C2C" w:rsidP="005A6C2C">
      <w:pPr>
        <w:tabs>
          <w:tab w:val="left" w:pos="1843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D74AB4">
        <w:rPr>
          <w:rFonts w:ascii="Times New Roman" w:hAnsi="Times New Roman" w:cs="Times New Roman"/>
          <w:b/>
          <w:sz w:val="26"/>
          <w:szCs w:val="26"/>
          <w:u w:val="single"/>
        </w:rPr>
        <w:t>Сестринское  дело (очная форма)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4897"/>
        <w:gridCol w:w="1568"/>
        <w:gridCol w:w="1898"/>
      </w:tblGrid>
      <w:tr w:rsidR="005A6C2C" w:rsidRPr="00D74AB4" w:rsidTr="005A6C2C">
        <w:trPr>
          <w:trHeight w:val="757"/>
        </w:trPr>
        <w:tc>
          <w:tcPr>
            <w:tcW w:w="848" w:type="dxa"/>
          </w:tcPr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897" w:type="dxa"/>
          </w:tcPr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1568" w:type="dxa"/>
          </w:tcPr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898" w:type="dxa"/>
          </w:tcPr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Удельный вес, %</w:t>
            </w:r>
          </w:p>
        </w:tc>
      </w:tr>
      <w:tr w:rsidR="005A6C2C" w:rsidRPr="00D74AB4" w:rsidTr="005A6C2C">
        <w:tc>
          <w:tcPr>
            <w:tcW w:w="848" w:type="dxa"/>
          </w:tcPr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897" w:type="dxa"/>
          </w:tcPr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Допущено:</w:t>
            </w:r>
          </w:p>
        </w:tc>
        <w:tc>
          <w:tcPr>
            <w:tcW w:w="1568" w:type="dxa"/>
          </w:tcPr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898" w:type="dxa"/>
          </w:tcPr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5A6C2C" w:rsidRPr="00D74AB4" w:rsidTr="005A6C2C">
        <w:tc>
          <w:tcPr>
            <w:tcW w:w="848" w:type="dxa"/>
          </w:tcPr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897" w:type="dxa"/>
          </w:tcPr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Сдали  всего:</w:t>
            </w:r>
          </w:p>
        </w:tc>
        <w:tc>
          <w:tcPr>
            <w:tcW w:w="1568" w:type="dxa"/>
          </w:tcPr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898" w:type="dxa"/>
          </w:tcPr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5A6C2C" w:rsidRPr="00D74AB4" w:rsidTr="005A6C2C">
        <w:tc>
          <w:tcPr>
            <w:tcW w:w="848" w:type="dxa"/>
          </w:tcPr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897" w:type="dxa"/>
          </w:tcPr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Сдали с оценкой:</w:t>
            </w:r>
          </w:p>
          <w:p w:rsidR="005A6C2C" w:rsidRPr="00D74AB4" w:rsidRDefault="005A6C2C" w:rsidP="005A6C2C">
            <w:pPr>
              <w:numPr>
                <w:ilvl w:val="0"/>
                <w:numId w:val="1"/>
              </w:num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отлично</w:t>
            </w:r>
          </w:p>
          <w:p w:rsidR="005A6C2C" w:rsidRPr="00D74AB4" w:rsidRDefault="005A6C2C" w:rsidP="005A6C2C">
            <w:pPr>
              <w:numPr>
                <w:ilvl w:val="0"/>
                <w:numId w:val="1"/>
              </w:num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хорошо</w:t>
            </w:r>
          </w:p>
          <w:p w:rsidR="005A6C2C" w:rsidRPr="00D74AB4" w:rsidRDefault="005A6C2C" w:rsidP="005A6C2C">
            <w:pPr>
              <w:numPr>
                <w:ilvl w:val="0"/>
                <w:numId w:val="1"/>
              </w:num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удовлетворительно</w:t>
            </w:r>
          </w:p>
          <w:p w:rsidR="005A6C2C" w:rsidRPr="00D74AB4" w:rsidRDefault="005A6C2C" w:rsidP="005A6C2C">
            <w:pPr>
              <w:numPr>
                <w:ilvl w:val="0"/>
                <w:numId w:val="1"/>
              </w:num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неудовлетворительно</w:t>
            </w:r>
          </w:p>
        </w:tc>
        <w:tc>
          <w:tcPr>
            <w:tcW w:w="1568" w:type="dxa"/>
          </w:tcPr>
          <w:p w:rsidR="005A6C2C" w:rsidRPr="00D74AB4" w:rsidRDefault="005A6C2C" w:rsidP="005A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6C2C" w:rsidRPr="00D74AB4" w:rsidRDefault="005A6C2C" w:rsidP="005A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5A6C2C" w:rsidRPr="00D74AB4" w:rsidRDefault="005A6C2C" w:rsidP="005A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  <w:p w:rsidR="005A6C2C" w:rsidRPr="00D74AB4" w:rsidRDefault="005A6C2C" w:rsidP="005A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  <w:p w:rsidR="005A6C2C" w:rsidRPr="00D74AB4" w:rsidRDefault="005A6C2C" w:rsidP="005A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98" w:type="dxa"/>
          </w:tcPr>
          <w:p w:rsidR="005A6C2C" w:rsidRPr="00D74AB4" w:rsidRDefault="005A6C2C" w:rsidP="005A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6C2C" w:rsidRPr="00D74AB4" w:rsidRDefault="005A6C2C" w:rsidP="005A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17,4</w:t>
            </w:r>
          </w:p>
          <w:p w:rsidR="005A6C2C" w:rsidRPr="00D74AB4" w:rsidRDefault="005A6C2C" w:rsidP="005A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30,4</w:t>
            </w:r>
          </w:p>
          <w:p w:rsidR="005A6C2C" w:rsidRPr="00D74AB4" w:rsidRDefault="005A6C2C" w:rsidP="005A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52,2</w:t>
            </w:r>
          </w:p>
          <w:p w:rsidR="005A6C2C" w:rsidRPr="00D74AB4" w:rsidRDefault="005A6C2C" w:rsidP="005A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5A6C2C" w:rsidRPr="00D74AB4" w:rsidRDefault="005A6C2C" w:rsidP="005A6C2C">
            <w:pPr>
              <w:tabs>
                <w:tab w:val="left" w:pos="18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C2C" w:rsidRPr="00F878E6" w:rsidTr="005A6C2C">
        <w:tc>
          <w:tcPr>
            <w:tcW w:w="848" w:type="dxa"/>
          </w:tcPr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897" w:type="dxa"/>
          </w:tcPr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Средний балл</w:t>
            </w:r>
          </w:p>
        </w:tc>
        <w:tc>
          <w:tcPr>
            <w:tcW w:w="1568" w:type="dxa"/>
          </w:tcPr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8" w:type="dxa"/>
          </w:tcPr>
          <w:p w:rsidR="005A6C2C" w:rsidRPr="00D74AB4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4AB4">
              <w:rPr>
                <w:rFonts w:ascii="Times New Roman" w:hAnsi="Times New Roman" w:cs="Times New Roman"/>
                <w:sz w:val="26"/>
                <w:szCs w:val="26"/>
              </w:rPr>
              <w:t>3,7</w:t>
            </w:r>
          </w:p>
        </w:tc>
      </w:tr>
    </w:tbl>
    <w:p w:rsidR="005A6C2C" w:rsidRPr="00F878E6" w:rsidRDefault="005A6C2C" w:rsidP="005A6C2C">
      <w:pPr>
        <w:tabs>
          <w:tab w:val="left" w:pos="1843"/>
        </w:tabs>
        <w:snapToGrid w:val="0"/>
        <w:spacing w:after="0" w:line="240" w:lineRule="auto"/>
        <w:ind w:left="360" w:firstLine="348"/>
        <w:jc w:val="center"/>
        <w:rPr>
          <w:rFonts w:ascii="Times New Roman" w:hAnsi="Times New Roman" w:cs="Times New Roman"/>
          <w:sz w:val="26"/>
          <w:szCs w:val="26"/>
          <w:highlight w:val="yellow"/>
          <w:u w:val="single"/>
        </w:rPr>
      </w:pPr>
    </w:p>
    <w:p w:rsidR="005A6C2C" w:rsidRPr="00376A76" w:rsidRDefault="005A6C2C" w:rsidP="005A6C2C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6A76">
        <w:rPr>
          <w:rFonts w:ascii="Times New Roman" w:hAnsi="Times New Roman" w:cs="Times New Roman"/>
          <w:sz w:val="26"/>
          <w:szCs w:val="26"/>
        </w:rPr>
        <w:t>По результатам  государственной итоговой аттестации в 2024 году можно сделать вывод, что средний балл по специальностям  достаточно высокий, что говорит о качественной подготовке специалистов.</w:t>
      </w:r>
    </w:p>
    <w:p w:rsidR="005A6C2C" w:rsidRPr="00376A76" w:rsidRDefault="005A6C2C" w:rsidP="005A6C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6A76">
        <w:rPr>
          <w:rFonts w:ascii="Times New Roman" w:hAnsi="Times New Roman" w:cs="Times New Roman"/>
          <w:sz w:val="26"/>
          <w:szCs w:val="26"/>
        </w:rPr>
        <w:t>Претензий к работе Государственной экзаменационной комиссии, а также апелляций по поводу несогласия с выставленной оценкой со стороны выпускников не было.</w:t>
      </w:r>
    </w:p>
    <w:p w:rsidR="005A6C2C" w:rsidRPr="00055A6A" w:rsidRDefault="005A6C2C" w:rsidP="005A6C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5A6A">
        <w:rPr>
          <w:rFonts w:ascii="Times New Roman" w:hAnsi="Times New Roman" w:cs="Times New Roman"/>
          <w:sz w:val="26"/>
          <w:szCs w:val="26"/>
        </w:rPr>
        <w:t>Количество выпускников в 2024 году составило  106 человека, из них с отличием – 22,  что составило  20,8 % от числа выпускников.</w:t>
      </w:r>
    </w:p>
    <w:p w:rsidR="005A6C2C" w:rsidRPr="00055A6A" w:rsidRDefault="005A6C2C" w:rsidP="005A6C2C">
      <w:pPr>
        <w:tabs>
          <w:tab w:val="left" w:pos="1843"/>
        </w:tabs>
        <w:snapToGri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5A6C2C" w:rsidRPr="00055A6A" w:rsidRDefault="003263B3" w:rsidP="005A6C2C">
      <w:pPr>
        <w:tabs>
          <w:tab w:val="left" w:pos="1843"/>
        </w:tabs>
        <w:snapToGri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Таблица 27</w:t>
      </w:r>
      <w:r w:rsidR="005A6C2C" w:rsidRPr="00055A6A">
        <w:rPr>
          <w:rFonts w:ascii="Times New Roman" w:hAnsi="Times New Roman" w:cs="Times New Roman"/>
          <w:bCs/>
          <w:sz w:val="26"/>
          <w:szCs w:val="26"/>
        </w:rPr>
        <w:t xml:space="preserve"> - Характеристика выпуска специалистов, в т.ч. с отличием</w:t>
      </w:r>
    </w:p>
    <w:tbl>
      <w:tblPr>
        <w:tblW w:w="8532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22"/>
        <w:gridCol w:w="1842"/>
        <w:gridCol w:w="2268"/>
      </w:tblGrid>
      <w:tr w:rsidR="005A6C2C" w:rsidRPr="00F878E6" w:rsidTr="005A6C2C"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C2C" w:rsidRPr="00055A6A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A6A">
              <w:rPr>
                <w:rFonts w:ascii="Times New Roman" w:hAnsi="Times New Roman" w:cs="Times New Roman"/>
                <w:sz w:val="26"/>
                <w:szCs w:val="26"/>
              </w:rPr>
              <w:t>Специальность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2C" w:rsidRPr="00055A6A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A6A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</w:tr>
      <w:tr w:rsidR="005A6C2C" w:rsidRPr="00F878E6" w:rsidTr="005A6C2C">
        <w:trPr>
          <w:trHeight w:val="287"/>
        </w:trPr>
        <w:tc>
          <w:tcPr>
            <w:tcW w:w="4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2C" w:rsidRPr="00F878E6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C2C" w:rsidRPr="00055A6A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A6A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C2C" w:rsidRPr="00055A6A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A6A">
              <w:rPr>
                <w:rFonts w:ascii="Times New Roman" w:hAnsi="Times New Roman" w:cs="Times New Roman"/>
                <w:sz w:val="26"/>
                <w:szCs w:val="26"/>
              </w:rPr>
              <w:t>с отличием</w:t>
            </w:r>
          </w:p>
        </w:tc>
      </w:tr>
      <w:tr w:rsidR="005A6C2C" w:rsidRPr="00055A6A" w:rsidTr="005A6C2C">
        <w:trPr>
          <w:trHeight w:val="528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2C" w:rsidRPr="00055A6A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5A6A">
              <w:rPr>
                <w:rFonts w:ascii="Times New Roman" w:hAnsi="Times New Roman" w:cs="Times New Roman"/>
                <w:sz w:val="26"/>
                <w:szCs w:val="26"/>
              </w:rPr>
              <w:t>Лечебное дело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A6C2C" w:rsidRPr="00055A6A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A6A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A6C2C" w:rsidRPr="00055A6A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A6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5A6C2C" w:rsidRPr="00055A6A" w:rsidTr="005A6C2C">
        <w:trPr>
          <w:trHeight w:val="521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2C" w:rsidRPr="00055A6A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5A6A">
              <w:rPr>
                <w:rFonts w:ascii="Times New Roman" w:hAnsi="Times New Roman" w:cs="Times New Roman"/>
                <w:sz w:val="26"/>
                <w:szCs w:val="26"/>
              </w:rPr>
              <w:t>Сестринское дело</w:t>
            </w:r>
          </w:p>
          <w:p w:rsidR="005A6C2C" w:rsidRPr="00055A6A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5A6A">
              <w:rPr>
                <w:rFonts w:ascii="Times New Roman" w:hAnsi="Times New Roman" w:cs="Times New Roman"/>
                <w:sz w:val="26"/>
                <w:szCs w:val="26"/>
              </w:rPr>
              <w:t>(очная форма)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A6C2C" w:rsidRPr="00055A6A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A6A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A6C2C" w:rsidRPr="00055A6A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A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A6C2C" w:rsidRPr="00055A6A" w:rsidTr="005A6C2C">
        <w:trPr>
          <w:trHeight w:val="724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2C" w:rsidRPr="00055A6A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5A6A">
              <w:rPr>
                <w:rFonts w:ascii="Times New Roman" w:hAnsi="Times New Roman" w:cs="Times New Roman"/>
                <w:sz w:val="26"/>
                <w:szCs w:val="26"/>
              </w:rPr>
              <w:t>Сестринское дело,</w:t>
            </w:r>
          </w:p>
          <w:p w:rsidR="005A6C2C" w:rsidRPr="00055A6A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5A6A">
              <w:rPr>
                <w:rFonts w:ascii="Times New Roman" w:hAnsi="Times New Roman" w:cs="Times New Roman"/>
                <w:sz w:val="26"/>
                <w:szCs w:val="26"/>
              </w:rPr>
              <w:t xml:space="preserve"> очно – заочная форма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A6C2C" w:rsidRPr="00055A6A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A6A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A6C2C" w:rsidRPr="00055A6A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A6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5A6C2C" w:rsidRPr="00055A6A" w:rsidTr="005A6C2C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2C" w:rsidRPr="00055A6A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55A6A">
              <w:rPr>
                <w:rFonts w:ascii="Times New Roman" w:hAnsi="Times New Roman" w:cs="Times New Roman"/>
                <w:bCs/>
                <w:sz w:val="26"/>
                <w:szCs w:val="26"/>
              </w:rPr>
              <w:t>Итого: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2C" w:rsidRPr="00055A6A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A6A"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2C" w:rsidRPr="00055A6A" w:rsidRDefault="005A6C2C" w:rsidP="005A6C2C">
            <w:pPr>
              <w:tabs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5A6A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</w:tbl>
    <w:p w:rsidR="005A6C2C" w:rsidRPr="00055A6A" w:rsidRDefault="005A6C2C" w:rsidP="005A6C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6C2C" w:rsidRPr="00055A6A" w:rsidRDefault="005A6C2C" w:rsidP="005A6C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5A6A">
        <w:rPr>
          <w:rFonts w:ascii="Times New Roman" w:hAnsi="Times New Roman" w:cs="Times New Roman"/>
          <w:sz w:val="26"/>
          <w:szCs w:val="26"/>
          <w:u w:val="single"/>
        </w:rPr>
        <w:t>Вывод:</w:t>
      </w:r>
      <w:r w:rsidRPr="00055A6A">
        <w:rPr>
          <w:rFonts w:ascii="Times New Roman" w:hAnsi="Times New Roman" w:cs="Times New Roman"/>
          <w:sz w:val="26"/>
          <w:szCs w:val="26"/>
        </w:rPr>
        <w:t xml:space="preserve"> В целом уровень профессиональной подготовки специалистов в Филиале  соответствует требованиям ФГОС СПО. Качество подготовки специалистов позволяет сделать вывод, что теоретическая и практическая подготовка выпускников позволяет им быстро адаптироваться в профессиональной деятельности.</w:t>
      </w:r>
    </w:p>
    <w:p w:rsidR="005A6C2C" w:rsidRPr="00055A6A" w:rsidRDefault="005A6C2C" w:rsidP="005A6C2C">
      <w:pPr>
        <w:pStyle w:val="IIACAAIEIAIEAACOEOU"/>
        <w:overflowPunct/>
        <w:autoSpaceDE/>
        <w:autoSpaceDN/>
        <w:adjustRightInd/>
        <w:spacing w:before="0" w:after="0"/>
        <w:textAlignment w:val="auto"/>
        <w:rPr>
          <w:caps/>
          <w:szCs w:val="28"/>
        </w:rPr>
      </w:pPr>
    </w:p>
    <w:p w:rsidR="005A6C2C" w:rsidRPr="00F724A9" w:rsidRDefault="005A6C2C" w:rsidP="005A6C2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724A9">
        <w:rPr>
          <w:rFonts w:ascii="Times New Roman" w:hAnsi="Times New Roman" w:cs="Times New Roman"/>
          <w:b/>
          <w:sz w:val="26"/>
          <w:szCs w:val="26"/>
        </w:rPr>
        <w:t>6.4. КОНТРОЛЬ ЗНАНИЙ СТУДЕНТОВ В ПЕРИОД САООБСЛЕДОВАНИЯ</w:t>
      </w:r>
    </w:p>
    <w:p w:rsidR="005A6C2C" w:rsidRPr="00F724A9" w:rsidRDefault="005A6C2C" w:rsidP="005A6C2C">
      <w:pPr>
        <w:pStyle w:val="21"/>
        <w:spacing w:line="240" w:lineRule="auto"/>
        <w:ind w:firstLine="709"/>
        <w:rPr>
          <w:sz w:val="26"/>
          <w:szCs w:val="26"/>
        </w:rPr>
      </w:pPr>
      <w:r w:rsidRPr="00F724A9">
        <w:rPr>
          <w:sz w:val="26"/>
          <w:szCs w:val="26"/>
        </w:rPr>
        <w:t>В период  самообследования в ходе  проверки теоретических знаний  и отработки практических навыков  было охвачено 94,3% студентов всех курсов по программам подготовки специалистов среднего звена.</w:t>
      </w:r>
    </w:p>
    <w:p w:rsidR="005A6C2C" w:rsidRPr="00F724A9" w:rsidRDefault="005A6C2C" w:rsidP="005A6C2C">
      <w:pPr>
        <w:pStyle w:val="21"/>
        <w:spacing w:line="240" w:lineRule="auto"/>
        <w:ind w:firstLine="426"/>
        <w:jc w:val="left"/>
        <w:rPr>
          <w:sz w:val="26"/>
          <w:szCs w:val="26"/>
        </w:rPr>
      </w:pPr>
      <w:r w:rsidRPr="00F724A9">
        <w:rPr>
          <w:sz w:val="26"/>
          <w:szCs w:val="26"/>
        </w:rPr>
        <w:t>Уровень усвоения студентами программного материала по блокам (результаты тестирования) составил по специальностям:</w:t>
      </w:r>
    </w:p>
    <w:p w:rsidR="005A6C2C" w:rsidRPr="00F724A9" w:rsidRDefault="005A6C2C" w:rsidP="005A6C2C">
      <w:pPr>
        <w:pStyle w:val="21"/>
        <w:spacing w:line="240" w:lineRule="auto"/>
        <w:ind w:firstLine="426"/>
        <w:jc w:val="left"/>
        <w:rPr>
          <w:sz w:val="26"/>
          <w:szCs w:val="26"/>
        </w:rPr>
      </w:pPr>
    </w:p>
    <w:p w:rsidR="005A6C2C" w:rsidRPr="00F724A9" w:rsidRDefault="005A6C2C" w:rsidP="005A6C2C">
      <w:pPr>
        <w:pStyle w:val="21"/>
        <w:spacing w:line="240" w:lineRule="auto"/>
        <w:ind w:firstLine="426"/>
        <w:jc w:val="left"/>
        <w:rPr>
          <w:sz w:val="26"/>
          <w:szCs w:val="26"/>
        </w:rPr>
      </w:pPr>
    </w:p>
    <w:p w:rsidR="005A6C2C" w:rsidRPr="005D1A3A" w:rsidRDefault="005A6C2C" w:rsidP="005A6C2C">
      <w:pPr>
        <w:pStyle w:val="21"/>
        <w:spacing w:line="240" w:lineRule="auto"/>
        <w:jc w:val="left"/>
        <w:rPr>
          <w:sz w:val="26"/>
          <w:szCs w:val="26"/>
        </w:rPr>
      </w:pPr>
      <w:r w:rsidRPr="005D1A3A">
        <w:rPr>
          <w:sz w:val="26"/>
          <w:szCs w:val="26"/>
        </w:rPr>
        <w:t>Таблица 2</w:t>
      </w:r>
      <w:r w:rsidR="003263B3">
        <w:rPr>
          <w:sz w:val="26"/>
          <w:szCs w:val="26"/>
        </w:rPr>
        <w:t>8</w:t>
      </w:r>
      <w:r w:rsidRPr="005D1A3A">
        <w:rPr>
          <w:sz w:val="26"/>
          <w:szCs w:val="26"/>
        </w:rPr>
        <w:t xml:space="preserve"> - Контроль теоретических знаний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6"/>
        <w:gridCol w:w="2127"/>
        <w:gridCol w:w="3509"/>
      </w:tblGrid>
      <w:tr w:rsidR="005A6C2C" w:rsidRPr="005D1A3A" w:rsidTr="005A6C2C">
        <w:tc>
          <w:tcPr>
            <w:tcW w:w="4076" w:type="dxa"/>
            <w:shd w:val="clear" w:color="auto" w:fill="auto"/>
          </w:tcPr>
          <w:p w:rsidR="005A6C2C" w:rsidRPr="005D1A3A" w:rsidRDefault="005A6C2C" w:rsidP="005A6C2C">
            <w:pPr>
              <w:pStyle w:val="21"/>
              <w:spacing w:line="240" w:lineRule="auto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Специальность</w:t>
            </w:r>
          </w:p>
        </w:tc>
        <w:tc>
          <w:tcPr>
            <w:tcW w:w="2127" w:type="dxa"/>
            <w:shd w:val="clear" w:color="auto" w:fill="auto"/>
          </w:tcPr>
          <w:p w:rsidR="005A6C2C" w:rsidRPr="005D1A3A" w:rsidRDefault="005A6C2C" w:rsidP="005A6C2C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Средний</w:t>
            </w:r>
          </w:p>
          <w:p w:rsidR="005A6C2C" w:rsidRPr="005D1A3A" w:rsidRDefault="005A6C2C" w:rsidP="005A6C2C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балл</w:t>
            </w:r>
          </w:p>
        </w:tc>
        <w:tc>
          <w:tcPr>
            <w:tcW w:w="3509" w:type="dxa"/>
            <w:shd w:val="clear" w:color="auto" w:fill="auto"/>
          </w:tcPr>
          <w:p w:rsidR="005A6C2C" w:rsidRPr="005D1A3A" w:rsidRDefault="005A6C2C" w:rsidP="005A6C2C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Удельный вес</w:t>
            </w:r>
          </w:p>
          <w:p w:rsidR="005A6C2C" w:rsidRPr="005D1A3A" w:rsidRDefault="005A6C2C" w:rsidP="005A6C2C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прошедших</w:t>
            </w:r>
          </w:p>
          <w:p w:rsidR="005A6C2C" w:rsidRPr="005D1A3A" w:rsidRDefault="005A6C2C" w:rsidP="005A6C2C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тестирование,%</w:t>
            </w:r>
          </w:p>
        </w:tc>
      </w:tr>
      <w:tr w:rsidR="005A6C2C" w:rsidRPr="005D1A3A" w:rsidTr="005A6C2C">
        <w:tc>
          <w:tcPr>
            <w:tcW w:w="4076" w:type="dxa"/>
            <w:shd w:val="clear" w:color="auto" w:fill="auto"/>
          </w:tcPr>
          <w:p w:rsidR="005A6C2C" w:rsidRPr="005D1A3A" w:rsidRDefault="005A6C2C" w:rsidP="005A6C2C">
            <w:pPr>
              <w:pStyle w:val="21"/>
              <w:spacing w:line="240" w:lineRule="auto"/>
              <w:jc w:val="left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Лечебное дело</w:t>
            </w:r>
          </w:p>
        </w:tc>
        <w:tc>
          <w:tcPr>
            <w:tcW w:w="2127" w:type="dxa"/>
            <w:shd w:val="clear" w:color="auto" w:fill="auto"/>
          </w:tcPr>
          <w:p w:rsidR="005A6C2C" w:rsidRPr="005D1A3A" w:rsidRDefault="005A6C2C" w:rsidP="005A6C2C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4,1</w:t>
            </w:r>
          </w:p>
        </w:tc>
        <w:tc>
          <w:tcPr>
            <w:tcW w:w="3509" w:type="dxa"/>
            <w:shd w:val="clear" w:color="auto" w:fill="auto"/>
          </w:tcPr>
          <w:p w:rsidR="005A6C2C" w:rsidRPr="005D1A3A" w:rsidRDefault="005A6C2C" w:rsidP="005A6C2C">
            <w:pPr>
              <w:pStyle w:val="21"/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r w:rsidRPr="005D1A3A">
              <w:rPr>
                <w:sz w:val="26"/>
                <w:szCs w:val="26"/>
              </w:rPr>
              <w:t>94,7</w:t>
            </w:r>
          </w:p>
        </w:tc>
      </w:tr>
      <w:tr w:rsidR="005A6C2C" w:rsidRPr="005D1A3A" w:rsidTr="005A6C2C">
        <w:tc>
          <w:tcPr>
            <w:tcW w:w="4076" w:type="dxa"/>
            <w:shd w:val="clear" w:color="auto" w:fill="auto"/>
          </w:tcPr>
          <w:p w:rsidR="005A6C2C" w:rsidRPr="005D1A3A" w:rsidRDefault="005A6C2C" w:rsidP="005A6C2C">
            <w:pPr>
              <w:pStyle w:val="21"/>
              <w:spacing w:line="240" w:lineRule="auto"/>
              <w:jc w:val="left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Сестринское дело (очная форма)</w:t>
            </w:r>
          </w:p>
        </w:tc>
        <w:tc>
          <w:tcPr>
            <w:tcW w:w="2127" w:type="dxa"/>
            <w:shd w:val="clear" w:color="auto" w:fill="auto"/>
          </w:tcPr>
          <w:p w:rsidR="005A6C2C" w:rsidRPr="005D1A3A" w:rsidRDefault="005A6C2C" w:rsidP="005A6C2C">
            <w:pPr>
              <w:pStyle w:val="21"/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r w:rsidRPr="005D1A3A">
              <w:rPr>
                <w:sz w:val="26"/>
                <w:szCs w:val="26"/>
              </w:rPr>
              <w:t>3,7</w:t>
            </w:r>
          </w:p>
        </w:tc>
        <w:tc>
          <w:tcPr>
            <w:tcW w:w="3509" w:type="dxa"/>
            <w:shd w:val="clear" w:color="auto" w:fill="auto"/>
          </w:tcPr>
          <w:p w:rsidR="005A6C2C" w:rsidRPr="005D1A3A" w:rsidRDefault="005A6C2C" w:rsidP="005A6C2C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94,3</w:t>
            </w:r>
          </w:p>
        </w:tc>
      </w:tr>
      <w:tr w:rsidR="005A6C2C" w:rsidRPr="005D1A3A" w:rsidTr="005A6C2C">
        <w:tc>
          <w:tcPr>
            <w:tcW w:w="4076" w:type="dxa"/>
            <w:shd w:val="clear" w:color="auto" w:fill="auto"/>
          </w:tcPr>
          <w:p w:rsidR="005A6C2C" w:rsidRPr="005D1A3A" w:rsidRDefault="005A6C2C" w:rsidP="005A6C2C">
            <w:pPr>
              <w:pStyle w:val="21"/>
              <w:spacing w:line="240" w:lineRule="auto"/>
              <w:jc w:val="left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Сестринское дело (очно - заочная форма)</w:t>
            </w:r>
          </w:p>
        </w:tc>
        <w:tc>
          <w:tcPr>
            <w:tcW w:w="2127" w:type="dxa"/>
            <w:shd w:val="clear" w:color="auto" w:fill="auto"/>
          </w:tcPr>
          <w:p w:rsidR="005A6C2C" w:rsidRPr="005D1A3A" w:rsidRDefault="005A6C2C" w:rsidP="005A6C2C">
            <w:pPr>
              <w:pStyle w:val="21"/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r w:rsidRPr="005D1A3A">
              <w:rPr>
                <w:sz w:val="26"/>
                <w:szCs w:val="26"/>
              </w:rPr>
              <w:t>3,</w:t>
            </w:r>
            <w:r w:rsidRPr="005D1A3A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3509" w:type="dxa"/>
            <w:shd w:val="clear" w:color="auto" w:fill="auto"/>
          </w:tcPr>
          <w:p w:rsidR="005A6C2C" w:rsidRPr="005D1A3A" w:rsidRDefault="005A6C2C" w:rsidP="005A6C2C">
            <w:pPr>
              <w:pStyle w:val="21"/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r w:rsidRPr="005D1A3A">
              <w:rPr>
                <w:sz w:val="26"/>
                <w:szCs w:val="26"/>
              </w:rPr>
              <w:t>93,5</w:t>
            </w:r>
          </w:p>
        </w:tc>
      </w:tr>
      <w:tr w:rsidR="005A6C2C" w:rsidRPr="00F878E6" w:rsidTr="005A6C2C">
        <w:tc>
          <w:tcPr>
            <w:tcW w:w="4076" w:type="dxa"/>
            <w:shd w:val="clear" w:color="auto" w:fill="auto"/>
          </w:tcPr>
          <w:p w:rsidR="005A6C2C" w:rsidRPr="005D1A3A" w:rsidRDefault="005A6C2C" w:rsidP="005A6C2C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Всего:</w:t>
            </w:r>
          </w:p>
        </w:tc>
        <w:tc>
          <w:tcPr>
            <w:tcW w:w="2127" w:type="dxa"/>
            <w:shd w:val="clear" w:color="auto" w:fill="auto"/>
          </w:tcPr>
          <w:p w:rsidR="005A6C2C" w:rsidRPr="005D1A3A" w:rsidRDefault="005A6C2C" w:rsidP="005A6C2C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3,87</w:t>
            </w:r>
          </w:p>
        </w:tc>
        <w:tc>
          <w:tcPr>
            <w:tcW w:w="3509" w:type="dxa"/>
            <w:shd w:val="clear" w:color="auto" w:fill="auto"/>
          </w:tcPr>
          <w:p w:rsidR="005A6C2C" w:rsidRPr="005D1A3A" w:rsidRDefault="005A6C2C" w:rsidP="005A6C2C">
            <w:pPr>
              <w:pStyle w:val="21"/>
              <w:spacing w:line="240" w:lineRule="auto"/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94,3</w:t>
            </w:r>
          </w:p>
        </w:tc>
      </w:tr>
    </w:tbl>
    <w:p w:rsidR="005A6C2C" w:rsidRPr="00F878E6" w:rsidRDefault="005A6C2C" w:rsidP="005A6C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5A6C2C" w:rsidRPr="005D1A3A" w:rsidRDefault="005A6C2C" w:rsidP="005A6C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1A3A">
        <w:rPr>
          <w:rFonts w:ascii="Times New Roman" w:hAnsi="Times New Roman" w:cs="Times New Roman"/>
          <w:sz w:val="26"/>
          <w:szCs w:val="26"/>
        </w:rPr>
        <w:t>Среди студентов выпускных курсов Филиала проведена отработка практических навыков  в рамках самообследования и подготовки выпускников ко 2-му  этапу первичной аккредитац</w:t>
      </w:r>
      <w:r w:rsidR="003263B3">
        <w:rPr>
          <w:rFonts w:ascii="Times New Roman" w:hAnsi="Times New Roman" w:cs="Times New Roman"/>
          <w:sz w:val="26"/>
          <w:szCs w:val="26"/>
        </w:rPr>
        <w:t>ии по специальностям (таблицы 29-31</w:t>
      </w:r>
      <w:r w:rsidRPr="005D1A3A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5A6C2C" w:rsidRPr="005D1A3A" w:rsidRDefault="005A6C2C" w:rsidP="005A6C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A3A">
        <w:rPr>
          <w:rFonts w:ascii="Times New Roman" w:hAnsi="Times New Roman" w:cs="Times New Roman"/>
          <w:sz w:val="26"/>
          <w:szCs w:val="26"/>
        </w:rPr>
        <w:tab/>
      </w:r>
    </w:p>
    <w:p w:rsidR="005A6C2C" w:rsidRPr="005D1A3A" w:rsidRDefault="003263B3" w:rsidP="005A6C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29</w:t>
      </w:r>
      <w:r w:rsidR="005A6C2C" w:rsidRPr="005D1A3A">
        <w:rPr>
          <w:rFonts w:ascii="Times New Roman" w:hAnsi="Times New Roman" w:cs="Times New Roman"/>
          <w:sz w:val="26"/>
          <w:szCs w:val="26"/>
        </w:rPr>
        <w:t xml:space="preserve"> - Оценка практического уровня подготовки среди обучающихся специальности 31.02.01 «Лечебное дело»</w:t>
      </w:r>
    </w:p>
    <w:tbl>
      <w:tblPr>
        <w:tblStyle w:val="ac"/>
        <w:tblW w:w="9712" w:type="dxa"/>
        <w:tblLayout w:type="fixed"/>
        <w:tblLook w:val="04A0"/>
      </w:tblPr>
      <w:tblGrid>
        <w:gridCol w:w="1101"/>
        <w:gridCol w:w="1984"/>
        <w:gridCol w:w="1985"/>
        <w:gridCol w:w="1701"/>
        <w:gridCol w:w="1701"/>
        <w:gridCol w:w="1240"/>
      </w:tblGrid>
      <w:tr w:rsidR="005A6C2C" w:rsidRPr="005D1A3A" w:rsidTr="005A6C2C">
        <w:tc>
          <w:tcPr>
            <w:tcW w:w="1101" w:type="dxa"/>
          </w:tcPr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Курс</w:t>
            </w:r>
          </w:p>
        </w:tc>
        <w:tc>
          <w:tcPr>
            <w:tcW w:w="1984" w:type="dxa"/>
          </w:tcPr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Количество студентов, подлежащих контролю (самообследованию), чел.</w:t>
            </w:r>
          </w:p>
        </w:tc>
        <w:tc>
          <w:tcPr>
            <w:tcW w:w="1985" w:type="dxa"/>
          </w:tcPr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Количество студентов, прошедших контроль (самообследо</w:t>
            </w:r>
          </w:p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вание), чел.</w:t>
            </w:r>
          </w:p>
        </w:tc>
        <w:tc>
          <w:tcPr>
            <w:tcW w:w="1701" w:type="dxa"/>
          </w:tcPr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Уд.вес прошедших контроль,</w:t>
            </w:r>
          </w:p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Количество студентов,</w:t>
            </w:r>
          </w:p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не прошедших контроль</w:t>
            </w:r>
          </w:p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(самообслед</w:t>
            </w:r>
            <w:r w:rsidRPr="005D1A3A">
              <w:rPr>
                <w:sz w:val="26"/>
                <w:szCs w:val="26"/>
              </w:rPr>
              <w:lastRenderedPageBreak/>
              <w:t>ование)</w:t>
            </w:r>
          </w:p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0" w:type="dxa"/>
          </w:tcPr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lastRenderedPageBreak/>
              <w:t>Причина</w:t>
            </w:r>
          </w:p>
        </w:tc>
      </w:tr>
      <w:tr w:rsidR="005A6C2C" w:rsidRPr="00F878E6" w:rsidTr="005A6C2C">
        <w:tc>
          <w:tcPr>
            <w:tcW w:w="1101" w:type="dxa"/>
          </w:tcPr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1984" w:type="dxa"/>
          </w:tcPr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26</w:t>
            </w:r>
          </w:p>
        </w:tc>
        <w:tc>
          <w:tcPr>
            <w:tcW w:w="1985" w:type="dxa"/>
          </w:tcPr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26</w:t>
            </w:r>
          </w:p>
        </w:tc>
        <w:tc>
          <w:tcPr>
            <w:tcW w:w="1701" w:type="dxa"/>
          </w:tcPr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100</w:t>
            </w:r>
          </w:p>
        </w:tc>
        <w:tc>
          <w:tcPr>
            <w:tcW w:w="1701" w:type="dxa"/>
          </w:tcPr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-</w:t>
            </w:r>
          </w:p>
        </w:tc>
        <w:tc>
          <w:tcPr>
            <w:tcW w:w="1240" w:type="dxa"/>
          </w:tcPr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</w:p>
        </w:tc>
      </w:tr>
    </w:tbl>
    <w:p w:rsidR="005A6C2C" w:rsidRPr="00F878E6" w:rsidRDefault="005A6C2C" w:rsidP="005A6C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5A6C2C" w:rsidRPr="005D1A3A" w:rsidRDefault="003263B3" w:rsidP="005A6C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30</w:t>
      </w:r>
      <w:r w:rsidR="005A6C2C" w:rsidRPr="005D1A3A">
        <w:rPr>
          <w:rFonts w:ascii="Times New Roman" w:hAnsi="Times New Roman" w:cs="Times New Roman"/>
          <w:sz w:val="26"/>
          <w:szCs w:val="26"/>
        </w:rPr>
        <w:t xml:space="preserve"> -  Оценка практического уровня подготовки среди обучающихся  специальности 34.02.01 «Сестринское дело», очная форма обучения</w:t>
      </w:r>
    </w:p>
    <w:tbl>
      <w:tblPr>
        <w:tblStyle w:val="ac"/>
        <w:tblW w:w="9746" w:type="dxa"/>
        <w:tblInd w:w="-34" w:type="dxa"/>
        <w:tblLayout w:type="fixed"/>
        <w:tblLook w:val="04A0"/>
      </w:tblPr>
      <w:tblGrid>
        <w:gridCol w:w="1135"/>
        <w:gridCol w:w="1842"/>
        <w:gridCol w:w="2127"/>
        <w:gridCol w:w="1559"/>
        <w:gridCol w:w="1843"/>
        <w:gridCol w:w="1240"/>
      </w:tblGrid>
      <w:tr w:rsidR="005A6C2C" w:rsidRPr="005D1A3A" w:rsidTr="005A6C2C">
        <w:tc>
          <w:tcPr>
            <w:tcW w:w="1135" w:type="dxa"/>
          </w:tcPr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Курс</w:t>
            </w:r>
          </w:p>
        </w:tc>
        <w:tc>
          <w:tcPr>
            <w:tcW w:w="1842" w:type="dxa"/>
          </w:tcPr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Количество студентов, подлежащих контролю (самообследованию)</w:t>
            </w:r>
          </w:p>
        </w:tc>
        <w:tc>
          <w:tcPr>
            <w:tcW w:w="2127" w:type="dxa"/>
          </w:tcPr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Количество студентов, прошедших контроль (самообследование)</w:t>
            </w:r>
          </w:p>
        </w:tc>
        <w:tc>
          <w:tcPr>
            <w:tcW w:w="1559" w:type="dxa"/>
          </w:tcPr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Уд.вес прошедших контроль,</w:t>
            </w:r>
          </w:p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%</w:t>
            </w:r>
          </w:p>
        </w:tc>
        <w:tc>
          <w:tcPr>
            <w:tcW w:w="1843" w:type="dxa"/>
          </w:tcPr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Количество студентов,</w:t>
            </w:r>
          </w:p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не прошедших контроль</w:t>
            </w:r>
          </w:p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(самообследо</w:t>
            </w:r>
          </w:p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вание)</w:t>
            </w:r>
          </w:p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0" w:type="dxa"/>
          </w:tcPr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Причина</w:t>
            </w:r>
          </w:p>
        </w:tc>
      </w:tr>
      <w:tr w:rsidR="005A6C2C" w:rsidRPr="005D1A3A" w:rsidTr="005A6C2C">
        <w:tc>
          <w:tcPr>
            <w:tcW w:w="1135" w:type="dxa"/>
          </w:tcPr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4</w:t>
            </w:r>
          </w:p>
        </w:tc>
        <w:tc>
          <w:tcPr>
            <w:tcW w:w="1842" w:type="dxa"/>
          </w:tcPr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44</w:t>
            </w:r>
          </w:p>
        </w:tc>
        <w:tc>
          <w:tcPr>
            <w:tcW w:w="2127" w:type="dxa"/>
          </w:tcPr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44</w:t>
            </w:r>
          </w:p>
        </w:tc>
        <w:tc>
          <w:tcPr>
            <w:tcW w:w="1559" w:type="dxa"/>
          </w:tcPr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100</w:t>
            </w:r>
          </w:p>
        </w:tc>
        <w:tc>
          <w:tcPr>
            <w:tcW w:w="1843" w:type="dxa"/>
          </w:tcPr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-</w:t>
            </w:r>
          </w:p>
        </w:tc>
        <w:tc>
          <w:tcPr>
            <w:tcW w:w="1240" w:type="dxa"/>
          </w:tcPr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</w:p>
        </w:tc>
      </w:tr>
    </w:tbl>
    <w:p w:rsidR="005A6C2C" w:rsidRPr="005D1A3A" w:rsidRDefault="005A6C2C" w:rsidP="005A6C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6C2C" w:rsidRPr="005D1A3A" w:rsidRDefault="003263B3" w:rsidP="005A6C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31</w:t>
      </w:r>
      <w:r w:rsidR="005A6C2C" w:rsidRPr="005D1A3A">
        <w:rPr>
          <w:rFonts w:ascii="Times New Roman" w:hAnsi="Times New Roman" w:cs="Times New Roman"/>
          <w:sz w:val="26"/>
          <w:szCs w:val="26"/>
        </w:rPr>
        <w:t xml:space="preserve"> - Оценка практического уровня подготовки среди обучающихся  специальности «Сестринское дело», очно-заочная форма обучения</w:t>
      </w:r>
    </w:p>
    <w:tbl>
      <w:tblPr>
        <w:tblStyle w:val="ac"/>
        <w:tblW w:w="9712" w:type="dxa"/>
        <w:tblLayout w:type="fixed"/>
        <w:tblLook w:val="04A0"/>
      </w:tblPr>
      <w:tblGrid>
        <w:gridCol w:w="1101"/>
        <w:gridCol w:w="1984"/>
        <w:gridCol w:w="1985"/>
        <w:gridCol w:w="1701"/>
        <w:gridCol w:w="1701"/>
        <w:gridCol w:w="1240"/>
      </w:tblGrid>
      <w:tr w:rsidR="005A6C2C" w:rsidRPr="005D1A3A" w:rsidTr="005A6C2C">
        <w:trPr>
          <w:trHeight w:val="2036"/>
        </w:trPr>
        <w:tc>
          <w:tcPr>
            <w:tcW w:w="1101" w:type="dxa"/>
          </w:tcPr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Курс</w:t>
            </w:r>
          </w:p>
        </w:tc>
        <w:tc>
          <w:tcPr>
            <w:tcW w:w="1984" w:type="dxa"/>
          </w:tcPr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Количество студентов, подлежащих контролю (самообследованию)</w:t>
            </w:r>
          </w:p>
        </w:tc>
        <w:tc>
          <w:tcPr>
            <w:tcW w:w="1985" w:type="dxa"/>
          </w:tcPr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Количество студентов, прошедших контроль (самообследование)</w:t>
            </w:r>
          </w:p>
        </w:tc>
        <w:tc>
          <w:tcPr>
            <w:tcW w:w="1701" w:type="dxa"/>
          </w:tcPr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Уд.вес прошедших контроль,</w:t>
            </w:r>
          </w:p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Количество студентов,</w:t>
            </w:r>
          </w:p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не прошедших контроль</w:t>
            </w:r>
          </w:p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(самообследование)</w:t>
            </w:r>
          </w:p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0" w:type="dxa"/>
          </w:tcPr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Причина</w:t>
            </w:r>
          </w:p>
        </w:tc>
      </w:tr>
      <w:tr w:rsidR="005A6C2C" w:rsidRPr="005D1A3A" w:rsidTr="005A6C2C">
        <w:tc>
          <w:tcPr>
            <w:tcW w:w="1101" w:type="dxa"/>
          </w:tcPr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25</w:t>
            </w:r>
          </w:p>
        </w:tc>
        <w:tc>
          <w:tcPr>
            <w:tcW w:w="1985" w:type="dxa"/>
          </w:tcPr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25</w:t>
            </w:r>
          </w:p>
        </w:tc>
        <w:tc>
          <w:tcPr>
            <w:tcW w:w="1701" w:type="dxa"/>
          </w:tcPr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100</w:t>
            </w:r>
          </w:p>
        </w:tc>
        <w:tc>
          <w:tcPr>
            <w:tcW w:w="1701" w:type="dxa"/>
          </w:tcPr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  <w:r w:rsidRPr="005D1A3A">
              <w:rPr>
                <w:sz w:val="26"/>
                <w:szCs w:val="26"/>
              </w:rPr>
              <w:t>-</w:t>
            </w:r>
          </w:p>
        </w:tc>
        <w:tc>
          <w:tcPr>
            <w:tcW w:w="1240" w:type="dxa"/>
          </w:tcPr>
          <w:p w:rsidR="005A6C2C" w:rsidRPr="005D1A3A" w:rsidRDefault="005A6C2C" w:rsidP="005A6C2C">
            <w:pPr>
              <w:jc w:val="center"/>
              <w:rPr>
                <w:sz w:val="26"/>
                <w:szCs w:val="26"/>
              </w:rPr>
            </w:pPr>
          </w:p>
        </w:tc>
      </w:tr>
    </w:tbl>
    <w:p w:rsidR="005A6C2C" w:rsidRPr="005D1A3A" w:rsidRDefault="005A6C2C" w:rsidP="003263B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E11714" w:rsidRPr="003263B3" w:rsidRDefault="005A6C2C" w:rsidP="003263B3">
      <w:r w:rsidRPr="005D1A3A">
        <w:rPr>
          <w:rFonts w:ascii="Times New Roman" w:hAnsi="Times New Roman" w:cs="Times New Roman"/>
          <w:sz w:val="26"/>
          <w:szCs w:val="26"/>
        </w:rPr>
        <w:t>Основная причина отсутствия студентов в период проведения среза знаний  и проверки освоения профессиональных компетенций – болезнь</w:t>
      </w:r>
      <w:r w:rsidR="003263B3">
        <w:rPr>
          <w:rFonts w:ascii="Times New Roman" w:hAnsi="Times New Roman" w:cs="Times New Roman"/>
          <w:sz w:val="26"/>
          <w:szCs w:val="26"/>
        </w:rPr>
        <w:t>.</w:t>
      </w:r>
      <w:r w:rsidR="002B13D4" w:rsidRPr="00B71E80">
        <w:rPr>
          <w:b/>
          <w:sz w:val="26"/>
          <w:szCs w:val="26"/>
        </w:rPr>
        <w:t xml:space="preserve">                           </w:t>
      </w:r>
    </w:p>
    <w:p w:rsidR="00E11714" w:rsidRPr="008D7AA9" w:rsidRDefault="00D11447" w:rsidP="00E117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  <w:u w:val="single"/>
        </w:rPr>
        <w:t>Вывод:</w:t>
      </w:r>
      <w:r w:rsidRPr="00610349">
        <w:rPr>
          <w:rFonts w:ascii="Times New Roman" w:hAnsi="Times New Roman" w:cs="Times New Roman"/>
          <w:sz w:val="26"/>
          <w:szCs w:val="26"/>
        </w:rPr>
        <w:t xml:space="preserve"> </w:t>
      </w:r>
      <w:r w:rsidR="00E11714" w:rsidRPr="00610349">
        <w:rPr>
          <w:rFonts w:ascii="Times New Roman" w:hAnsi="Times New Roman" w:cs="Times New Roman"/>
          <w:sz w:val="26"/>
          <w:szCs w:val="26"/>
        </w:rPr>
        <w:t>В целом уровень профессиональной подготовки специалистов в Филиале  соответствует требованиям ФГОС СПО. Качество подготовки специалистов позволяет сделать вывод, что теоретическая и практическая подготовка в</w:t>
      </w:r>
      <w:r w:rsidR="002B13D4">
        <w:rPr>
          <w:rFonts w:ascii="Times New Roman" w:hAnsi="Times New Roman" w:cs="Times New Roman"/>
          <w:sz w:val="26"/>
          <w:szCs w:val="26"/>
        </w:rPr>
        <w:t>ыпускников позволит</w:t>
      </w:r>
      <w:r w:rsidR="00E11714" w:rsidRPr="00610349">
        <w:rPr>
          <w:rFonts w:ascii="Times New Roman" w:hAnsi="Times New Roman" w:cs="Times New Roman"/>
          <w:sz w:val="26"/>
          <w:szCs w:val="26"/>
        </w:rPr>
        <w:t xml:space="preserve"> им быстро адаптироваться в профессиональной деятельности.</w:t>
      </w:r>
    </w:p>
    <w:p w:rsidR="00EB6CBE" w:rsidRPr="008D7AA9" w:rsidRDefault="00EB6CBE" w:rsidP="00E117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B6CBE" w:rsidRPr="00EB6CBE" w:rsidRDefault="00EB6CBE" w:rsidP="00EB6CB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1034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7. </w:t>
      </w:r>
      <w:r w:rsidRPr="00EB6CBE">
        <w:rPr>
          <w:rFonts w:ascii="Times New Roman" w:hAnsi="Times New Roman" w:cs="Times New Roman"/>
          <w:b/>
          <w:sz w:val="26"/>
          <w:szCs w:val="26"/>
          <w:u w:val="single"/>
        </w:rPr>
        <w:t>РЕЗУЛЬТАТЫ ОПРОСА ОБ УДОВЛЕТВОРЕННОСТИ КАЧЕСТВОМ ОБРАЗОВАТЕЛЬНОГО ПРОЦЕССА</w:t>
      </w:r>
    </w:p>
    <w:p w:rsidR="00EB6CBE" w:rsidRPr="008D7AA9" w:rsidRDefault="00EB6CBE" w:rsidP="00EB6CB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4257FC" w:rsidRPr="004257FC" w:rsidRDefault="003905D9" w:rsidP="004257FC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</w:t>
      </w:r>
      <w:r w:rsidRPr="004257FC">
        <w:rPr>
          <w:rFonts w:ascii="Times New Roman" w:hAnsi="Times New Roman" w:cs="Times New Roman"/>
          <w:b/>
          <w:sz w:val="26"/>
          <w:szCs w:val="26"/>
        </w:rPr>
        <w:t xml:space="preserve">ониторинг удовлетворенности работодателей качеством подготовки студентов </w:t>
      </w:r>
      <w:r w:rsidR="00095DD0">
        <w:rPr>
          <w:rFonts w:ascii="Times New Roman" w:hAnsi="Times New Roman" w:cs="Times New Roman"/>
          <w:b/>
          <w:sz w:val="26"/>
          <w:szCs w:val="26"/>
        </w:rPr>
        <w:t>Л</w:t>
      </w:r>
      <w:r>
        <w:rPr>
          <w:rFonts w:ascii="Times New Roman" w:hAnsi="Times New Roman" w:cs="Times New Roman"/>
          <w:b/>
          <w:sz w:val="26"/>
          <w:szCs w:val="26"/>
        </w:rPr>
        <w:t xml:space="preserve">есозаводского филиала </w:t>
      </w:r>
      <w:r w:rsidR="00095DD0" w:rsidRPr="004257FC">
        <w:rPr>
          <w:rFonts w:ascii="Times New Roman" w:hAnsi="Times New Roman" w:cs="Times New Roman"/>
          <w:b/>
          <w:sz w:val="26"/>
          <w:szCs w:val="26"/>
        </w:rPr>
        <w:t>КГБПОУ «ВБМК</w:t>
      </w:r>
      <w:r w:rsidR="00095DD0">
        <w:rPr>
          <w:rFonts w:ascii="Times New Roman" w:hAnsi="Times New Roman" w:cs="Times New Roman"/>
          <w:b/>
          <w:sz w:val="26"/>
          <w:szCs w:val="26"/>
        </w:rPr>
        <w:t>»</w:t>
      </w:r>
      <w:r w:rsidR="00095DD0" w:rsidRPr="004257FC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4257FC">
        <w:rPr>
          <w:rFonts w:ascii="Times New Roman" w:hAnsi="Times New Roman" w:cs="Times New Roman"/>
          <w:b/>
          <w:sz w:val="26"/>
          <w:szCs w:val="26"/>
        </w:rPr>
        <w:t>по реализуемым в</w:t>
      </w:r>
      <w:r>
        <w:rPr>
          <w:rFonts w:ascii="Times New Roman" w:hAnsi="Times New Roman" w:cs="Times New Roman"/>
          <w:b/>
          <w:sz w:val="26"/>
          <w:szCs w:val="26"/>
        </w:rPr>
        <w:t xml:space="preserve">  202</w:t>
      </w:r>
      <w:r w:rsidR="00095DD0">
        <w:rPr>
          <w:rFonts w:ascii="Times New Roman" w:hAnsi="Times New Roman" w:cs="Times New Roman"/>
          <w:b/>
          <w:sz w:val="26"/>
          <w:szCs w:val="26"/>
        </w:rPr>
        <w:t>4</w:t>
      </w:r>
      <w:r w:rsidRPr="004257FC">
        <w:rPr>
          <w:rFonts w:ascii="Times New Roman" w:hAnsi="Times New Roman" w:cs="Times New Roman"/>
          <w:b/>
          <w:sz w:val="26"/>
          <w:szCs w:val="26"/>
        </w:rPr>
        <w:t xml:space="preserve"> году </w:t>
      </w:r>
      <w:r>
        <w:rPr>
          <w:rFonts w:ascii="Times New Roman" w:hAnsi="Times New Roman" w:cs="Times New Roman"/>
          <w:b/>
          <w:sz w:val="26"/>
          <w:szCs w:val="26"/>
        </w:rPr>
        <w:t xml:space="preserve">образовательным программам </w:t>
      </w:r>
    </w:p>
    <w:p w:rsidR="004257FC" w:rsidRPr="004257FC" w:rsidRDefault="004257FC" w:rsidP="004257F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57FC">
        <w:rPr>
          <w:rFonts w:ascii="Times New Roman" w:hAnsi="Times New Roman" w:cs="Times New Roman"/>
          <w:sz w:val="26"/>
          <w:szCs w:val="26"/>
        </w:rPr>
        <w:t xml:space="preserve">Среди представителей  работодателей (медицинские организации),  которые  являются  непосредственными  и  общими руководителями производственных практик  было проведено  социологическое  исследование (анкетирование)  по  </w:t>
      </w:r>
      <w:r w:rsidRPr="004257FC">
        <w:rPr>
          <w:rFonts w:ascii="Times New Roman" w:hAnsi="Times New Roman" w:cs="Times New Roman"/>
          <w:sz w:val="26"/>
          <w:szCs w:val="26"/>
        </w:rPr>
        <w:lastRenderedPageBreak/>
        <w:t xml:space="preserve">изучению  уровня  удовлетворенности  работодателей  качеством подготовки студентов различных специальностей. </w:t>
      </w:r>
      <w:r w:rsidR="00A871F2">
        <w:rPr>
          <w:rFonts w:ascii="Times New Roman" w:hAnsi="Times New Roman" w:cs="Times New Roman"/>
          <w:sz w:val="26"/>
          <w:szCs w:val="26"/>
        </w:rPr>
        <w:t>Всего обработано 42</w:t>
      </w:r>
      <w:r>
        <w:rPr>
          <w:rFonts w:ascii="Times New Roman" w:hAnsi="Times New Roman" w:cs="Times New Roman"/>
          <w:sz w:val="26"/>
          <w:szCs w:val="26"/>
        </w:rPr>
        <w:t xml:space="preserve"> анкет</w:t>
      </w:r>
      <w:r w:rsidR="00A871F2">
        <w:rPr>
          <w:rFonts w:ascii="Times New Roman" w:hAnsi="Times New Roman" w:cs="Times New Roman"/>
          <w:sz w:val="26"/>
          <w:szCs w:val="26"/>
        </w:rPr>
        <w:t>ы</w:t>
      </w:r>
      <w:r w:rsidRPr="004257FC">
        <w:rPr>
          <w:rFonts w:ascii="Times New Roman" w:hAnsi="Times New Roman" w:cs="Times New Roman"/>
          <w:sz w:val="26"/>
          <w:szCs w:val="26"/>
        </w:rPr>
        <w:t>.</w:t>
      </w:r>
    </w:p>
    <w:p w:rsidR="004257FC" w:rsidRPr="004257FC" w:rsidRDefault="004257FC" w:rsidP="004257F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57FC">
        <w:rPr>
          <w:rFonts w:ascii="Times New Roman" w:hAnsi="Times New Roman" w:cs="Times New Roman"/>
          <w:sz w:val="26"/>
          <w:szCs w:val="26"/>
        </w:rPr>
        <w:t>Из  ответов  работодателей  выделены  позиции,  характеризующие  профессиональные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57FC">
        <w:rPr>
          <w:rFonts w:ascii="Times New Roman" w:hAnsi="Times New Roman" w:cs="Times New Roman"/>
          <w:sz w:val="26"/>
          <w:szCs w:val="26"/>
        </w:rPr>
        <w:t>компетенции  студентов,  такие  как  уровень  теоретических  знаний  и  практических  навыков, умение  работать  с  медицинской  документацией  и  действовать  в  нестандартных  ситуациях</w:t>
      </w:r>
    </w:p>
    <w:p w:rsidR="004257FC" w:rsidRPr="004257FC" w:rsidRDefault="004257FC" w:rsidP="004257F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57FC">
        <w:rPr>
          <w:rFonts w:ascii="Times New Roman" w:hAnsi="Times New Roman" w:cs="Times New Roman"/>
          <w:sz w:val="26"/>
          <w:szCs w:val="26"/>
        </w:rPr>
        <w:t>(неотложные  состояния  у  пациентов  и  т.п.),  и  позиции,  характеризующие  уровень сформированности  общих  компетенций,  такие  как  ответственность  при  выполнении поручений, коммуникативные способности.</w:t>
      </w:r>
    </w:p>
    <w:p w:rsidR="004257FC" w:rsidRPr="004257FC" w:rsidRDefault="004257FC" w:rsidP="004257F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257FC" w:rsidRPr="004257FC" w:rsidRDefault="004257FC" w:rsidP="004257FC">
      <w:pPr>
        <w:rPr>
          <w:rFonts w:ascii="Times New Roman" w:hAnsi="Times New Roman" w:cs="Times New Roman"/>
          <w:i/>
          <w:sz w:val="26"/>
          <w:szCs w:val="26"/>
        </w:rPr>
      </w:pPr>
      <w:r w:rsidRPr="004257FC">
        <w:rPr>
          <w:rFonts w:ascii="Times New Roman" w:hAnsi="Times New Roman" w:cs="Times New Roman"/>
          <w:i/>
          <w:sz w:val="26"/>
          <w:szCs w:val="26"/>
        </w:rPr>
        <w:t xml:space="preserve">Специальность 31.02.01 Лечебное дело - обработано </w:t>
      </w:r>
      <w:r w:rsidR="00A871F2">
        <w:rPr>
          <w:rFonts w:ascii="Times New Roman" w:hAnsi="Times New Roman" w:cs="Times New Roman"/>
          <w:i/>
          <w:sz w:val="26"/>
          <w:szCs w:val="26"/>
        </w:rPr>
        <w:t>12</w:t>
      </w:r>
      <w:r w:rsidRPr="004257FC">
        <w:rPr>
          <w:rFonts w:ascii="Times New Roman" w:hAnsi="Times New Roman" w:cs="Times New Roman"/>
          <w:i/>
          <w:sz w:val="26"/>
          <w:szCs w:val="26"/>
        </w:rPr>
        <w:t xml:space="preserve"> анкет.</w:t>
      </w:r>
    </w:p>
    <w:p w:rsidR="004257FC" w:rsidRPr="004257FC" w:rsidRDefault="004257FC" w:rsidP="004257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57FC">
        <w:rPr>
          <w:rFonts w:ascii="Times New Roman" w:hAnsi="Times New Roman" w:cs="Times New Roman"/>
          <w:sz w:val="26"/>
          <w:szCs w:val="26"/>
        </w:rPr>
        <w:t>Таблица</w:t>
      </w:r>
      <w:r w:rsidR="00A95F70">
        <w:rPr>
          <w:rFonts w:ascii="Times New Roman" w:hAnsi="Times New Roman" w:cs="Times New Roman"/>
          <w:sz w:val="26"/>
          <w:szCs w:val="26"/>
        </w:rPr>
        <w:t xml:space="preserve"> 34</w:t>
      </w:r>
      <w:r w:rsidRPr="004257FC">
        <w:rPr>
          <w:rFonts w:ascii="Times New Roman" w:hAnsi="Times New Roman" w:cs="Times New Roman"/>
          <w:sz w:val="26"/>
          <w:szCs w:val="26"/>
        </w:rPr>
        <w:t xml:space="preserve"> – Уровень сформированности общих и профессиональных компетенций</w:t>
      </w:r>
    </w:p>
    <w:tbl>
      <w:tblPr>
        <w:tblStyle w:val="ac"/>
        <w:tblW w:w="0" w:type="auto"/>
        <w:tblLook w:val="04A0"/>
      </w:tblPr>
      <w:tblGrid>
        <w:gridCol w:w="2648"/>
        <w:gridCol w:w="2351"/>
        <w:gridCol w:w="2359"/>
        <w:gridCol w:w="2354"/>
      </w:tblGrid>
      <w:tr w:rsidR="004257FC" w:rsidRPr="004257FC" w:rsidTr="007A6469">
        <w:tc>
          <w:tcPr>
            <w:tcW w:w="2392" w:type="dxa"/>
          </w:tcPr>
          <w:p w:rsidR="004257FC" w:rsidRPr="004257FC" w:rsidRDefault="004257FC" w:rsidP="007A6469">
            <w:pPr>
              <w:jc w:val="center"/>
              <w:rPr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Показатель</w:t>
            </w:r>
          </w:p>
        </w:tc>
        <w:tc>
          <w:tcPr>
            <w:tcW w:w="2393" w:type="dxa"/>
          </w:tcPr>
          <w:p w:rsidR="004257FC" w:rsidRPr="004257FC" w:rsidRDefault="004257FC" w:rsidP="007A6469">
            <w:pPr>
              <w:jc w:val="center"/>
              <w:rPr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Высокий, %</w:t>
            </w:r>
          </w:p>
        </w:tc>
        <w:tc>
          <w:tcPr>
            <w:tcW w:w="2393" w:type="dxa"/>
          </w:tcPr>
          <w:p w:rsidR="004257FC" w:rsidRPr="004257FC" w:rsidRDefault="004257FC" w:rsidP="007A6469">
            <w:pPr>
              <w:jc w:val="center"/>
              <w:rPr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Средний,%</w:t>
            </w:r>
          </w:p>
        </w:tc>
        <w:tc>
          <w:tcPr>
            <w:tcW w:w="2393" w:type="dxa"/>
          </w:tcPr>
          <w:p w:rsidR="004257FC" w:rsidRPr="004257FC" w:rsidRDefault="004257FC" w:rsidP="007A6469">
            <w:pPr>
              <w:jc w:val="center"/>
              <w:rPr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Низкий,%</w:t>
            </w:r>
          </w:p>
        </w:tc>
      </w:tr>
      <w:tr w:rsidR="004257FC" w:rsidRPr="004257FC" w:rsidTr="007A6469">
        <w:tc>
          <w:tcPr>
            <w:tcW w:w="2392" w:type="dxa"/>
          </w:tcPr>
          <w:p w:rsidR="004257FC" w:rsidRPr="004257FC" w:rsidRDefault="004257FC" w:rsidP="007A6469">
            <w:pPr>
              <w:rPr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Уровень теоретических знаний</w:t>
            </w:r>
          </w:p>
        </w:tc>
        <w:tc>
          <w:tcPr>
            <w:tcW w:w="2393" w:type="dxa"/>
          </w:tcPr>
          <w:p w:rsidR="004257FC" w:rsidRPr="004257FC" w:rsidRDefault="00A871F2" w:rsidP="007A64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2393" w:type="dxa"/>
          </w:tcPr>
          <w:p w:rsidR="004257FC" w:rsidRPr="004257FC" w:rsidRDefault="00A871F2" w:rsidP="007A64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393" w:type="dxa"/>
          </w:tcPr>
          <w:p w:rsidR="004257FC" w:rsidRPr="004257FC" w:rsidRDefault="00A871F2" w:rsidP="007A64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4257FC" w:rsidRPr="004257FC" w:rsidTr="007A6469">
        <w:trPr>
          <w:trHeight w:val="567"/>
        </w:trPr>
        <w:tc>
          <w:tcPr>
            <w:tcW w:w="2392" w:type="dxa"/>
          </w:tcPr>
          <w:p w:rsidR="004257FC" w:rsidRPr="004257FC" w:rsidRDefault="004257FC" w:rsidP="007A6469">
            <w:pPr>
              <w:rPr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Уровень практических навыков</w:t>
            </w:r>
          </w:p>
        </w:tc>
        <w:tc>
          <w:tcPr>
            <w:tcW w:w="2393" w:type="dxa"/>
          </w:tcPr>
          <w:p w:rsidR="004257FC" w:rsidRPr="004257FC" w:rsidRDefault="004257FC" w:rsidP="007A64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A871F2">
              <w:rPr>
                <w:sz w:val="26"/>
                <w:szCs w:val="26"/>
              </w:rPr>
              <w:t>3</w:t>
            </w:r>
          </w:p>
        </w:tc>
        <w:tc>
          <w:tcPr>
            <w:tcW w:w="2393" w:type="dxa"/>
          </w:tcPr>
          <w:p w:rsidR="004257FC" w:rsidRPr="004257FC" w:rsidRDefault="004257FC" w:rsidP="007A6469">
            <w:pPr>
              <w:jc w:val="center"/>
              <w:rPr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3</w:t>
            </w:r>
            <w:r w:rsidR="00A871F2">
              <w:rPr>
                <w:sz w:val="26"/>
                <w:szCs w:val="26"/>
              </w:rPr>
              <w:t>0</w:t>
            </w:r>
          </w:p>
        </w:tc>
        <w:tc>
          <w:tcPr>
            <w:tcW w:w="2393" w:type="dxa"/>
          </w:tcPr>
          <w:p w:rsidR="004257FC" w:rsidRPr="004257FC" w:rsidRDefault="00A871F2" w:rsidP="007A64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4257FC" w:rsidRPr="004257FC" w:rsidTr="007A6469">
        <w:trPr>
          <w:trHeight w:val="567"/>
        </w:trPr>
        <w:tc>
          <w:tcPr>
            <w:tcW w:w="2392" w:type="dxa"/>
          </w:tcPr>
          <w:p w:rsidR="004257FC" w:rsidRPr="004257FC" w:rsidRDefault="004257FC" w:rsidP="007A6469">
            <w:pPr>
              <w:rPr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Соблюдение санитарно – эпидемиологического режима</w:t>
            </w:r>
          </w:p>
        </w:tc>
        <w:tc>
          <w:tcPr>
            <w:tcW w:w="2393" w:type="dxa"/>
          </w:tcPr>
          <w:p w:rsidR="004257FC" w:rsidRPr="004257FC" w:rsidRDefault="00A871F2" w:rsidP="007A64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2393" w:type="dxa"/>
          </w:tcPr>
          <w:p w:rsidR="004257FC" w:rsidRPr="004257FC" w:rsidRDefault="00A871F2" w:rsidP="007A64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B39ED">
              <w:rPr>
                <w:sz w:val="26"/>
                <w:szCs w:val="26"/>
              </w:rPr>
              <w:t>2</w:t>
            </w:r>
          </w:p>
        </w:tc>
        <w:tc>
          <w:tcPr>
            <w:tcW w:w="2393" w:type="dxa"/>
          </w:tcPr>
          <w:p w:rsidR="004257FC" w:rsidRPr="004257FC" w:rsidRDefault="000B39ED" w:rsidP="007A64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257FC" w:rsidRPr="004257FC" w:rsidTr="007A6469">
        <w:trPr>
          <w:trHeight w:val="567"/>
        </w:trPr>
        <w:tc>
          <w:tcPr>
            <w:tcW w:w="2392" w:type="dxa"/>
          </w:tcPr>
          <w:p w:rsidR="004257FC" w:rsidRPr="004257FC" w:rsidRDefault="004257FC" w:rsidP="007A6469">
            <w:pPr>
              <w:rPr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Умение ориентироваться в нестандартной организации</w:t>
            </w:r>
          </w:p>
        </w:tc>
        <w:tc>
          <w:tcPr>
            <w:tcW w:w="2393" w:type="dxa"/>
          </w:tcPr>
          <w:p w:rsidR="004257FC" w:rsidRPr="004257FC" w:rsidRDefault="00A871F2" w:rsidP="007A64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2393" w:type="dxa"/>
          </w:tcPr>
          <w:p w:rsidR="004257FC" w:rsidRPr="004257FC" w:rsidRDefault="000B39ED" w:rsidP="007A64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2393" w:type="dxa"/>
          </w:tcPr>
          <w:p w:rsidR="004257FC" w:rsidRPr="004257FC" w:rsidRDefault="00A871F2" w:rsidP="007A64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</w:tbl>
    <w:p w:rsidR="004257FC" w:rsidRPr="004257FC" w:rsidRDefault="004257FC" w:rsidP="004257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257FC" w:rsidRPr="004257FC" w:rsidRDefault="004257FC" w:rsidP="004257FC">
      <w:pPr>
        <w:rPr>
          <w:rFonts w:ascii="Times New Roman" w:hAnsi="Times New Roman" w:cs="Times New Roman"/>
          <w:i/>
          <w:sz w:val="26"/>
          <w:szCs w:val="26"/>
        </w:rPr>
      </w:pPr>
      <w:r w:rsidRPr="004257FC">
        <w:rPr>
          <w:rFonts w:ascii="Times New Roman" w:hAnsi="Times New Roman" w:cs="Times New Roman"/>
          <w:i/>
          <w:sz w:val="26"/>
          <w:szCs w:val="26"/>
        </w:rPr>
        <w:t>Специальность 34.02.01 Сестринское дело (очная и очно – заочная формы</w:t>
      </w:r>
      <w:r w:rsidR="000B39ED">
        <w:rPr>
          <w:rFonts w:ascii="Times New Roman" w:hAnsi="Times New Roman" w:cs="Times New Roman"/>
          <w:i/>
          <w:sz w:val="26"/>
          <w:szCs w:val="26"/>
        </w:rPr>
        <w:t xml:space="preserve"> форма обучения) - обработана</w:t>
      </w:r>
      <w:r w:rsidR="00A871F2">
        <w:rPr>
          <w:rFonts w:ascii="Times New Roman" w:hAnsi="Times New Roman" w:cs="Times New Roman"/>
          <w:i/>
          <w:sz w:val="26"/>
          <w:szCs w:val="26"/>
        </w:rPr>
        <w:t xml:space="preserve"> 30 анкет</w:t>
      </w:r>
      <w:r w:rsidRPr="004257FC">
        <w:rPr>
          <w:rFonts w:ascii="Times New Roman" w:hAnsi="Times New Roman" w:cs="Times New Roman"/>
          <w:i/>
          <w:sz w:val="26"/>
          <w:szCs w:val="26"/>
        </w:rPr>
        <w:t>.</w:t>
      </w:r>
    </w:p>
    <w:p w:rsidR="004257FC" w:rsidRPr="004257FC" w:rsidRDefault="004257FC" w:rsidP="004257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257FC">
        <w:rPr>
          <w:rFonts w:ascii="Times New Roman" w:hAnsi="Times New Roman" w:cs="Times New Roman"/>
          <w:sz w:val="26"/>
          <w:szCs w:val="26"/>
        </w:rPr>
        <w:t>Таблица</w:t>
      </w:r>
      <w:r w:rsidR="00A95F70">
        <w:rPr>
          <w:rFonts w:ascii="Times New Roman" w:hAnsi="Times New Roman" w:cs="Times New Roman"/>
          <w:sz w:val="26"/>
          <w:szCs w:val="26"/>
        </w:rPr>
        <w:t xml:space="preserve"> 35</w:t>
      </w:r>
      <w:r w:rsidRPr="004257FC">
        <w:rPr>
          <w:rFonts w:ascii="Times New Roman" w:hAnsi="Times New Roman" w:cs="Times New Roman"/>
          <w:sz w:val="26"/>
          <w:szCs w:val="26"/>
        </w:rPr>
        <w:t xml:space="preserve"> – Уровень сформированности общих и профессиональных компетенций</w:t>
      </w:r>
    </w:p>
    <w:tbl>
      <w:tblPr>
        <w:tblStyle w:val="ac"/>
        <w:tblW w:w="0" w:type="auto"/>
        <w:tblLook w:val="04A0"/>
      </w:tblPr>
      <w:tblGrid>
        <w:gridCol w:w="2648"/>
        <w:gridCol w:w="2351"/>
        <w:gridCol w:w="2359"/>
        <w:gridCol w:w="2354"/>
      </w:tblGrid>
      <w:tr w:rsidR="004257FC" w:rsidRPr="004257FC" w:rsidTr="007A6469">
        <w:tc>
          <w:tcPr>
            <w:tcW w:w="2392" w:type="dxa"/>
          </w:tcPr>
          <w:p w:rsidR="004257FC" w:rsidRPr="004257FC" w:rsidRDefault="004257FC" w:rsidP="007A6469">
            <w:pPr>
              <w:jc w:val="center"/>
              <w:rPr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Показатель</w:t>
            </w:r>
          </w:p>
        </w:tc>
        <w:tc>
          <w:tcPr>
            <w:tcW w:w="2393" w:type="dxa"/>
          </w:tcPr>
          <w:p w:rsidR="004257FC" w:rsidRPr="004257FC" w:rsidRDefault="004257FC" w:rsidP="007A6469">
            <w:pPr>
              <w:jc w:val="center"/>
              <w:rPr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Высокий, %</w:t>
            </w:r>
          </w:p>
        </w:tc>
        <w:tc>
          <w:tcPr>
            <w:tcW w:w="2393" w:type="dxa"/>
          </w:tcPr>
          <w:p w:rsidR="004257FC" w:rsidRPr="004257FC" w:rsidRDefault="004257FC" w:rsidP="007A6469">
            <w:pPr>
              <w:jc w:val="center"/>
              <w:rPr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Средний,%</w:t>
            </w:r>
          </w:p>
        </w:tc>
        <w:tc>
          <w:tcPr>
            <w:tcW w:w="2393" w:type="dxa"/>
          </w:tcPr>
          <w:p w:rsidR="004257FC" w:rsidRPr="004257FC" w:rsidRDefault="004257FC" w:rsidP="007A6469">
            <w:pPr>
              <w:jc w:val="center"/>
              <w:rPr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Низкий,%</w:t>
            </w:r>
          </w:p>
        </w:tc>
      </w:tr>
      <w:tr w:rsidR="004257FC" w:rsidRPr="004257FC" w:rsidTr="007A6469">
        <w:tc>
          <w:tcPr>
            <w:tcW w:w="2392" w:type="dxa"/>
          </w:tcPr>
          <w:p w:rsidR="004257FC" w:rsidRPr="004257FC" w:rsidRDefault="004257FC" w:rsidP="007A6469">
            <w:pPr>
              <w:rPr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Уровень теоретических знаний</w:t>
            </w:r>
          </w:p>
        </w:tc>
        <w:tc>
          <w:tcPr>
            <w:tcW w:w="2393" w:type="dxa"/>
          </w:tcPr>
          <w:p w:rsidR="004257FC" w:rsidRPr="004257FC" w:rsidRDefault="004257FC" w:rsidP="007A6469">
            <w:pPr>
              <w:jc w:val="center"/>
              <w:rPr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7</w:t>
            </w:r>
            <w:r w:rsidR="00A871F2">
              <w:rPr>
                <w:sz w:val="26"/>
                <w:szCs w:val="26"/>
              </w:rPr>
              <w:t>1</w:t>
            </w:r>
          </w:p>
        </w:tc>
        <w:tc>
          <w:tcPr>
            <w:tcW w:w="2393" w:type="dxa"/>
          </w:tcPr>
          <w:p w:rsidR="004257FC" w:rsidRPr="004257FC" w:rsidRDefault="004257FC" w:rsidP="007A6469">
            <w:pPr>
              <w:jc w:val="center"/>
              <w:rPr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2</w:t>
            </w:r>
            <w:r w:rsidR="00A871F2">
              <w:rPr>
                <w:sz w:val="26"/>
                <w:szCs w:val="26"/>
              </w:rPr>
              <w:t>4</w:t>
            </w:r>
          </w:p>
        </w:tc>
        <w:tc>
          <w:tcPr>
            <w:tcW w:w="2393" w:type="dxa"/>
          </w:tcPr>
          <w:p w:rsidR="004257FC" w:rsidRPr="004257FC" w:rsidRDefault="000B39ED" w:rsidP="007A64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4257FC" w:rsidRPr="004257FC" w:rsidTr="007A6469">
        <w:trPr>
          <w:trHeight w:val="567"/>
        </w:trPr>
        <w:tc>
          <w:tcPr>
            <w:tcW w:w="2392" w:type="dxa"/>
          </w:tcPr>
          <w:p w:rsidR="004257FC" w:rsidRPr="004257FC" w:rsidRDefault="004257FC" w:rsidP="007A6469">
            <w:pPr>
              <w:rPr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Уровень практических навыков</w:t>
            </w:r>
          </w:p>
        </w:tc>
        <w:tc>
          <w:tcPr>
            <w:tcW w:w="2393" w:type="dxa"/>
          </w:tcPr>
          <w:p w:rsidR="004257FC" w:rsidRPr="004257FC" w:rsidRDefault="004257FC" w:rsidP="007A6469">
            <w:pPr>
              <w:jc w:val="center"/>
              <w:rPr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6</w:t>
            </w:r>
            <w:r w:rsidR="00A871F2">
              <w:rPr>
                <w:sz w:val="26"/>
                <w:szCs w:val="26"/>
              </w:rPr>
              <w:t>8</w:t>
            </w:r>
          </w:p>
        </w:tc>
        <w:tc>
          <w:tcPr>
            <w:tcW w:w="2393" w:type="dxa"/>
          </w:tcPr>
          <w:p w:rsidR="004257FC" w:rsidRPr="004257FC" w:rsidRDefault="004257FC" w:rsidP="007A6469">
            <w:pPr>
              <w:jc w:val="center"/>
              <w:rPr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2</w:t>
            </w:r>
            <w:r w:rsidR="00A871F2">
              <w:rPr>
                <w:sz w:val="26"/>
                <w:szCs w:val="26"/>
              </w:rPr>
              <w:t>4</w:t>
            </w:r>
          </w:p>
        </w:tc>
        <w:tc>
          <w:tcPr>
            <w:tcW w:w="2393" w:type="dxa"/>
          </w:tcPr>
          <w:p w:rsidR="004257FC" w:rsidRPr="004257FC" w:rsidRDefault="00A871F2" w:rsidP="007A64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4257FC" w:rsidRPr="004257FC" w:rsidTr="007A6469">
        <w:trPr>
          <w:trHeight w:val="567"/>
        </w:trPr>
        <w:tc>
          <w:tcPr>
            <w:tcW w:w="2392" w:type="dxa"/>
          </w:tcPr>
          <w:p w:rsidR="004257FC" w:rsidRPr="004257FC" w:rsidRDefault="004257FC" w:rsidP="007A6469">
            <w:pPr>
              <w:rPr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Соблюдение санитарно – эпидемиологического режима</w:t>
            </w:r>
          </w:p>
        </w:tc>
        <w:tc>
          <w:tcPr>
            <w:tcW w:w="2393" w:type="dxa"/>
          </w:tcPr>
          <w:p w:rsidR="004257FC" w:rsidRPr="004257FC" w:rsidRDefault="00A871F2" w:rsidP="007A64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2393" w:type="dxa"/>
          </w:tcPr>
          <w:p w:rsidR="004257FC" w:rsidRPr="004257FC" w:rsidRDefault="00A871F2" w:rsidP="007A64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B39ED">
              <w:rPr>
                <w:sz w:val="26"/>
                <w:szCs w:val="26"/>
              </w:rPr>
              <w:t>2</w:t>
            </w:r>
          </w:p>
        </w:tc>
        <w:tc>
          <w:tcPr>
            <w:tcW w:w="2393" w:type="dxa"/>
          </w:tcPr>
          <w:p w:rsidR="004257FC" w:rsidRPr="004257FC" w:rsidRDefault="000B39ED" w:rsidP="007A64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4257FC" w:rsidRPr="004257FC" w:rsidTr="007A6469">
        <w:trPr>
          <w:trHeight w:val="567"/>
        </w:trPr>
        <w:tc>
          <w:tcPr>
            <w:tcW w:w="2392" w:type="dxa"/>
          </w:tcPr>
          <w:p w:rsidR="004257FC" w:rsidRPr="004257FC" w:rsidRDefault="004257FC" w:rsidP="007A6469">
            <w:pPr>
              <w:rPr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lastRenderedPageBreak/>
              <w:t>Умение ориентироваться в нестандартной организации</w:t>
            </w:r>
          </w:p>
        </w:tc>
        <w:tc>
          <w:tcPr>
            <w:tcW w:w="2393" w:type="dxa"/>
          </w:tcPr>
          <w:p w:rsidR="004257FC" w:rsidRPr="004257FC" w:rsidRDefault="00A871F2" w:rsidP="007A64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2393" w:type="dxa"/>
          </w:tcPr>
          <w:p w:rsidR="004257FC" w:rsidRPr="004257FC" w:rsidRDefault="00A871F2" w:rsidP="007A64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2393" w:type="dxa"/>
          </w:tcPr>
          <w:p w:rsidR="004257FC" w:rsidRPr="004257FC" w:rsidRDefault="000B39ED" w:rsidP="007A64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</w:tbl>
    <w:p w:rsidR="004257FC" w:rsidRPr="004257FC" w:rsidRDefault="004257FC" w:rsidP="004257F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257FC" w:rsidRDefault="004257FC" w:rsidP="004257FC">
      <w:pPr>
        <w:rPr>
          <w:rFonts w:ascii="Times New Roman" w:hAnsi="Times New Roman" w:cs="Times New Roman"/>
          <w:b/>
          <w:sz w:val="26"/>
          <w:szCs w:val="26"/>
        </w:rPr>
      </w:pPr>
      <w:r w:rsidRPr="004257FC">
        <w:rPr>
          <w:rFonts w:ascii="Times New Roman" w:hAnsi="Times New Roman" w:cs="Times New Roman"/>
          <w:b/>
          <w:sz w:val="26"/>
          <w:szCs w:val="26"/>
        </w:rPr>
        <w:t>Результаты опроса педагогических работников об удовлетворенности условиями и организацией образовательной деятельности в рамках реализации образовательных программ среднего профессионального образования по реализуемым специальност</w:t>
      </w:r>
      <w:r w:rsidR="00095DD0">
        <w:rPr>
          <w:rFonts w:ascii="Times New Roman" w:hAnsi="Times New Roman" w:cs="Times New Roman"/>
          <w:b/>
          <w:sz w:val="26"/>
          <w:szCs w:val="26"/>
        </w:rPr>
        <w:t>ям в 2024</w:t>
      </w:r>
      <w:r w:rsidRPr="004257FC">
        <w:rPr>
          <w:rFonts w:ascii="Times New Roman" w:hAnsi="Times New Roman" w:cs="Times New Roman"/>
          <w:b/>
          <w:sz w:val="26"/>
          <w:szCs w:val="26"/>
        </w:rPr>
        <w:t xml:space="preserve"> году:</w:t>
      </w:r>
    </w:p>
    <w:p w:rsidR="00A95F70" w:rsidRPr="004257FC" w:rsidRDefault="00A95F70" w:rsidP="00A95F7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257FC">
        <w:rPr>
          <w:rFonts w:ascii="Times New Roman" w:hAnsi="Times New Roman" w:cs="Times New Roman"/>
          <w:sz w:val="26"/>
          <w:szCs w:val="26"/>
        </w:rPr>
        <w:t>Таблица</w:t>
      </w:r>
      <w:r>
        <w:rPr>
          <w:rFonts w:ascii="Times New Roman" w:hAnsi="Times New Roman" w:cs="Times New Roman"/>
          <w:sz w:val="26"/>
          <w:szCs w:val="26"/>
        </w:rPr>
        <w:t xml:space="preserve"> 36</w:t>
      </w:r>
      <w:r w:rsidRPr="004257FC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Уровень удовлетворенности педагогических работников условиями и организацией образовательной деятельности</w:t>
      </w:r>
    </w:p>
    <w:tbl>
      <w:tblPr>
        <w:tblStyle w:val="ac"/>
        <w:tblW w:w="0" w:type="auto"/>
        <w:jc w:val="center"/>
        <w:tblInd w:w="610" w:type="dxa"/>
        <w:tblLook w:val="04A0"/>
      </w:tblPr>
      <w:tblGrid>
        <w:gridCol w:w="2503"/>
        <w:gridCol w:w="2151"/>
        <w:gridCol w:w="2245"/>
        <w:gridCol w:w="2203"/>
      </w:tblGrid>
      <w:tr w:rsidR="004257FC" w:rsidRPr="004257FC" w:rsidTr="000B39ED">
        <w:trPr>
          <w:jc w:val="center"/>
        </w:trPr>
        <w:tc>
          <w:tcPr>
            <w:tcW w:w="2503" w:type="dxa"/>
          </w:tcPr>
          <w:p w:rsidR="004257FC" w:rsidRPr="004257FC" w:rsidRDefault="004257FC" w:rsidP="007A6469">
            <w:pPr>
              <w:pStyle w:val="afa"/>
              <w:ind w:left="0"/>
              <w:rPr>
                <w:b/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 xml:space="preserve">Специальность </w:t>
            </w:r>
          </w:p>
        </w:tc>
        <w:tc>
          <w:tcPr>
            <w:tcW w:w="2151" w:type="dxa"/>
          </w:tcPr>
          <w:p w:rsidR="004257FC" w:rsidRPr="004257FC" w:rsidRDefault="004257FC" w:rsidP="007A6469">
            <w:pPr>
              <w:pStyle w:val="afa"/>
              <w:ind w:left="0"/>
              <w:jc w:val="center"/>
              <w:rPr>
                <w:b/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Удовлетворены, %</w:t>
            </w:r>
          </w:p>
        </w:tc>
        <w:tc>
          <w:tcPr>
            <w:tcW w:w="2245" w:type="dxa"/>
          </w:tcPr>
          <w:p w:rsidR="004257FC" w:rsidRPr="004257FC" w:rsidRDefault="004257FC" w:rsidP="007A6469">
            <w:pPr>
              <w:pStyle w:val="afa"/>
              <w:ind w:left="0"/>
              <w:jc w:val="center"/>
              <w:rPr>
                <w:b/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Частично удовлетворены, %</w:t>
            </w:r>
          </w:p>
        </w:tc>
        <w:tc>
          <w:tcPr>
            <w:tcW w:w="2203" w:type="dxa"/>
          </w:tcPr>
          <w:p w:rsidR="004257FC" w:rsidRPr="004257FC" w:rsidRDefault="004257FC" w:rsidP="007A6469">
            <w:pPr>
              <w:pStyle w:val="afa"/>
              <w:ind w:left="0"/>
              <w:jc w:val="center"/>
              <w:rPr>
                <w:b/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Не удовлетворены,%</w:t>
            </w:r>
          </w:p>
        </w:tc>
      </w:tr>
      <w:tr w:rsidR="004257FC" w:rsidRPr="004257FC" w:rsidTr="000B39ED">
        <w:trPr>
          <w:jc w:val="center"/>
        </w:trPr>
        <w:tc>
          <w:tcPr>
            <w:tcW w:w="2503" w:type="dxa"/>
          </w:tcPr>
          <w:p w:rsidR="004257FC" w:rsidRPr="004257FC" w:rsidRDefault="004257FC" w:rsidP="007A6469">
            <w:pPr>
              <w:pStyle w:val="afa"/>
              <w:ind w:left="0"/>
              <w:rPr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31.02.01 Лечебное дело</w:t>
            </w:r>
          </w:p>
        </w:tc>
        <w:tc>
          <w:tcPr>
            <w:tcW w:w="2151" w:type="dxa"/>
          </w:tcPr>
          <w:p w:rsidR="004257FC" w:rsidRPr="004257FC" w:rsidRDefault="000B39ED" w:rsidP="007A6469">
            <w:pPr>
              <w:pStyle w:val="afa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A871F2">
              <w:rPr>
                <w:sz w:val="26"/>
                <w:szCs w:val="26"/>
              </w:rPr>
              <w:t>2</w:t>
            </w:r>
          </w:p>
        </w:tc>
        <w:tc>
          <w:tcPr>
            <w:tcW w:w="2245" w:type="dxa"/>
          </w:tcPr>
          <w:p w:rsidR="004257FC" w:rsidRPr="004257FC" w:rsidRDefault="00A871F2" w:rsidP="007A6469">
            <w:pPr>
              <w:pStyle w:val="afa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203" w:type="dxa"/>
          </w:tcPr>
          <w:p w:rsidR="004257FC" w:rsidRPr="004257FC" w:rsidRDefault="004257FC" w:rsidP="007A6469">
            <w:pPr>
              <w:pStyle w:val="afa"/>
              <w:ind w:left="0"/>
              <w:jc w:val="center"/>
              <w:rPr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0</w:t>
            </w:r>
          </w:p>
        </w:tc>
      </w:tr>
      <w:tr w:rsidR="004257FC" w:rsidRPr="004257FC" w:rsidTr="000B39ED">
        <w:trPr>
          <w:jc w:val="center"/>
        </w:trPr>
        <w:tc>
          <w:tcPr>
            <w:tcW w:w="2503" w:type="dxa"/>
          </w:tcPr>
          <w:p w:rsidR="004257FC" w:rsidRPr="004257FC" w:rsidRDefault="004257FC" w:rsidP="007A6469">
            <w:pPr>
              <w:pStyle w:val="afa"/>
              <w:ind w:left="0"/>
              <w:rPr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34.02.01 Сестринское дело</w:t>
            </w:r>
          </w:p>
        </w:tc>
        <w:tc>
          <w:tcPr>
            <w:tcW w:w="2151" w:type="dxa"/>
          </w:tcPr>
          <w:p w:rsidR="004257FC" w:rsidRPr="004257FC" w:rsidRDefault="000B39ED" w:rsidP="007A6469">
            <w:pPr>
              <w:pStyle w:val="afa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A871F2">
              <w:rPr>
                <w:sz w:val="26"/>
                <w:szCs w:val="26"/>
              </w:rPr>
              <w:t>9</w:t>
            </w:r>
          </w:p>
        </w:tc>
        <w:tc>
          <w:tcPr>
            <w:tcW w:w="2245" w:type="dxa"/>
          </w:tcPr>
          <w:p w:rsidR="004257FC" w:rsidRPr="004257FC" w:rsidRDefault="004257FC" w:rsidP="007A6469">
            <w:pPr>
              <w:pStyle w:val="afa"/>
              <w:ind w:left="0"/>
              <w:jc w:val="center"/>
              <w:rPr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1</w:t>
            </w:r>
            <w:r w:rsidR="00A871F2">
              <w:rPr>
                <w:sz w:val="26"/>
                <w:szCs w:val="26"/>
              </w:rPr>
              <w:t>1</w:t>
            </w:r>
          </w:p>
        </w:tc>
        <w:tc>
          <w:tcPr>
            <w:tcW w:w="2203" w:type="dxa"/>
          </w:tcPr>
          <w:p w:rsidR="004257FC" w:rsidRPr="004257FC" w:rsidRDefault="004257FC" w:rsidP="007A6469">
            <w:pPr>
              <w:pStyle w:val="afa"/>
              <w:ind w:left="0"/>
              <w:jc w:val="center"/>
              <w:rPr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0</w:t>
            </w:r>
          </w:p>
        </w:tc>
      </w:tr>
    </w:tbl>
    <w:p w:rsidR="004257FC" w:rsidRPr="004257FC" w:rsidRDefault="004257FC" w:rsidP="004257FC">
      <w:pPr>
        <w:pStyle w:val="afa"/>
        <w:rPr>
          <w:b/>
          <w:sz w:val="26"/>
          <w:szCs w:val="26"/>
        </w:rPr>
      </w:pPr>
    </w:p>
    <w:p w:rsidR="004257FC" w:rsidRDefault="004257FC" w:rsidP="004257FC">
      <w:pPr>
        <w:rPr>
          <w:rFonts w:ascii="Times New Roman" w:hAnsi="Times New Roman" w:cs="Times New Roman"/>
          <w:b/>
          <w:sz w:val="26"/>
          <w:szCs w:val="26"/>
        </w:rPr>
      </w:pPr>
      <w:r w:rsidRPr="004257FC">
        <w:rPr>
          <w:rFonts w:ascii="Times New Roman" w:hAnsi="Times New Roman" w:cs="Times New Roman"/>
          <w:b/>
          <w:sz w:val="26"/>
          <w:szCs w:val="26"/>
        </w:rPr>
        <w:t xml:space="preserve">Результаты опроса студентов </w:t>
      </w:r>
      <w:r w:rsidR="00BE3315">
        <w:rPr>
          <w:rFonts w:ascii="Times New Roman" w:hAnsi="Times New Roman" w:cs="Times New Roman"/>
          <w:b/>
          <w:sz w:val="26"/>
          <w:szCs w:val="26"/>
        </w:rPr>
        <w:t xml:space="preserve">Лесозаводского филиала </w:t>
      </w:r>
      <w:r w:rsidRPr="004257FC">
        <w:rPr>
          <w:rFonts w:ascii="Times New Roman" w:hAnsi="Times New Roman" w:cs="Times New Roman"/>
          <w:b/>
          <w:sz w:val="26"/>
          <w:szCs w:val="26"/>
        </w:rPr>
        <w:t xml:space="preserve">КГБПОУ «ВБМК»  (выпускников) об удовлетворенности условиями, содержанием, организацией и качеством </w:t>
      </w:r>
      <w:r w:rsidR="000B39ED">
        <w:rPr>
          <w:rFonts w:ascii="Times New Roman" w:hAnsi="Times New Roman" w:cs="Times New Roman"/>
          <w:b/>
          <w:sz w:val="26"/>
          <w:szCs w:val="26"/>
        </w:rPr>
        <w:t>образовательного процесса в 2</w:t>
      </w:r>
      <w:r w:rsidR="00095DD0">
        <w:rPr>
          <w:rFonts w:ascii="Times New Roman" w:hAnsi="Times New Roman" w:cs="Times New Roman"/>
          <w:b/>
          <w:sz w:val="26"/>
          <w:szCs w:val="26"/>
        </w:rPr>
        <w:t>024</w:t>
      </w:r>
      <w:r w:rsidRPr="004257FC">
        <w:rPr>
          <w:rFonts w:ascii="Times New Roman" w:hAnsi="Times New Roman" w:cs="Times New Roman"/>
          <w:b/>
          <w:sz w:val="26"/>
          <w:szCs w:val="26"/>
        </w:rPr>
        <w:t xml:space="preserve"> году:</w:t>
      </w:r>
    </w:p>
    <w:p w:rsidR="00A95F70" w:rsidRPr="004257FC" w:rsidRDefault="00A95F70" w:rsidP="004257FC">
      <w:pPr>
        <w:rPr>
          <w:rFonts w:ascii="Times New Roman" w:hAnsi="Times New Roman" w:cs="Times New Roman"/>
          <w:b/>
          <w:sz w:val="26"/>
          <w:szCs w:val="26"/>
        </w:rPr>
      </w:pPr>
      <w:r w:rsidRPr="004257FC">
        <w:rPr>
          <w:rFonts w:ascii="Times New Roman" w:hAnsi="Times New Roman" w:cs="Times New Roman"/>
          <w:sz w:val="26"/>
          <w:szCs w:val="26"/>
        </w:rPr>
        <w:t>Таблица</w:t>
      </w:r>
      <w:r>
        <w:rPr>
          <w:rFonts w:ascii="Times New Roman" w:hAnsi="Times New Roman" w:cs="Times New Roman"/>
          <w:sz w:val="26"/>
          <w:szCs w:val="26"/>
        </w:rPr>
        <w:t xml:space="preserve"> 37</w:t>
      </w:r>
      <w:r w:rsidRPr="004257FC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Уровень удовлетворенности выпускников филиала условиями, содержанием, организацией и качеством образовательного процесса</w:t>
      </w:r>
    </w:p>
    <w:tbl>
      <w:tblPr>
        <w:tblStyle w:val="ac"/>
        <w:tblW w:w="0" w:type="auto"/>
        <w:jc w:val="center"/>
        <w:tblInd w:w="610" w:type="dxa"/>
        <w:tblLook w:val="04A0"/>
      </w:tblPr>
      <w:tblGrid>
        <w:gridCol w:w="2503"/>
        <w:gridCol w:w="2151"/>
        <w:gridCol w:w="2245"/>
        <w:gridCol w:w="2203"/>
      </w:tblGrid>
      <w:tr w:rsidR="004257FC" w:rsidRPr="004257FC" w:rsidTr="00BE3315">
        <w:trPr>
          <w:jc w:val="center"/>
        </w:trPr>
        <w:tc>
          <w:tcPr>
            <w:tcW w:w="2503" w:type="dxa"/>
          </w:tcPr>
          <w:p w:rsidR="004257FC" w:rsidRPr="004257FC" w:rsidRDefault="004257FC" w:rsidP="007A6469">
            <w:pPr>
              <w:pStyle w:val="afa"/>
              <w:ind w:left="0"/>
              <w:rPr>
                <w:b/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 xml:space="preserve">Специальность </w:t>
            </w:r>
          </w:p>
        </w:tc>
        <w:tc>
          <w:tcPr>
            <w:tcW w:w="2151" w:type="dxa"/>
          </w:tcPr>
          <w:p w:rsidR="004257FC" w:rsidRPr="004257FC" w:rsidRDefault="004257FC" w:rsidP="007A6469">
            <w:pPr>
              <w:pStyle w:val="afa"/>
              <w:ind w:left="0"/>
              <w:jc w:val="center"/>
              <w:rPr>
                <w:b/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Удовлетворены, %</w:t>
            </w:r>
          </w:p>
        </w:tc>
        <w:tc>
          <w:tcPr>
            <w:tcW w:w="2245" w:type="dxa"/>
          </w:tcPr>
          <w:p w:rsidR="004257FC" w:rsidRPr="004257FC" w:rsidRDefault="004257FC" w:rsidP="007A6469">
            <w:pPr>
              <w:pStyle w:val="afa"/>
              <w:ind w:left="0"/>
              <w:jc w:val="center"/>
              <w:rPr>
                <w:b/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Частично удовлетворены, %</w:t>
            </w:r>
          </w:p>
        </w:tc>
        <w:tc>
          <w:tcPr>
            <w:tcW w:w="2203" w:type="dxa"/>
          </w:tcPr>
          <w:p w:rsidR="004257FC" w:rsidRPr="004257FC" w:rsidRDefault="004257FC" w:rsidP="007A6469">
            <w:pPr>
              <w:pStyle w:val="afa"/>
              <w:ind w:left="0"/>
              <w:jc w:val="center"/>
              <w:rPr>
                <w:b/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Не удовлетворены,%</w:t>
            </w:r>
          </w:p>
        </w:tc>
      </w:tr>
      <w:tr w:rsidR="004257FC" w:rsidRPr="004257FC" w:rsidTr="00BE3315">
        <w:trPr>
          <w:jc w:val="center"/>
        </w:trPr>
        <w:tc>
          <w:tcPr>
            <w:tcW w:w="2503" w:type="dxa"/>
          </w:tcPr>
          <w:p w:rsidR="004257FC" w:rsidRPr="004257FC" w:rsidRDefault="004257FC" w:rsidP="007A6469">
            <w:pPr>
              <w:pStyle w:val="afa"/>
              <w:ind w:left="0"/>
              <w:rPr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31.02.01 Лечебное дело</w:t>
            </w:r>
          </w:p>
        </w:tc>
        <w:tc>
          <w:tcPr>
            <w:tcW w:w="2151" w:type="dxa"/>
          </w:tcPr>
          <w:p w:rsidR="004257FC" w:rsidRPr="004257FC" w:rsidRDefault="004257FC" w:rsidP="007A6469">
            <w:pPr>
              <w:pStyle w:val="afa"/>
              <w:ind w:left="0"/>
              <w:jc w:val="center"/>
              <w:rPr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8</w:t>
            </w:r>
            <w:r w:rsidR="00A871F2">
              <w:rPr>
                <w:sz w:val="26"/>
                <w:szCs w:val="26"/>
              </w:rPr>
              <w:t>8</w:t>
            </w:r>
          </w:p>
        </w:tc>
        <w:tc>
          <w:tcPr>
            <w:tcW w:w="2245" w:type="dxa"/>
          </w:tcPr>
          <w:p w:rsidR="004257FC" w:rsidRPr="004257FC" w:rsidRDefault="004257FC" w:rsidP="007A6469">
            <w:pPr>
              <w:pStyle w:val="afa"/>
              <w:ind w:left="0"/>
              <w:jc w:val="center"/>
              <w:rPr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1</w:t>
            </w:r>
            <w:r w:rsidR="00A871F2">
              <w:rPr>
                <w:sz w:val="26"/>
                <w:szCs w:val="26"/>
              </w:rPr>
              <w:t>2</w:t>
            </w:r>
          </w:p>
        </w:tc>
        <w:tc>
          <w:tcPr>
            <w:tcW w:w="2203" w:type="dxa"/>
          </w:tcPr>
          <w:p w:rsidR="004257FC" w:rsidRPr="004257FC" w:rsidRDefault="004257FC" w:rsidP="007A6469">
            <w:pPr>
              <w:pStyle w:val="afa"/>
              <w:ind w:left="0"/>
              <w:jc w:val="center"/>
              <w:rPr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0</w:t>
            </w:r>
          </w:p>
        </w:tc>
      </w:tr>
      <w:tr w:rsidR="004257FC" w:rsidRPr="004257FC" w:rsidTr="00BE3315">
        <w:trPr>
          <w:jc w:val="center"/>
        </w:trPr>
        <w:tc>
          <w:tcPr>
            <w:tcW w:w="2503" w:type="dxa"/>
          </w:tcPr>
          <w:p w:rsidR="004257FC" w:rsidRPr="004257FC" w:rsidRDefault="004257FC" w:rsidP="007A6469">
            <w:pPr>
              <w:pStyle w:val="afa"/>
              <w:ind w:left="0"/>
              <w:rPr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34.02.01 Сестринское дело</w:t>
            </w:r>
          </w:p>
        </w:tc>
        <w:tc>
          <w:tcPr>
            <w:tcW w:w="2151" w:type="dxa"/>
          </w:tcPr>
          <w:p w:rsidR="004257FC" w:rsidRPr="004257FC" w:rsidRDefault="004257FC" w:rsidP="007A6469">
            <w:pPr>
              <w:pStyle w:val="afa"/>
              <w:ind w:left="0"/>
              <w:jc w:val="center"/>
              <w:rPr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8</w:t>
            </w:r>
            <w:r w:rsidR="00A871F2">
              <w:rPr>
                <w:sz w:val="26"/>
                <w:szCs w:val="26"/>
              </w:rPr>
              <w:t>0</w:t>
            </w:r>
          </w:p>
        </w:tc>
        <w:tc>
          <w:tcPr>
            <w:tcW w:w="2245" w:type="dxa"/>
          </w:tcPr>
          <w:p w:rsidR="004257FC" w:rsidRPr="004257FC" w:rsidRDefault="00A871F2" w:rsidP="007A6469">
            <w:pPr>
              <w:pStyle w:val="afa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203" w:type="dxa"/>
          </w:tcPr>
          <w:p w:rsidR="004257FC" w:rsidRPr="004257FC" w:rsidRDefault="004257FC" w:rsidP="007A6469">
            <w:pPr>
              <w:pStyle w:val="afa"/>
              <w:ind w:left="0"/>
              <w:jc w:val="center"/>
              <w:rPr>
                <w:sz w:val="26"/>
                <w:szCs w:val="26"/>
              </w:rPr>
            </w:pPr>
            <w:r w:rsidRPr="004257FC">
              <w:rPr>
                <w:sz w:val="26"/>
                <w:szCs w:val="26"/>
              </w:rPr>
              <w:t>0</w:t>
            </w:r>
          </w:p>
        </w:tc>
      </w:tr>
    </w:tbl>
    <w:p w:rsidR="00EB6CBE" w:rsidRPr="004257FC" w:rsidRDefault="00EB6CBE" w:rsidP="00BE33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642" w:rsidRPr="004257FC" w:rsidRDefault="00A45642" w:rsidP="00546A5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7B71E3" w:rsidRPr="00610349" w:rsidRDefault="00EB6CBE" w:rsidP="00546A5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 w:eastAsia="ru-RU"/>
        </w:rPr>
        <w:t>8</w:t>
      </w:r>
      <w:r w:rsidR="001745CA" w:rsidRPr="0061034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. </w:t>
      </w:r>
      <w:r w:rsidR="007B71E3" w:rsidRPr="00610349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АНАЛИЗ ПОКАЗАТЕЛЕЙ ДЕЯТЕЛЬНОСТИ ОБРАЗОВАТЕЛЬНОЙ ОРГАНИЗАЦИИ</w:t>
      </w:r>
    </w:p>
    <w:p w:rsidR="007B71E3" w:rsidRPr="00610349" w:rsidRDefault="007B71E3" w:rsidP="009123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0E33F8" w:rsidRPr="00610349" w:rsidRDefault="003E7E52" w:rsidP="009123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6103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Утверждены</w:t>
      </w:r>
      <w:r w:rsidR="008C157C" w:rsidRPr="006103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fldChar w:fldCharType="begin"/>
      </w:r>
      <w:r w:rsidR="000E33F8" w:rsidRPr="006103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instrText xml:space="preserve"> HYPERLINK "http://suz.informio.ru/main.php?id=7006" </w:instrText>
      </w:r>
      <w:r w:rsidR="008C157C" w:rsidRPr="006103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fldChar w:fldCharType="separate"/>
      </w:r>
    </w:p>
    <w:p w:rsidR="000E33F8" w:rsidRPr="00610349" w:rsidRDefault="003E7E52" w:rsidP="009123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6103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</w:t>
      </w:r>
      <w:r w:rsidR="000E33F8" w:rsidRPr="006103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риказ</w:t>
      </w:r>
      <w:r w:rsidRPr="006103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ом </w:t>
      </w:r>
      <w:r w:rsidR="000E33F8" w:rsidRPr="006103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Минобрнауки России</w:t>
      </w:r>
    </w:p>
    <w:p w:rsidR="000E33F8" w:rsidRPr="00610349" w:rsidRDefault="000E33F8" w:rsidP="0091236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6103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от 10.12.2013 г. № 1324</w:t>
      </w:r>
    </w:p>
    <w:p w:rsidR="000E33F8" w:rsidRPr="00610349" w:rsidRDefault="008C157C" w:rsidP="009123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6103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fldChar w:fldCharType="end"/>
      </w:r>
    </w:p>
    <w:p w:rsidR="003E7E52" w:rsidRPr="00610349" w:rsidRDefault="003E7E52" w:rsidP="00912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1034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ПОКАЗАТЕЛИ ДЕЯТЕЛЬНОСТИ </w:t>
      </w:r>
      <w:r w:rsidR="00F834F1" w:rsidRPr="0061034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Лесозаводского филиала </w:t>
      </w:r>
      <w:r w:rsidRPr="0061034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КГБПОУ «ВБМК», </w:t>
      </w:r>
    </w:p>
    <w:p w:rsidR="0054692C" w:rsidRPr="00610349" w:rsidRDefault="003E7E52" w:rsidP="00912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034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ПОДЛЕЖАЩЕГО САМООБСЛЕДОВАНИЮ </w:t>
      </w:r>
      <w:r w:rsidRPr="006103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202</w:t>
      </w:r>
      <w:r w:rsidR="007143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6103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ГОДУ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81"/>
        <w:gridCol w:w="6904"/>
        <w:gridCol w:w="1741"/>
      </w:tblGrid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lastRenderedPageBreak/>
              <w:t>№ п/п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Показатели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Единица измерения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Образовательная деятельность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численность студентов (курсантов), обучающихся по образовательным программам подготовки квалифицированных рабочих, служащих, в том числе: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F834F1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1.1.1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очной форме обучения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F834F1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1.1.2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очно-заочной форме обучения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F834F1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1.1.3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заочной форме обучения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численность студентов (курсантов), обучающихся по образовательным программам подготовки специалистов среднего звена, в том числе: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A50" w:rsidRPr="00610349" w:rsidRDefault="006C4BD7" w:rsidP="0054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455</w:t>
            </w:r>
            <w:r w:rsidR="00546A50"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человек</w:t>
            </w:r>
          </w:p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очной форме обучения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6C4BD7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374</w:t>
            </w:r>
            <w:r w:rsidR="00F834F1"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4692C"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человек</w:t>
            </w:r>
            <w:r w:rsidR="00546A50"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</w:tr>
      <w:tr w:rsidR="00A41451" w:rsidRPr="00C373B1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очно-заочной форме обучения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C373B1" w:rsidRDefault="006C4BD7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3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81</w:t>
            </w:r>
            <w:r w:rsidR="00546A50" w:rsidRPr="00C373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4692C" w:rsidRPr="00C373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человек</w:t>
            </w:r>
          </w:p>
          <w:p w:rsidR="0054692C" w:rsidRPr="00C373B1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3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C373B1" w:rsidRPr="00C373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546A50" w:rsidRPr="00C373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373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чел.- контингент, приведенный к очной форме)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заочной форме обучения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AB4A91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54692C"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единиц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Численность студентов (курсантов), зачисленных на первый курс на очную форму обучения, за отчетный период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AB4A91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</w:t>
            </w:r>
            <w:r w:rsidR="00F834F1"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4692C"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человек</w:t>
            </w:r>
            <w:r w:rsidR="00546A50"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1.5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Численность/удельный вес численности студентов (курсантов) из числа инвалидов и обучающихся с ограниченными возможностями здоровья, в общей численности студентов (курсантов)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A50" w:rsidRPr="00F80147" w:rsidRDefault="00C373B1" w:rsidP="0054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546A50" w:rsidRPr="00F80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человека</w:t>
            </w:r>
          </w:p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 </w:t>
            </w:r>
            <w:r w:rsidR="00AB4A91" w:rsidRPr="00F80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</w:t>
            </w:r>
            <w:r w:rsidR="00C373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F80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1.6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Численность/удельный вес численности выпускников, прошедших государственную итоговую аттестацию и получивших оценки “хорошо” и “отлично”, в общей численности выпускников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F80147" w:rsidRDefault="00A95F70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6215A5" w:rsidRPr="00F80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F80147" w:rsidRPr="00F80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человек</w:t>
            </w:r>
            <w:r w:rsidR="0054692C" w:rsidRPr="00F80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 </w:t>
            </w:r>
          </w:p>
          <w:p w:rsidR="0054692C" w:rsidRPr="00F80147" w:rsidRDefault="00F80147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6215A5" w:rsidRPr="00F80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54692C" w:rsidRPr="00F80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1.7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Численность/удельный вес численности студентов (курсантов), ставших победителями и призерами олимпиад, конкурсов профессионального мастерства федерального и международного уровней, в общей численности студентов (курсантов)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9A4C42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A41451" w:rsidRPr="00610349" w:rsidTr="00F834F1">
        <w:trPr>
          <w:trHeight w:val="1105"/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1.8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Численность/удельный вес численности студентов (курсантов), обучающихся по очной форме обучения, получающих государственную академическую стипендию, в общей численности студентов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A50" w:rsidRPr="00C373B1" w:rsidRDefault="00C373B1" w:rsidP="0054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73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204</w:t>
            </w:r>
            <w:r w:rsidR="0054692C" w:rsidRPr="00C373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A6AFA" w:rsidRPr="00C373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человек</w:t>
            </w:r>
            <w:r w:rsidRPr="00C373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  <w:p w:rsidR="0054692C" w:rsidRPr="00AB4A91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C373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 w:rsidR="00C373B1" w:rsidRPr="00C373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  <w:r w:rsidRPr="00C373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1.9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Численность/удельный вес численности педагогических работников в общей численности работников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19715D" w:rsidRDefault="002B13D4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  <w:r w:rsidR="00546A50"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человек</w:t>
            </w:r>
            <w:r w:rsidR="0054692C"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  <w:p w:rsidR="0054692C" w:rsidRPr="00AB4A91" w:rsidRDefault="0019715D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  <w:r w:rsidR="0054692C"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1.10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19715D" w:rsidRDefault="002B13D4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  <w:r w:rsidR="00546A50"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человек</w:t>
            </w:r>
            <w:r w:rsidR="0054692C"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  <w:p w:rsidR="0054692C" w:rsidRPr="00AB4A91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100%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1.11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19715D" w:rsidRDefault="0019715D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  <w:r w:rsidR="00546A50"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4692C"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человек/</w:t>
            </w:r>
          </w:p>
          <w:p w:rsidR="0054692C" w:rsidRPr="0019715D" w:rsidRDefault="0019715D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  <w:r w:rsidR="0054692C"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1.11.1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Высшая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19715D" w:rsidRDefault="00546A50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9715D"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 w:rsidR="009A4C42"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человек</w:t>
            </w:r>
          </w:p>
          <w:p w:rsidR="0054692C" w:rsidRPr="0019715D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 w:rsidR="0019715D"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  <w:r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%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1.11.2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Первая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19715D" w:rsidRDefault="0019715D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9A4C42"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4692C"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человек/</w:t>
            </w:r>
          </w:p>
          <w:p w:rsidR="0054692C" w:rsidRPr="0019715D" w:rsidRDefault="0019715D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="0054692C"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1.12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Численность/удельный вес численности педагогических работников, прошедших повышение квалификации/профессиональную переподготовку за последние 3 года, в общей численности педагогических работников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19715D" w:rsidRDefault="0019715D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  <w:r w:rsidR="009A4C42"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4692C"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человек/</w:t>
            </w:r>
          </w:p>
          <w:p w:rsidR="0054692C" w:rsidRPr="0019715D" w:rsidRDefault="0019715D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</w:t>
            </w:r>
            <w:r w:rsidR="0054692C"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1.13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Численность/удельный вес численности педагогических работников, участвующих в международных проектах и ассоциациях, в общей численности педагогических работников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19715D" w:rsidRDefault="006215A5" w:rsidP="009A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1.14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численность студентов (курсантов) образовательной организации, обучающихся в филиале образовательной организации (далее - филиал)*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13A0" w:rsidRPr="0019715D" w:rsidRDefault="00E613A0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4692C" w:rsidRPr="0019715D" w:rsidRDefault="006215A5" w:rsidP="002B1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Финансово-экономическая деятельность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19715D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1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19715D" w:rsidRDefault="0019715D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61542,2</w:t>
            </w:r>
            <w:r w:rsidR="00F07273"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4692C"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образовательной организации по всем видам финансового обеспечения (деятельности) в расчете на одного педагогического работника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19715D" w:rsidRDefault="0019715D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2797,4</w:t>
            </w:r>
            <w:r w:rsidR="00F07273"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4692C"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</w:tr>
      <w:tr w:rsidR="00A41451" w:rsidRPr="00DE5D6E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образовательной организации из средств от приносящей доход деятельности в расчете на одного педагогического работника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19715D" w:rsidRDefault="0019715D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175,1</w:t>
            </w:r>
            <w:r w:rsidR="00F07273"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4692C"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F07273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4692C"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Отношение среднего заработка педагогического работника в образовательной организации (по всем видам финансового обеспечения (деятельности)) к соответствующей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AB4A91" w:rsidRDefault="00A47C0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A47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107,6</w:t>
            </w:r>
            <w:r w:rsidR="0054692C" w:rsidRPr="00A47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Инфраструктура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CE757D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75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Общая площадь помещений, в которых осуществляется образовательная деятельность, в расчете на одного студента 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CE757D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75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кв.м.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компьютеров со сроком эксплуатации не более 5 лет в расчете на одного студента (курсанта)  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CE757D" w:rsidRDefault="004A6844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75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0453E1" w:rsidRPr="00CE75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единиц</w:t>
            </w:r>
            <w:r w:rsidR="0054692C" w:rsidRPr="00CE75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 w:rsidR="00CE757D" w:rsidRPr="00CE75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1,3</w:t>
            </w:r>
            <w:r w:rsidR="00C47777" w:rsidRPr="00CE75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692C" w:rsidRPr="00CE757D" w:rsidRDefault="0021023B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75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  <w:r w:rsidR="000453E1" w:rsidRPr="00CE75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человек</w:t>
            </w:r>
            <w:r w:rsidR="0054692C" w:rsidRPr="00CE75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 </w:t>
            </w:r>
            <w:r w:rsidRPr="00CE75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  <w:r w:rsidR="0054692C" w:rsidRPr="00CE75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Обучение инвалидов и лиц с ограниченными возможностями здоровья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AB4A91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Численность/удельный вес численности студентов (курсантов) из числа инвалидов и лиц с ограниченными возможностями здоровья, числа инвалидов и лиц с ограниченными возможностями здоровья, в общей численности студентов (курсантов)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C373B1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0453E1" w:rsidRPr="00F80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человека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 0,9</w:t>
            </w:r>
            <w:r w:rsidR="00A70A41" w:rsidRPr="00F80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Общее количество адаптированных образовательных программ среднего профессионального образования, в том числе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AB4A91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AB4A91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AB4A91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AB4A91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для 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AB4A91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Общая численность инвалидов и лиц с ограниченными возможностями здоровья, обучающихся по программам подготовки квалифицированных рабочих, служащих, в том числе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4.3.1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по очной форме обучения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4.3.2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по очно-заочной форме обучения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AB4A91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AB4A91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 xml:space="preserve">инвалидов и лиц с ограниченными возможностями здоровья </w:t>
            </w:r>
            <w:r w:rsidRPr="006103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 сложными дефектами (два и более нарушений)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AB4A91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4.3.3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по заочной форме обучения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Общая численность инвалидов и лиц с ограниченными возможностями здоровья, обучающихся по адаптированным образовательным программам подготовки квалифицированных рабочих, служащих, в том числе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4.4.1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по очной форме обучения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AB4A91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AB4A91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AB4A91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AB4A91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AB4A91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4.4.2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 очно-заочной форме обучения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6215A5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4.4.3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 заочной форме обучения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6215A5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AB4A91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AB4A91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AB4A91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AB4A91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AB4A91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4.5.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Общая численность инвалидов и лиц с ограниченными возможностями здоровья, обучающихся по программам подготовки специалистов среднего звена, в том числе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AB4A91" w:rsidRDefault="00C373B1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0453E1" w:rsidRPr="00F80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человека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4.5.1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по очной форме обучения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AB4A91" w:rsidRDefault="00C373B1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человека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AB4A91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AB4A91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AB4A91" w:rsidRDefault="004D2595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197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человек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014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F80147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1846D0" w:rsidRPr="00F80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человека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AB4A91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4.5.2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 очно-заочной форме обучения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1846D0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человек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1846D0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человек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AB4A91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AB4A91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AB4A91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AB4A91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4.5.3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по заочной форме обучения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AB4A91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AB4A91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AB4A91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AB4A91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AB4A91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AB4A91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4.6.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Общая численность инвалидов и лиц с ограниченными возможностями здоровья, обучающихся по адаптированным образовательным программам подготовки специалистов среднего звена, в том числе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4.6.1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 очной форме обучения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4.6.2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 очно-заочной форме обучения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6215A5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4.6.3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 заочной форме обучения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6215A5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41451" w:rsidRPr="00610349" w:rsidTr="007B71E3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4.7</w:t>
            </w:r>
          </w:p>
        </w:tc>
        <w:tc>
          <w:tcPr>
            <w:tcW w:w="6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610349" w:rsidRDefault="0054692C" w:rsidP="00912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034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Численность/удельный вес численности работников образовательной организации,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здоровья, в общей численности работников образовательной организации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92C" w:rsidRPr="00F80147" w:rsidRDefault="006215A5" w:rsidP="00F6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01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7B71E3" w:rsidRPr="00610349" w:rsidRDefault="007B71E3" w:rsidP="00912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B71E3" w:rsidRPr="00610349" w:rsidRDefault="00F70C5A" w:rsidP="008606FC">
      <w:pPr>
        <w:pStyle w:val="afa"/>
        <w:ind w:left="1211"/>
        <w:rPr>
          <w:b/>
          <w:bCs/>
          <w:spacing w:val="-3"/>
          <w:sz w:val="26"/>
          <w:szCs w:val="26"/>
        </w:rPr>
      </w:pPr>
      <w:r w:rsidRPr="00610349">
        <w:rPr>
          <w:b/>
          <w:sz w:val="26"/>
          <w:szCs w:val="26"/>
        </w:rPr>
        <w:t>ОБЩИЕ ВЫВОДЫ</w:t>
      </w:r>
    </w:p>
    <w:p w:rsidR="007B71E3" w:rsidRPr="00610349" w:rsidRDefault="007B71E3" w:rsidP="00A45642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pacing w:val="-3"/>
          <w:sz w:val="26"/>
          <w:szCs w:val="26"/>
        </w:rPr>
      </w:pPr>
      <w:r w:rsidRPr="00610349">
        <w:rPr>
          <w:rFonts w:ascii="Times New Roman" w:hAnsi="Times New Roman" w:cs="Times New Roman"/>
          <w:bCs/>
          <w:spacing w:val="-3"/>
          <w:sz w:val="26"/>
          <w:szCs w:val="26"/>
        </w:rPr>
        <w:t>Правовая база (включая локальную нормативную и организа</w:t>
      </w:r>
      <w:r w:rsidRPr="00610349">
        <w:rPr>
          <w:rFonts w:ascii="Times New Roman" w:hAnsi="Times New Roman" w:cs="Times New Roman"/>
          <w:bCs/>
          <w:spacing w:val="-3"/>
          <w:sz w:val="26"/>
          <w:szCs w:val="26"/>
        </w:rPr>
        <w:softHyphen/>
      </w:r>
      <w:r w:rsidRPr="00610349">
        <w:rPr>
          <w:rFonts w:ascii="Times New Roman" w:hAnsi="Times New Roman" w:cs="Times New Roman"/>
          <w:bCs/>
          <w:spacing w:val="-5"/>
          <w:sz w:val="26"/>
          <w:szCs w:val="26"/>
        </w:rPr>
        <w:t xml:space="preserve">ционно - распорядительную документацию), система управления </w:t>
      </w:r>
      <w:r w:rsidR="00A116DF" w:rsidRPr="00610349">
        <w:rPr>
          <w:rFonts w:ascii="Times New Roman" w:hAnsi="Times New Roman" w:cs="Times New Roman"/>
          <w:bCs/>
          <w:spacing w:val="-5"/>
          <w:sz w:val="26"/>
          <w:szCs w:val="26"/>
        </w:rPr>
        <w:t>Филиалом</w:t>
      </w:r>
      <w:r w:rsidRPr="00610349">
        <w:rPr>
          <w:rFonts w:ascii="Times New Roman" w:hAnsi="Times New Roman" w:cs="Times New Roman"/>
          <w:bCs/>
          <w:spacing w:val="-5"/>
          <w:sz w:val="26"/>
          <w:szCs w:val="26"/>
        </w:rPr>
        <w:t xml:space="preserve"> и </w:t>
      </w:r>
      <w:r w:rsidRPr="00610349">
        <w:rPr>
          <w:rFonts w:ascii="Times New Roman" w:hAnsi="Times New Roman" w:cs="Times New Roman"/>
          <w:bCs/>
          <w:spacing w:val="-4"/>
          <w:sz w:val="26"/>
          <w:szCs w:val="26"/>
        </w:rPr>
        <w:t>процессом реализации программ подготовки специалистов среднего звена (профессиональных об</w:t>
      </w:r>
      <w:r w:rsidRPr="00610349">
        <w:rPr>
          <w:rFonts w:ascii="Times New Roman" w:hAnsi="Times New Roman" w:cs="Times New Roman"/>
          <w:bCs/>
          <w:spacing w:val="-3"/>
          <w:sz w:val="26"/>
          <w:szCs w:val="26"/>
        </w:rPr>
        <w:t xml:space="preserve">разовательных программ)  соответствуют Российскому законодательству, Уставу </w:t>
      </w:r>
      <w:r w:rsidR="00A116DF" w:rsidRPr="00610349">
        <w:rPr>
          <w:rFonts w:ascii="Times New Roman" w:hAnsi="Times New Roman" w:cs="Times New Roman"/>
          <w:bCs/>
          <w:spacing w:val="-3"/>
          <w:sz w:val="26"/>
          <w:szCs w:val="26"/>
        </w:rPr>
        <w:t>КГБПОУ «ВБМК»</w:t>
      </w:r>
      <w:r w:rsidRPr="00610349">
        <w:rPr>
          <w:rFonts w:ascii="Times New Roman" w:hAnsi="Times New Roman" w:cs="Times New Roman"/>
          <w:bCs/>
          <w:spacing w:val="-3"/>
          <w:sz w:val="26"/>
          <w:szCs w:val="26"/>
        </w:rPr>
        <w:t xml:space="preserve"> и обеспечивают все (в т. ч. основное - образовательное) направления деятельности.</w:t>
      </w:r>
    </w:p>
    <w:p w:rsidR="007B71E3" w:rsidRPr="00610349" w:rsidRDefault="007B71E3" w:rsidP="00A45642">
      <w:pPr>
        <w:pStyle w:val="21"/>
        <w:spacing w:line="240" w:lineRule="auto"/>
        <w:ind w:firstLine="426"/>
        <w:rPr>
          <w:sz w:val="26"/>
          <w:szCs w:val="26"/>
        </w:rPr>
      </w:pPr>
      <w:r w:rsidRPr="00610349">
        <w:rPr>
          <w:bCs/>
          <w:spacing w:val="-4"/>
          <w:sz w:val="26"/>
          <w:szCs w:val="26"/>
        </w:rPr>
        <w:lastRenderedPageBreak/>
        <w:t xml:space="preserve">Структура подготовки специалистов </w:t>
      </w:r>
      <w:r w:rsidRPr="00610349">
        <w:rPr>
          <w:sz w:val="26"/>
          <w:szCs w:val="26"/>
        </w:rPr>
        <w:t>соответствует требованиям Федеральных государственных  образовательных  стандартов среднего профессионального образования. Востребованность выпускников подтверждена наличием долгосрочных договоров с медицинскими организациями  Приморского края.</w:t>
      </w:r>
    </w:p>
    <w:p w:rsidR="007B71E3" w:rsidRPr="00610349" w:rsidRDefault="007B71E3" w:rsidP="00912362">
      <w:pPr>
        <w:shd w:val="clear" w:color="auto" w:fill="FFFFFF"/>
        <w:spacing w:after="0" w:line="240" w:lineRule="auto"/>
        <w:ind w:right="86"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349">
        <w:rPr>
          <w:rFonts w:ascii="Times New Roman" w:hAnsi="Times New Roman" w:cs="Times New Roman"/>
          <w:bCs/>
          <w:sz w:val="26"/>
          <w:szCs w:val="26"/>
        </w:rPr>
        <w:t xml:space="preserve">Учебно - методическая документация и </w:t>
      </w:r>
      <w:r w:rsidRPr="00610349">
        <w:rPr>
          <w:rFonts w:ascii="Times New Roman" w:hAnsi="Times New Roman" w:cs="Times New Roman"/>
          <w:sz w:val="26"/>
          <w:szCs w:val="26"/>
        </w:rPr>
        <w:t xml:space="preserve">информационно-методическое обеспечение </w:t>
      </w:r>
      <w:r w:rsidRPr="00610349">
        <w:rPr>
          <w:rFonts w:ascii="Times New Roman" w:hAnsi="Times New Roman" w:cs="Times New Roman"/>
          <w:bCs/>
          <w:sz w:val="26"/>
          <w:szCs w:val="26"/>
        </w:rPr>
        <w:t>обеспечивают реализацию программ подготовки специалистов среднего звена в части содержания и объема подготовки соответствуют требованиями ФГОС по специальностям.</w:t>
      </w:r>
    </w:p>
    <w:p w:rsidR="007B71E3" w:rsidRPr="00610349" w:rsidRDefault="007B71E3" w:rsidP="00A4564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Качество подготовки выпускников </w:t>
      </w:r>
      <w:r w:rsidRPr="00610349">
        <w:rPr>
          <w:rFonts w:ascii="Times New Roman" w:hAnsi="Times New Roman" w:cs="Times New Roman"/>
          <w:spacing w:val="-3"/>
          <w:sz w:val="26"/>
          <w:szCs w:val="26"/>
        </w:rPr>
        <w:t>соответствует требованиям ФГОС СПО, что подтверждается отзывами и отчетами председателей государственных аттестационных комиссий, результатами самообследования (срез знаний и отработка практических манипуляций для формирования профессиональных компетенций).</w:t>
      </w:r>
    </w:p>
    <w:p w:rsidR="007B71E3" w:rsidRPr="00610349" w:rsidRDefault="007B71E3" w:rsidP="00912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Показатели деятельности </w:t>
      </w:r>
      <w:r w:rsidR="00A116DF" w:rsidRPr="00610349">
        <w:rPr>
          <w:rFonts w:ascii="Times New Roman" w:hAnsi="Times New Roman" w:cs="Times New Roman"/>
          <w:sz w:val="26"/>
          <w:szCs w:val="26"/>
        </w:rPr>
        <w:t>Филиала</w:t>
      </w:r>
      <w:r w:rsidRPr="00610349">
        <w:rPr>
          <w:rFonts w:ascii="Times New Roman" w:hAnsi="Times New Roman" w:cs="Times New Roman"/>
          <w:sz w:val="26"/>
          <w:szCs w:val="26"/>
        </w:rPr>
        <w:t xml:space="preserve"> в части кадрового обеспечения образовательного процесса соответствуют установленным нормативам.</w:t>
      </w:r>
    </w:p>
    <w:p w:rsidR="007B71E3" w:rsidRPr="00610349" w:rsidRDefault="007B71E3" w:rsidP="00912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Материально – техническая база позволяет реализовывать профессиональные образовательные программы в соответствии с требованиями ФГОС СПО. </w:t>
      </w:r>
    </w:p>
    <w:p w:rsidR="00862048" w:rsidRDefault="00862048" w:rsidP="001846D0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7B71E3" w:rsidRPr="00610349" w:rsidRDefault="007B71E3" w:rsidP="001846D0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6"/>
          <w:szCs w:val="26"/>
        </w:rPr>
      </w:pPr>
      <w:r w:rsidRPr="00610349">
        <w:rPr>
          <w:rFonts w:ascii="Times New Roman" w:hAnsi="Times New Roman" w:cs="Times New Roman"/>
          <w:b/>
          <w:sz w:val="26"/>
          <w:szCs w:val="26"/>
        </w:rPr>
        <w:t>ПРЕДЛОЖЕНИЯ</w:t>
      </w:r>
      <w:bookmarkStart w:id="6" w:name="_GoBack"/>
      <w:bookmarkEnd w:id="6"/>
    </w:p>
    <w:p w:rsidR="00DF655D" w:rsidRPr="00610349" w:rsidRDefault="00DF655D" w:rsidP="00AE31D9">
      <w:pPr>
        <w:spacing w:after="0" w:line="240" w:lineRule="auto"/>
        <w:jc w:val="both"/>
        <w:rPr>
          <w:szCs w:val="28"/>
        </w:rPr>
      </w:pPr>
      <w:r w:rsidRPr="00610349">
        <w:rPr>
          <w:rFonts w:ascii="Times New Roman" w:hAnsi="Times New Roman" w:cs="Times New Roman"/>
          <w:sz w:val="26"/>
          <w:szCs w:val="26"/>
        </w:rPr>
        <w:t>1</w:t>
      </w:r>
      <w:r w:rsidR="007B71E3" w:rsidRPr="00610349">
        <w:rPr>
          <w:rFonts w:ascii="Times New Roman" w:hAnsi="Times New Roman" w:cs="Times New Roman"/>
          <w:sz w:val="26"/>
          <w:szCs w:val="26"/>
        </w:rPr>
        <w:t>.</w:t>
      </w:r>
      <w:r w:rsidRPr="00610349">
        <w:rPr>
          <w:rFonts w:ascii="Times New Roman" w:hAnsi="Times New Roman" w:cs="Times New Roman"/>
          <w:sz w:val="26"/>
          <w:szCs w:val="26"/>
        </w:rPr>
        <w:t>Продолжить работу по пополнению фондов библиотеки в соответствии с требованиями  ФГОС СПО, в том числе электронной библиотеки Филиала.</w:t>
      </w:r>
    </w:p>
    <w:p w:rsidR="007B71E3" w:rsidRPr="00610349" w:rsidRDefault="00DF655D" w:rsidP="00DF65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 xml:space="preserve">2. </w:t>
      </w:r>
      <w:r w:rsidR="007B71E3" w:rsidRPr="00610349">
        <w:rPr>
          <w:rFonts w:ascii="Times New Roman" w:hAnsi="Times New Roman" w:cs="Times New Roman"/>
          <w:sz w:val="26"/>
          <w:szCs w:val="26"/>
        </w:rPr>
        <w:t>Внедрять   симуляционные  технологии  обучения  с  видео-  и  аудио-контролем,   их  методическое  обеспечение.</w:t>
      </w:r>
    </w:p>
    <w:p w:rsidR="007B71E3" w:rsidRDefault="00DF655D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349">
        <w:rPr>
          <w:rFonts w:ascii="Times New Roman" w:hAnsi="Times New Roman" w:cs="Times New Roman"/>
          <w:sz w:val="26"/>
          <w:szCs w:val="26"/>
        </w:rPr>
        <w:t>2</w:t>
      </w:r>
      <w:r w:rsidR="007B71E3" w:rsidRPr="00610349">
        <w:rPr>
          <w:rFonts w:ascii="Times New Roman" w:hAnsi="Times New Roman" w:cs="Times New Roman"/>
          <w:sz w:val="26"/>
          <w:szCs w:val="26"/>
        </w:rPr>
        <w:t>.Продолжать внедрение  в подготовку специалистов практико-ориентированной модели обучения, через расширение договоров об организации  практической подготовки обучающихся.</w:t>
      </w:r>
    </w:p>
    <w:p w:rsidR="00AE31D9" w:rsidRPr="00610349" w:rsidRDefault="00AE31D9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3.Разширить работу по профориентации в связи с актуализацией ФГОС по специальностям и увеличением контрольных цифр приема в Филиал.</w:t>
      </w:r>
    </w:p>
    <w:p w:rsidR="007B71E3" w:rsidRPr="00610349" w:rsidRDefault="00AE31D9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B71E3" w:rsidRPr="00610349">
        <w:rPr>
          <w:rFonts w:ascii="Times New Roman" w:hAnsi="Times New Roman" w:cs="Times New Roman"/>
          <w:sz w:val="26"/>
          <w:szCs w:val="26"/>
        </w:rPr>
        <w:t>.Продолжать  формирование  морально-нравственных  качеств  будущего  медицинского  работника,  изучение  принципов  этического  и  нормативного регулирования  медицинской  деятельности,  проведение  физкультурно-оздоровительных,  культурно-развлекательных  мероприятий, направленных на формирование здорового образа жизни обучающихся.</w:t>
      </w:r>
    </w:p>
    <w:p w:rsidR="007B71E3" w:rsidRPr="00610349" w:rsidRDefault="00AE31D9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7B71E3" w:rsidRPr="00610349">
        <w:rPr>
          <w:rFonts w:ascii="Times New Roman" w:hAnsi="Times New Roman" w:cs="Times New Roman"/>
          <w:sz w:val="26"/>
          <w:szCs w:val="26"/>
        </w:rPr>
        <w:t>.Продолжать обеспечение образовательного процесса штатными педагогическими работниками.</w:t>
      </w:r>
    </w:p>
    <w:p w:rsidR="007B71E3" w:rsidRPr="00610349" w:rsidRDefault="00AE31D9" w:rsidP="009123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7B71E3" w:rsidRPr="00610349">
        <w:rPr>
          <w:rFonts w:ascii="Times New Roman" w:hAnsi="Times New Roman" w:cs="Times New Roman"/>
          <w:sz w:val="26"/>
          <w:szCs w:val="26"/>
        </w:rPr>
        <w:t>.Совершенствовать материально-техническую базу, включая модернизацию оборудования, оснащение кабинетов в соответствии с ФГОС СПО.</w:t>
      </w:r>
    </w:p>
    <w:p w:rsidR="007B71E3" w:rsidRPr="00610349" w:rsidRDefault="007B71E3" w:rsidP="00912362">
      <w:pPr>
        <w:pStyle w:val="af1"/>
        <w:spacing w:line="240" w:lineRule="auto"/>
        <w:ind w:right="0" w:firstLine="0"/>
        <w:rPr>
          <w:color w:val="auto"/>
          <w:sz w:val="26"/>
          <w:szCs w:val="26"/>
        </w:rPr>
      </w:pPr>
    </w:p>
    <w:p w:rsidR="007B71E3" w:rsidRPr="00610349" w:rsidRDefault="007B71E3" w:rsidP="009123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92C" w:rsidRPr="00610349" w:rsidRDefault="0054692C" w:rsidP="009123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4692C" w:rsidRPr="00610349" w:rsidSect="007A526C">
      <w:footerReference w:type="default" r:id="rId14"/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A5A" w:rsidRDefault="00E55A5A" w:rsidP="00B17179">
      <w:pPr>
        <w:spacing w:after="0" w:line="240" w:lineRule="auto"/>
      </w:pPr>
      <w:r>
        <w:separator/>
      </w:r>
    </w:p>
  </w:endnote>
  <w:endnote w:type="continuationSeparator" w:id="1">
    <w:p w:rsidR="00E55A5A" w:rsidRDefault="00E55A5A" w:rsidP="00B17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altName w:val="Arial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2781131"/>
      <w:docPartObj>
        <w:docPartGallery w:val="Page Numbers (Bottom of Page)"/>
        <w:docPartUnique/>
      </w:docPartObj>
    </w:sdtPr>
    <w:sdtContent>
      <w:p w:rsidR="0019715D" w:rsidRDefault="008C157C">
        <w:pPr>
          <w:pStyle w:val="ad"/>
          <w:jc w:val="right"/>
        </w:pPr>
        <w:fldSimple w:instr="PAGE   \* MERGEFORMAT">
          <w:r w:rsidR="00C30E59">
            <w:rPr>
              <w:noProof/>
            </w:rPr>
            <w:t>1</w:t>
          </w:r>
        </w:fldSimple>
      </w:p>
    </w:sdtContent>
  </w:sdt>
  <w:p w:rsidR="0019715D" w:rsidRDefault="0019715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A5A" w:rsidRDefault="00E55A5A" w:rsidP="00B17179">
      <w:pPr>
        <w:spacing w:after="0" w:line="240" w:lineRule="auto"/>
      </w:pPr>
      <w:r>
        <w:separator/>
      </w:r>
    </w:p>
  </w:footnote>
  <w:footnote w:type="continuationSeparator" w:id="1">
    <w:p w:rsidR="00E55A5A" w:rsidRDefault="00E55A5A" w:rsidP="00B17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3FF0"/>
    <w:multiLevelType w:val="hybridMultilevel"/>
    <w:tmpl w:val="57585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74FB8"/>
    <w:multiLevelType w:val="multilevel"/>
    <w:tmpl w:val="14929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A767F5"/>
    <w:multiLevelType w:val="hybridMultilevel"/>
    <w:tmpl w:val="E70C7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34CE1"/>
    <w:multiLevelType w:val="hybridMultilevel"/>
    <w:tmpl w:val="476EC8A2"/>
    <w:lvl w:ilvl="0" w:tplc="3D904D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C65320"/>
    <w:multiLevelType w:val="multilevel"/>
    <w:tmpl w:val="76CCE73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22BD6BD8"/>
    <w:multiLevelType w:val="hybridMultilevel"/>
    <w:tmpl w:val="305A5F92"/>
    <w:lvl w:ilvl="0" w:tplc="E11A4598">
      <w:start w:val="1"/>
      <w:numFmt w:val="bullet"/>
      <w:lvlText w:val="–"/>
      <w:lvlJc w:val="left"/>
      <w:pPr>
        <w:ind w:left="360" w:hanging="360"/>
      </w:pPr>
      <w:rPr>
        <w:rFonts w:ascii="Sitka Subheading" w:hAnsi="Sitka Subheading" w:hint="default"/>
      </w:rPr>
    </w:lvl>
    <w:lvl w:ilvl="1" w:tplc="E11A4598">
      <w:start w:val="1"/>
      <w:numFmt w:val="bullet"/>
      <w:lvlText w:val="–"/>
      <w:lvlJc w:val="left"/>
      <w:pPr>
        <w:ind w:left="1080" w:hanging="360"/>
      </w:pPr>
      <w:rPr>
        <w:rFonts w:ascii="Sitka Subheading" w:hAnsi="Sitka Subheading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061D27"/>
    <w:multiLevelType w:val="hybridMultilevel"/>
    <w:tmpl w:val="49CC6D82"/>
    <w:lvl w:ilvl="0" w:tplc="E11A4598">
      <w:start w:val="1"/>
      <w:numFmt w:val="bullet"/>
      <w:lvlText w:val="–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2C44BC"/>
    <w:multiLevelType w:val="hybridMultilevel"/>
    <w:tmpl w:val="3AC64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13F33"/>
    <w:multiLevelType w:val="multilevel"/>
    <w:tmpl w:val="9C3046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9">
    <w:nsid w:val="3DFB79F0"/>
    <w:multiLevelType w:val="hybridMultilevel"/>
    <w:tmpl w:val="A04E5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9235AA"/>
    <w:multiLevelType w:val="hybridMultilevel"/>
    <w:tmpl w:val="FE989442"/>
    <w:lvl w:ilvl="0" w:tplc="0419000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49F5CC4"/>
    <w:multiLevelType w:val="hybridMultilevel"/>
    <w:tmpl w:val="4718C8E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46BE3530"/>
    <w:multiLevelType w:val="multilevel"/>
    <w:tmpl w:val="0EA8C700"/>
    <w:lvl w:ilvl="0">
      <w:start w:val="1"/>
      <w:numFmt w:val="decimal"/>
      <w:lvlText w:val="%1."/>
      <w:lvlJc w:val="left"/>
      <w:pPr>
        <w:ind w:left="936" w:hanging="510"/>
      </w:pPr>
      <w:rPr>
        <w:rFonts w:cs="Times New Roman" w:hint="default"/>
        <w:color w:val="7030A0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7030A0"/>
      </w:rPr>
    </w:lvl>
  </w:abstractNum>
  <w:abstractNum w:abstractNumId="13">
    <w:nsid w:val="4F7B6FA5"/>
    <w:multiLevelType w:val="hybridMultilevel"/>
    <w:tmpl w:val="5288B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016E48"/>
    <w:multiLevelType w:val="hybridMultilevel"/>
    <w:tmpl w:val="11124324"/>
    <w:lvl w:ilvl="0" w:tplc="E11A4598">
      <w:start w:val="1"/>
      <w:numFmt w:val="bullet"/>
      <w:lvlText w:val="–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7A3AA7"/>
    <w:multiLevelType w:val="hybridMultilevel"/>
    <w:tmpl w:val="B3EAB710"/>
    <w:lvl w:ilvl="0" w:tplc="3D904D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CA53EA"/>
    <w:multiLevelType w:val="hybridMultilevel"/>
    <w:tmpl w:val="214A822E"/>
    <w:lvl w:ilvl="0" w:tplc="C0C4A73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60526ACB"/>
    <w:multiLevelType w:val="hybridMultilevel"/>
    <w:tmpl w:val="C23E372A"/>
    <w:lvl w:ilvl="0" w:tplc="23861EE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0D50D0F"/>
    <w:multiLevelType w:val="hybridMultilevel"/>
    <w:tmpl w:val="6C28B8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4870DE"/>
    <w:multiLevelType w:val="hybridMultilevel"/>
    <w:tmpl w:val="77240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C1478D"/>
    <w:multiLevelType w:val="hybridMultilevel"/>
    <w:tmpl w:val="78D60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642E12"/>
    <w:multiLevelType w:val="hybridMultilevel"/>
    <w:tmpl w:val="6C2E8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DE7A1E"/>
    <w:multiLevelType w:val="hybridMultilevel"/>
    <w:tmpl w:val="3C54F716"/>
    <w:lvl w:ilvl="0" w:tplc="3D904D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4B22F46"/>
    <w:multiLevelType w:val="hybridMultilevel"/>
    <w:tmpl w:val="9A4CC07C"/>
    <w:lvl w:ilvl="0" w:tplc="E11A4598">
      <w:start w:val="1"/>
      <w:numFmt w:val="bullet"/>
      <w:lvlText w:val="–"/>
      <w:lvlJc w:val="left"/>
      <w:pPr>
        <w:ind w:left="720" w:hanging="360"/>
      </w:pPr>
      <w:rPr>
        <w:rFonts w:ascii="Sitka Subheading" w:hAnsi="Sitka Subheading" w:hint="default"/>
      </w:rPr>
    </w:lvl>
    <w:lvl w:ilvl="1" w:tplc="E11A4598">
      <w:start w:val="1"/>
      <w:numFmt w:val="bullet"/>
      <w:lvlText w:val="–"/>
      <w:lvlJc w:val="left"/>
      <w:pPr>
        <w:ind w:left="1440" w:hanging="360"/>
      </w:pPr>
      <w:rPr>
        <w:rFonts w:ascii="Sitka Subheading" w:hAnsi="Sitka Subheading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A977A5"/>
    <w:multiLevelType w:val="multilevel"/>
    <w:tmpl w:val="9FA85C84"/>
    <w:lvl w:ilvl="0">
      <w:start w:val="5"/>
      <w:numFmt w:val="decimal"/>
      <w:lvlText w:val="%1."/>
      <w:lvlJc w:val="left"/>
      <w:pPr>
        <w:ind w:left="816" w:hanging="390"/>
      </w:pPr>
      <w:rPr>
        <w:rFonts w:hint="default"/>
        <w:i w:val="0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 w:val="0"/>
      </w:rPr>
    </w:lvl>
  </w:abstractNum>
  <w:num w:numId="1">
    <w:abstractNumId w:val="18"/>
  </w:num>
  <w:num w:numId="2">
    <w:abstractNumId w:val="10"/>
  </w:num>
  <w:num w:numId="3">
    <w:abstractNumId w:val="4"/>
  </w:num>
  <w:num w:numId="4">
    <w:abstractNumId w:val="24"/>
  </w:num>
  <w:num w:numId="5">
    <w:abstractNumId w:val="21"/>
  </w:num>
  <w:num w:numId="6">
    <w:abstractNumId w:val="0"/>
  </w:num>
  <w:num w:numId="7">
    <w:abstractNumId w:val="11"/>
  </w:num>
  <w:num w:numId="8">
    <w:abstractNumId w:val="17"/>
  </w:num>
  <w:num w:numId="9">
    <w:abstractNumId w:val="6"/>
  </w:num>
  <w:num w:numId="10">
    <w:abstractNumId w:val="12"/>
  </w:num>
  <w:num w:numId="11">
    <w:abstractNumId w:val="16"/>
  </w:num>
  <w:num w:numId="12">
    <w:abstractNumId w:val="14"/>
  </w:num>
  <w:num w:numId="13">
    <w:abstractNumId w:val="23"/>
  </w:num>
  <w:num w:numId="14">
    <w:abstractNumId w:val="5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3"/>
  </w:num>
  <w:num w:numId="24">
    <w:abstractNumId w:val="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2B4A"/>
    <w:rsid w:val="00000239"/>
    <w:rsid w:val="000028B2"/>
    <w:rsid w:val="000039D9"/>
    <w:rsid w:val="00003E8B"/>
    <w:rsid w:val="000128DF"/>
    <w:rsid w:val="00013ED8"/>
    <w:rsid w:val="000219BE"/>
    <w:rsid w:val="00027D9C"/>
    <w:rsid w:val="00030D1C"/>
    <w:rsid w:val="00034DCE"/>
    <w:rsid w:val="000403F1"/>
    <w:rsid w:val="00040A27"/>
    <w:rsid w:val="000453E1"/>
    <w:rsid w:val="000461E6"/>
    <w:rsid w:val="000470CE"/>
    <w:rsid w:val="000538D4"/>
    <w:rsid w:val="00053CE1"/>
    <w:rsid w:val="00057250"/>
    <w:rsid w:val="00057C29"/>
    <w:rsid w:val="000619F0"/>
    <w:rsid w:val="00061CFD"/>
    <w:rsid w:val="00061E61"/>
    <w:rsid w:val="00063A67"/>
    <w:rsid w:val="00074F49"/>
    <w:rsid w:val="00080075"/>
    <w:rsid w:val="000817A6"/>
    <w:rsid w:val="00083685"/>
    <w:rsid w:val="00090B48"/>
    <w:rsid w:val="00092A4D"/>
    <w:rsid w:val="00095DD0"/>
    <w:rsid w:val="000964A0"/>
    <w:rsid w:val="0009720C"/>
    <w:rsid w:val="000A01EF"/>
    <w:rsid w:val="000A249B"/>
    <w:rsid w:val="000B072B"/>
    <w:rsid w:val="000B2315"/>
    <w:rsid w:val="000B318C"/>
    <w:rsid w:val="000B38E0"/>
    <w:rsid w:val="000B39ED"/>
    <w:rsid w:val="000C1559"/>
    <w:rsid w:val="000D00E7"/>
    <w:rsid w:val="000D1D8C"/>
    <w:rsid w:val="000D3FBF"/>
    <w:rsid w:val="000D7128"/>
    <w:rsid w:val="000D726C"/>
    <w:rsid w:val="000E0628"/>
    <w:rsid w:val="000E0CF5"/>
    <w:rsid w:val="000E33F8"/>
    <w:rsid w:val="000E620E"/>
    <w:rsid w:val="000E7245"/>
    <w:rsid w:val="000F1445"/>
    <w:rsid w:val="000F5118"/>
    <w:rsid w:val="000F59BF"/>
    <w:rsid w:val="001006E2"/>
    <w:rsid w:val="0010241C"/>
    <w:rsid w:val="001045C9"/>
    <w:rsid w:val="00105851"/>
    <w:rsid w:val="00105C05"/>
    <w:rsid w:val="001069D9"/>
    <w:rsid w:val="00107BF3"/>
    <w:rsid w:val="001109DF"/>
    <w:rsid w:val="00114991"/>
    <w:rsid w:val="00115FA1"/>
    <w:rsid w:val="0011727F"/>
    <w:rsid w:val="00120161"/>
    <w:rsid w:val="00120ACB"/>
    <w:rsid w:val="00120FD6"/>
    <w:rsid w:val="00121BCB"/>
    <w:rsid w:val="001263F3"/>
    <w:rsid w:val="00126D96"/>
    <w:rsid w:val="00130A51"/>
    <w:rsid w:val="001328B1"/>
    <w:rsid w:val="00133B51"/>
    <w:rsid w:val="0013485F"/>
    <w:rsid w:val="001375D4"/>
    <w:rsid w:val="001548F4"/>
    <w:rsid w:val="00157C50"/>
    <w:rsid w:val="00162A6E"/>
    <w:rsid w:val="00162E3D"/>
    <w:rsid w:val="00164B40"/>
    <w:rsid w:val="001660BB"/>
    <w:rsid w:val="00173273"/>
    <w:rsid w:val="001745CA"/>
    <w:rsid w:val="001746F2"/>
    <w:rsid w:val="00180ADC"/>
    <w:rsid w:val="001846D0"/>
    <w:rsid w:val="00185A34"/>
    <w:rsid w:val="0019715D"/>
    <w:rsid w:val="001A74FF"/>
    <w:rsid w:val="001A796C"/>
    <w:rsid w:val="001B5BFA"/>
    <w:rsid w:val="001C51A8"/>
    <w:rsid w:val="001C79A2"/>
    <w:rsid w:val="001D0C9E"/>
    <w:rsid w:val="001D4C1F"/>
    <w:rsid w:val="001D55B2"/>
    <w:rsid w:val="001D6D3C"/>
    <w:rsid w:val="001D787B"/>
    <w:rsid w:val="001D7935"/>
    <w:rsid w:val="001E5A63"/>
    <w:rsid w:val="001F3816"/>
    <w:rsid w:val="001F5A29"/>
    <w:rsid w:val="00200779"/>
    <w:rsid w:val="00201413"/>
    <w:rsid w:val="00201590"/>
    <w:rsid w:val="002016D0"/>
    <w:rsid w:val="002041BD"/>
    <w:rsid w:val="00205D64"/>
    <w:rsid w:val="0021023B"/>
    <w:rsid w:val="00212075"/>
    <w:rsid w:val="00222D6A"/>
    <w:rsid w:val="00231C3A"/>
    <w:rsid w:val="00232240"/>
    <w:rsid w:val="00234E9A"/>
    <w:rsid w:val="00236E33"/>
    <w:rsid w:val="002410E7"/>
    <w:rsid w:val="00241833"/>
    <w:rsid w:val="00243B20"/>
    <w:rsid w:val="002508AB"/>
    <w:rsid w:val="00250D95"/>
    <w:rsid w:val="00251A32"/>
    <w:rsid w:val="00253A82"/>
    <w:rsid w:val="00270FCA"/>
    <w:rsid w:val="00273083"/>
    <w:rsid w:val="00273922"/>
    <w:rsid w:val="00280C05"/>
    <w:rsid w:val="00282751"/>
    <w:rsid w:val="0028300A"/>
    <w:rsid w:val="00283495"/>
    <w:rsid w:val="00285162"/>
    <w:rsid w:val="00293781"/>
    <w:rsid w:val="00296FAC"/>
    <w:rsid w:val="002A1469"/>
    <w:rsid w:val="002A6A26"/>
    <w:rsid w:val="002B0F73"/>
    <w:rsid w:val="002B11E2"/>
    <w:rsid w:val="002B13D4"/>
    <w:rsid w:val="002B1601"/>
    <w:rsid w:val="002B1FF0"/>
    <w:rsid w:val="002C11FF"/>
    <w:rsid w:val="002C24BB"/>
    <w:rsid w:val="002D153E"/>
    <w:rsid w:val="002D2991"/>
    <w:rsid w:val="002D59BB"/>
    <w:rsid w:val="002D704E"/>
    <w:rsid w:val="002D7BF8"/>
    <w:rsid w:val="002E5A32"/>
    <w:rsid w:val="002E5A3A"/>
    <w:rsid w:val="002F1E1D"/>
    <w:rsid w:val="002F22FA"/>
    <w:rsid w:val="002F31FD"/>
    <w:rsid w:val="003104CC"/>
    <w:rsid w:val="003128A7"/>
    <w:rsid w:val="00313D47"/>
    <w:rsid w:val="00320030"/>
    <w:rsid w:val="00321595"/>
    <w:rsid w:val="00321B0D"/>
    <w:rsid w:val="00321B41"/>
    <w:rsid w:val="003263B3"/>
    <w:rsid w:val="003264F5"/>
    <w:rsid w:val="003265C6"/>
    <w:rsid w:val="003276B4"/>
    <w:rsid w:val="003279D1"/>
    <w:rsid w:val="003358B9"/>
    <w:rsid w:val="00344095"/>
    <w:rsid w:val="00344E65"/>
    <w:rsid w:val="003504D3"/>
    <w:rsid w:val="003520EC"/>
    <w:rsid w:val="003523DD"/>
    <w:rsid w:val="00363BAB"/>
    <w:rsid w:val="00366F20"/>
    <w:rsid w:val="00367183"/>
    <w:rsid w:val="003676F5"/>
    <w:rsid w:val="00376080"/>
    <w:rsid w:val="003819DE"/>
    <w:rsid w:val="003905D9"/>
    <w:rsid w:val="003A2F51"/>
    <w:rsid w:val="003A526A"/>
    <w:rsid w:val="003A64FB"/>
    <w:rsid w:val="003A740A"/>
    <w:rsid w:val="003B0756"/>
    <w:rsid w:val="003B3740"/>
    <w:rsid w:val="003B4C3D"/>
    <w:rsid w:val="003B5DC5"/>
    <w:rsid w:val="003B6FF0"/>
    <w:rsid w:val="003B7A38"/>
    <w:rsid w:val="003C2B88"/>
    <w:rsid w:val="003C2FD1"/>
    <w:rsid w:val="003E7E52"/>
    <w:rsid w:val="003F0244"/>
    <w:rsid w:val="003F0516"/>
    <w:rsid w:val="003F1472"/>
    <w:rsid w:val="003F5058"/>
    <w:rsid w:val="0040338D"/>
    <w:rsid w:val="00406F88"/>
    <w:rsid w:val="00410752"/>
    <w:rsid w:val="00410EF6"/>
    <w:rsid w:val="004127B5"/>
    <w:rsid w:val="00412EF0"/>
    <w:rsid w:val="0041524C"/>
    <w:rsid w:val="004164E2"/>
    <w:rsid w:val="00416C12"/>
    <w:rsid w:val="004202AB"/>
    <w:rsid w:val="004206AF"/>
    <w:rsid w:val="00420809"/>
    <w:rsid w:val="0042105A"/>
    <w:rsid w:val="004257FC"/>
    <w:rsid w:val="00425AE1"/>
    <w:rsid w:val="00425BC6"/>
    <w:rsid w:val="00430355"/>
    <w:rsid w:val="00430F91"/>
    <w:rsid w:val="00432F04"/>
    <w:rsid w:val="00440470"/>
    <w:rsid w:val="00441BC4"/>
    <w:rsid w:val="004446D2"/>
    <w:rsid w:val="0044648A"/>
    <w:rsid w:val="00447DB7"/>
    <w:rsid w:val="00447FB3"/>
    <w:rsid w:val="00450F0E"/>
    <w:rsid w:val="00451A53"/>
    <w:rsid w:val="004521E8"/>
    <w:rsid w:val="00453699"/>
    <w:rsid w:val="00455650"/>
    <w:rsid w:val="00460045"/>
    <w:rsid w:val="00463E5B"/>
    <w:rsid w:val="00464D63"/>
    <w:rsid w:val="00472FA6"/>
    <w:rsid w:val="004754FB"/>
    <w:rsid w:val="00476301"/>
    <w:rsid w:val="00481ADE"/>
    <w:rsid w:val="00482098"/>
    <w:rsid w:val="00484C70"/>
    <w:rsid w:val="00490076"/>
    <w:rsid w:val="004950C2"/>
    <w:rsid w:val="00497EB3"/>
    <w:rsid w:val="004A1017"/>
    <w:rsid w:val="004A1958"/>
    <w:rsid w:val="004A1AA6"/>
    <w:rsid w:val="004A6844"/>
    <w:rsid w:val="004B1896"/>
    <w:rsid w:val="004B41F8"/>
    <w:rsid w:val="004B497D"/>
    <w:rsid w:val="004C0686"/>
    <w:rsid w:val="004C23C2"/>
    <w:rsid w:val="004C2A86"/>
    <w:rsid w:val="004D001A"/>
    <w:rsid w:val="004D10A9"/>
    <w:rsid w:val="004D2595"/>
    <w:rsid w:val="004D5C97"/>
    <w:rsid w:val="004E3D48"/>
    <w:rsid w:val="004E6A08"/>
    <w:rsid w:val="004E6F3B"/>
    <w:rsid w:val="004F130A"/>
    <w:rsid w:val="004F3724"/>
    <w:rsid w:val="00501D5A"/>
    <w:rsid w:val="00505DE7"/>
    <w:rsid w:val="0051156A"/>
    <w:rsid w:val="0051256B"/>
    <w:rsid w:val="00520C9A"/>
    <w:rsid w:val="00520ECD"/>
    <w:rsid w:val="005246CB"/>
    <w:rsid w:val="0052630D"/>
    <w:rsid w:val="00534260"/>
    <w:rsid w:val="00536514"/>
    <w:rsid w:val="0054093C"/>
    <w:rsid w:val="00540C1A"/>
    <w:rsid w:val="00545C25"/>
    <w:rsid w:val="00546626"/>
    <w:rsid w:val="0054692C"/>
    <w:rsid w:val="00546A50"/>
    <w:rsid w:val="005477C1"/>
    <w:rsid w:val="00547D25"/>
    <w:rsid w:val="00556566"/>
    <w:rsid w:val="0055795B"/>
    <w:rsid w:val="005614D5"/>
    <w:rsid w:val="005737E8"/>
    <w:rsid w:val="0058361D"/>
    <w:rsid w:val="0058397B"/>
    <w:rsid w:val="00590C1C"/>
    <w:rsid w:val="005920B9"/>
    <w:rsid w:val="00593AB9"/>
    <w:rsid w:val="00595000"/>
    <w:rsid w:val="005A18F4"/>
    <w:rsid w:val="005A6C2C"/>
    <w:rsid w:val="005A7158"/>
    <w:rsid w:val="005B0182"/>
    <w:rsid w:val="005B02EC"/>
    <w:rsid w:val="005B0300"/>
    <w:rsid w:val="005B59F3"/>
    <w:rsid w:val="005B722F"/>
    <w:rsid w:val="005C20B9"/>
    <w:rsid w:val="005C2B5B"/>
    <w:rsid w:val="005C762F"/>
    <w:rsid w:val="005D612B"/>
    <w:rsid w:val="005D6CB9"/>
    <w:rsid w:val="005E07C2"/>
    <w:rsid w:val="005E0EBE"/>
    <w:rsid w:val="005E643F"/>
    <w:rsid w:val="005E7530"/>
    <w:rsid w:val="005E799C"/>
    <w:rsid w:val="00604D3E"/>
    <w:rsid w:val="00604D7E"/>
    <w:rsid w:val="00610349"/>
    <w:rsid w:val="00610610"/>
    <w:rsid w:val="00612C7D"/>
    <w:rsid w:val="006132A5"/>
    <w:rsid w:val="00617C07"/>
    <w:rsid w:val="006215A5"/>
    <w:rsid w:val="006234AB"/>
    <w:rsid w:val="00624614"/>
    <w:rsid w:val="00624BF9"/>
    <w:rsid w:val="0062527A"/>
    <w:rsid w:val="00630ECB"/>
    <w:rsid w:val="00632644"/>
    <w:rsid w:val="00634B0D"/>
    <w:rsid w:val="00636973"/>
    <w:rsid w:val="00637545"/>
    <w:rsid w:val="00637822"/>
    <w:rsid w:val="00644EC0"/>
    <w:rsid w:val="00646380"/>
    <w:rsid w:val="00651244"/>
    <w:rsid w:val="00652913"/>
    <w:rsid w:val="00657C0B"/>
    <w:rsid w:val="00660753"/>
    <w:rsid w:val="0066118B"/>
    <w:rsid w:val="006710F1"/>
    <w:rsid w:val="006721CA"/>
    <w:rsid w:val="00674099"/>
    <w:rsid w:val="006746C1"/>
    <w:rsid w:val="00674E65"/>
    <w:rsid w:val="00676BA8"/>
    <w:rsid w:val="0068158D"/>
    <w:rsid w:val="00681A08"/>
    <w:rsid w:val="00696B08"/>
    <w:rsid w:val="006A1456"/>
    <w:rsid w:val="006A1483"/>
    <w:rsid w:val="006B1164"/>
    <w:rsid w:val="006C0363"/>
    <w:rsid w:val="006C19A2"/>
    <w:rsid w:val="006C284C"/>
    <w:rsid w:val="006C4BD7"/>
    <w:rsid w:val="006C6B17"/>
    <w:rsid w:val="006C7E57"/>
    <w:rsid w:val="006D0911"/>
    <w:rsid w:val="006D2D68"/>
    <w:rsid w:val="006D33DE"/>
    <w:rsid w:val="006E0AB3"/>
    <w:rsid w:val="006E1A5B"/>
    <w:rsid w:val="006E5A95"/>
    <w:rsid w:val="006E6369"/>
    <w:rsid w:val="006F400A"/>
    <w:rsid w:val="006F473F"/>
    <w:rsid w:val="006F5C9F"/>
    <w:rsid w:val="006F7430"/>
    <w:rsid w:val="006F74BF"/>
    <w:rsid w:val="00700B7D"/>
    <w:rsid w:val="00705012"/>
    <w:rsid w:val="007060A8"/>
    <w:rsid w:val="00707275"/>
    <w:rsid w:val="00710C43"/>
    <w:rsid w:val="0071439C"/>
    <w:rsid w:val="00714B84"/>
    <w:rsid w:val="007164C1"/>
    <w:rsid w:val="007217E5"/>
    <w:rsid w:val="007249BD"/>
    <w:rsid w:val="00724F47"/>
    <w:rsid w:val="007260D5"/>
    <w:rsid w:val="0073088B"/>
    <w:rsid w:val="007340A4"/>
    <w:rsid w:val="007359FA"/>
    <w:rsid w:val="00736E8D"/>
    <w:rsid w:val="007417D4"/>
    <w:rsid w:val="007452ED"/>
    <w:rsid w:val="00752394"/>
    <w:rsid w:val="0075337B"/>
    <w:rsid w:val="00755F3E"/>
    <w:rsid w:val="00757DED"/>
    <w:rsid w:val="007603E1"/>
    <w:rsid w:val="00761AE5"/>
    <w:rsid w:val="0076337D"/>
    <w:rsid w:val="0076538B"/>
    <w:rsid w:val="00767CDF"/>
    <w:rsid w:val="00770AA8"/>
    <w:rsid w:val="00774EDC"/>
    <w:rsid w:val="00783507"/>
    <w:rsid w:val="00787217"/>
    <w:rsid w:val="00787E57"/>
    <w:rsid w:val="00791C1F"/>
    <w:rsid w:val="00791E62"/>
    <w:rsid w:val="00796FF4"/>
    <w:rsid w:val="007A1002"/>
    <w:rsid w:val="007A127F"/>
    <w:rsid w:val="007A2682"/>
    <w:rsid w:val="007A526C"/>
    <w:rsid w:val="007A6469"/>
    <w:rsid w:val="007B0518"/>
    <w:rsid w:val="007B07A1"/>
    <w:rsid w:val="007B08BF"/>
    <w:rsid w:val="007B6BEB"/>
    <w:rsid w:val="007B71E3"/>
    <w:rsid w:val="007C28FB"/>
    <w:rsid w:val="007C6500"/>
    <w:rsid w:val="007C7893"/>
    <w:rsid w:val="007D393E"/>
    <w:rsid w:val="007D450E"/>
    <w:rsid w:val="007E09B5"/>
    <w:rsid w:val="007F07C2"/>
    <w:rsid w:val="007F4B52"/>
    <w:rsid w:val="007F58AB"/>
    <w:rsid w:val="00801D34"/>
    <w:rsid w:val="00805BA8"/>
    <w:rsid w:val="00807D8A"/>
    <w:rsid w:val="00810C23"/>
    <w:rsid w:val="00815A2B"/>
    <w:rsid w:val="00821287"/>
    <w:rsid w:val="00843AF6"/>
    <w:rsid w:val="008447D7"/>
    <w:rsid w:val="008473CD"/>
    <w:rsid w:val="008507F6"/>
    <w:rsid w:val="00852BD7"/>
    <w:rsid w:val="0085342E"/>
    <w:rsid w:val="00856B41"/>
    <w:rsid w:val="00857FB5"/>
    <w:rsid w:val="008606FC"/>
    <w:rsid w:val="0086194C"/>
    <w:rsid w:val="00862048"/>
    <w:rsid w:val="00862E46"/>
    <w:rsid w:val="00871904"/>
    <w:rsid w:val="00872542"/>
    <w:rsid w:val="00872A6B"/>
    <w:rsid w:val="00875A05"/>
    <w:rsid w:val="00876B60"/>
    <w:rsid w:val="008802B5"/>
    <w:rsid w:val="00883A8D"/>
    <w:rsid w:val="008859F5"/>
    <w:rsid w:val="00886E9D"/>
    <w:rsid w:val="00896B5D"/>
    <w:rsid w:val="00896FF5"/>
    <w:rsid w:val="008A1AC2"/>
    <w:rsid w:val="008A2232"/>
    <w:rsid w:val="008A3009"/>
    <w:rsid w:val="008A415D"/>
    <w:rsid w:val="008B6777"/>
    <w:rsid w:val="008C0B75"/>
    <w:rsid w:val="008C0CD3"/>
    <w:rsid w:val="008C157C"/>
    <w:rsid w:val="008C36F2"/>
    <w:rsid w:val="008D0C9A"/>
    <w:rsid w:val="008D558C"/>
    <w:rsid w:val="008D5B89"/>
    <w:rsid w:val="008D7AA9"/>
    <w:rsid w:val="008E0C8D"/>
    <w:rsid w:val="008E2BFD"/>
    <w:rsid w:val="008E2E10"/>
    <w:rsid w:val="008E72F2"/>
    <w:rsid w:val="008F05BA"/>
    <w:rsid w:val="008F0874"/>
    <w:rsid w:val="0090462F"/>
    <w:rsid w:val="009048AF"/>
    <w:rsid w:val="00905060"/>
    <w:rsid w:val="00907E98"/>
    <w:rsid w:val="00912362"/>
    <w:rsid w:val="009210D1"/>
    <w:rsid w:val="00921541"/>
    <w:rsid w:val="00924F83"/>
    <w:rsid w:val="009261C0"/>
    <w:rsid w:val="009305CF"/>
    <w:rsid w:val="0093103B"/>
    <w:rsid w:val="00933A33"/>
    <w:rsid w:val="009349EA"/>
    <w:rsid w:val="00945B03"/>
    <w:rsid w:val="009466F0"/>
    <w:rsid w:val="00946BC7"/>
    <w:rsid w:val="00950FD0"/>
    <w:rsid w:val="00951B60"/>
    <w:rsid w:val="0095205F"/>
    <w:rsid w:val="009531B3"/>
    <w:rsid w:val="00957E18"/>
    <w:rsid w:val="00960081"/>
    <w:rsid w:val="0096316F"/>
    <w:rsid w:val="0096338D"/>
    <w:rsid w:val="009633F1"/>
    <w:rsid w:val="00964BA5"/>
    <w:rsid w:val="0096689C"/>
    <w:rsid w:val="00967ED4"/>
    <w:rsid w:val="0098536E"/>
    <w:rsid w:val="00985733"/>
    <w:rsid w:val="009874B1"/>
    <w:rsid w:val="00993F6C"/>
    <w:rsid w:val="00997E02"/>
    <w:rsid w:val="009A2BE6"/>
    <w:rsid w:val="009A3281"/>
    <w:rsid w:val="009A3516"/>
    <w:rsid w:val="009A3638"/>
    <w:rsid w:val="009A4C42"/>
    <w:rsid w:val="009A78B1"/>
    <w:rsid w:val="009B3E14"/>
    <w:rsid w:val="009B5C2B"/>
    <w:rsid w:val="009B7EF8"/>
    <w:rsid w:val="009C3461"/>
    <w:rsid w:val="009D07F8"/>
    <w:rsid w:val="009D697D"/>
    <w:rsid w:val="009D71A1"/>
    <w:rsid w:val="009E40E3"/>
    <w:rsid w:val="009F1A84"/>
    <w:rsid w:val="009F433D"/>
    <w:rsid w:val="009F5A38"/>
    <w:rsid w:val="009F5AE8"/>
    <w:rsid w:val="009F783F"/>
    <w:rsid w:val="00A034E3"/>
    <w:rsid w:val="00A116DF"/>
    <w:rsid w:val="00A13C34"/>
    <w:rsid w:val="00A13C7D"/>
    <w:rsid w:val="00A160C0"/>
    <w:rsid w:val="00A171C5"/>
    <w:rsid w:val="00A200CE"/>
    <w:rsid w:val="00A20F05"/>
    <w:rsid w:val="00A22C7D"/>
    <w:rsid w:val="00A23B84"/>
    <w:rsid w:val="00A24874"/>
    <w:rsid w:val="00A24977"/>
    <w:rsid w:val="00A31167"/>
    <w:rsid w:val="00A3517E"/>
    <w:rsid w:val="00A35199"/>
    <w:rsid w:val="00A41451"/>
    <w:rsid w:val="00A45642"/>
    <w:rsid w:val="00A46CFD"/>
    <w:rsid w:val="00A46EB7"/>
    <w:rsid w:val="00A473DE"/>
    <w:rsid w:val="00A47C0C"/>
    <w:rsid w:val="00A505C2"/>
    <w:rsid w:val="00A52DE8"/>
    <w:rsid w:val="00A56612"/>
    <w:rsid w:val="00A61D8F"/>
    <w:rsid w:val="00A63994"/>
    <w:rsid w:val="00A70A41"/>
    <w:rsid w:val="00A72E11"/>
    <w:rsid w:val="00A73919"/>
    <w:rsid w:val="00A753B1"/>
    <w:rsid w:val="00A75736"/>
    <w:rsid w:val="00A77640"/>
    <w:rsid w:val="00A8305B"/>
    <w:rsid w:val="00A871F2"/>
    <w:rsid w:val="00A87244"/>
    <w:rsid w:val="00A93A7F"/>
    <w:rsid w:val="00A93E8F"/>
    <w:rsid w:val="00A95F70"/>
    <w:rsid w:val="00AA110C"/>
    <w:rsid w:val="00AA1712"/>
    <w:rsid w:val="00AB10B4"/>
    <w:rsid w:val="00AB143C"/>
    <w:rsid w:val="00AB2E22"/>
    <w:rsid w:val="00AB311F"/>
    <w:rsid w:val="00AB4A91"/>
    <w:rsid w:val="00AB5CC5"/>
    <w:rsid w:val="00AB6B17"/>
    <w:rsid w:val="00AC3F68"/>
    <w:rsid w:val="00AC7424"/>
    <w:rsid w:val="00AE31D9"/>
    <w:rsid w:val="00AE55C2"/>
    <w:rsid w:val="00AF1AC0"/>
    <w:rsid w:val="00AF2CC0"/>
    <w:rsid w:val="00AF3407"/>
    <w:rsid w:val="00AF72C0"/>
    <w:rsid w:val="00B053CA"/>
    <w:rsid w:val="00B0660E"/>
    <w:rsid w:val="00B068BE"/>
    <w:rsid w:val="00B13BF8"/>
    <w:rsid w:val="00B14F9B"/>
    <w:rsid w:val="00B17179"/>
    <w:rsid w:val="00B211F7"/>
    <w:rsid w:val="00B21BE1"/>
    <w:rsid w:val="00B233B0"/>
    <w:rsid w:val="00B26E10"/>
    <w:rsid w:val="00B3320B"/>
    <w:rsid w:val="00B340E4"/>
    <w:rsid w:val="00B35F8C"/>
    <w:rsid w:val="00B36F02"/>
    <w:rsid w:val="00B4245E"/>
    <w:rsid w:val="00B429EA"/>
    <w:rsid w:val="00B42EB7"/>
    <w:rsid w:val="00B45D61"/>
    <w:rsid w:val="00B57AB4"/>
    <w:rsid w:val="00B62E37"/>
    <w:rsid w:val="00B6516D"/>
    <w:rsid w:val="00B663B6"/>
    <w:rsid w:val="00B70D5C"/>
    <w:rsid w:val="00B720C9"/>
    <w:rsid w:val="00B74539"/>
    <w:rsid w:val="00B80EAE"/>
    <w:rsid w:val="00B811C4"/>
    <w:rsid w:val="00B8346B"/>
    <w:rsid w:val="00B86098"/>
    <w:rsid w:val="00B96A86"/>
    <w:rsid w:val="00B96AC2"/>
    <w:rsid w:val="00BA02E6"/>
    <w:rsid w:val="00BA1AA4"/>
    <w:rsid w:val="00BA3765"/>
    <w:rsid w:val="00BB0664"/>
    <w:rsid w:val="00BB080D"/>
    <w:rsid w:val="00BB136A"/>
    <w:rsid w:val="00BB2991"/>
    <w:rsid w:val="00BC65FE"/>
    <w:rsid w:val="00BD17F1"/>
    <w:rsid w:val="00BD7B44"/>
    <w:rsid w:val="00BE0C49"/>
    <w:rsid w:val="00BE3315"/>
    <w:rsid w:val="00BE4DC7"/>
    <w:rsid w:val="00BE629E"/>
    <w:rsid w:val="00BE6EEF"/>
    <w:rsid w:val="00BF2BC8"/>
    <w:rsid w:val="00BF3377"/>
    <w:rsid w:val="00BF4F64"/>
    <w:rsid w:val="00BF7293"/>
    <w:rsid w:val="00BF7926"/>
    <w:rsid w:val="00C01490"/>
    <w:rsid w:val="00C05508"/>
    <w:rsid w:val="00C06664"/>
    <w:rsid w:val="00C076A9"/>
    <w:rsid w:val="00C103C6"/>
    <w:rsid w:val="00C10989"/>
    <w:rsid w:val="00C1251C"/>
    <w:rsid w:val="00C17757"/>
    <w:rsid w:val="00C17B0C"/>
    <w:rsid w:val="00C209D6"/>
    <w:rsid w:val="00C30E59"/>
    <w:rsid w:val="00C33583"/>
    <w:rsid w:val="00C34053"/>
    <w:rsid w:val="00C35FB7"/>
    <w:rsid w:val="00C362C7"/>
    <w:rsid w:val="00C36966"/>
    <w:rsid w:val="00C37252"/>
    <w:rsid w:val="00C373B1"/>
    <w:rsid w:val="00C40C06"/>
    <w:rsid w:val="00C43495"/>
    <w:rsid w:val="00C43AD0"/>
    <w:rsid w:val="00C43B9C"/>
    <w:rsid w:val="00C442DD"/>
    <w:rsid w:val="00C47777"/>
    <w:rsid w:val="00C55314"/>
    <w:rsid w:val="00C56EB8"/>
    <w:rsid w:val="00C609EB"/>
    <w:rsid w:val="00C623F4"/>
    <w:rsid w:val="00C62C4E"/>
    <w:rsid w:val="00C66A90"/>
    <w:rsid w:val="00C67992"/>
    <w:rsid w:val="00C7196C"/>
    <w:rsid w:val="00C71A9B"/>
    <w:rsid w:val="00C722BD"/>
    <w:rsid w:val="00C73D36"/>
    <w:rsid w:val="00C7679E"/>
    <w:rsid w:val="00C8483D"/>
    <w:rsid w:val="00C909A8"/>
    <w:rsid w:val="00C92279"/>
    <w:rsid w:val="00C92A9E"/>
    <w:rsid w:val="00C95E31"/>
    <w:rsid w:val="00C966C0"/>
    <w:rsid w:val="00CB40A6"/>
    <w:rsid w:val="00CC5F47"/>
    <w:rsid w:val="00CC7439"/>
    <w:rsid w:val="00CD3BC0"/>
    <w:rsid w:val="00CD4A9B"/>
    <w:rsid w:val="00CD7A7D"/>
    <w:rsid w:val="00CE20A6"/>
    <w:rsid w:val="00CE2224"/>
    <w:rsid w:val="00CE3CC3"/>
    <w:rsid w:val="00CE6149"/>
    <w:rsid w:val="00CE757D"/>
    <w:rsid w:val="00CF0281"/>
    <w:rsid w:val="00CF044D"/>
    <w:rsid w:val="00CF2B4A"/>
    <w:rsid w:val="00CF2D75"/>
    <w:rsid w:val="00CF3C34"/>
    <w:rsid w:val="00CF748A"/>
    <w:rsid w:val="00D001D3"/>
    <w:rsid w:val="00D06E76"/>
    <w:rsid w:val="00D11447"/>
    <w:rsid w:val="00D15667"/>
    <w:rsid w:val="00D20C54"/>
    <w:rsid w:val="00D2560B"/>
    <w:rsid w:val="00D3625E"/>
    <w:rsid w:val="00D3712C"/>
    <w:rsid w:val="00D43A74"/>
    <w:rsid w:val="00D43AE3"/>
    <w:rsid w:val="00D46307"/>
    <w:rsid w:val="00D4687D"/>
    <w:rsid w:val="00D51E37"/>
    <w:rsid w:val="00D527BC"/>
    <w:rsid w:val="00D57F17"/>
    <w:rsid w:val="00D82503"/>
    <w:rsid w:val="00D92068"/>
    <w:rsid w:val="00D9467B"/>
    <w:rsid w:val="00DA012B"/>
    <w:rsid w:val="00DA3BAE"/>
    <w:rsid w:val="00DA53A5"/>
    <w:rsid w:val="00DA733F"/>
    <w:rsid w:val="00DB1377"/>
    <w:rsid w:val="00DB19A9"/>
    <w:rsid w:val="00DB4399"/>
    <w:rsid w:val="00DB5056"/>
    <w:rsid w:val="00DB54AD"/>
    <w:rsid w:val="00DB571A"/>
    <w:rsid w:val="00DB5B81"/>
    <w:rsid w:val="00DC10BE"/>
    <w:rsid w:val="00DC21DD"/>
    <w:rsid w:val="00DD1796"/>
    <w:rsid w:val="00DD19B1"/>
    <w:rsid w:val="00DD1DB8"/>
    <w:rsid w:val="00DD395A"/>
    <w:rsid w:val="00DE0B83"/>
    <w:rsid w:val="00DE14A2"/>
    <w:rsid w:val="00DE3F0A"/>
    <w:rsid w:val="00DE5D6E"/>
    <w:rsid w:val="00DE68D9"/>
    <w:rsid w:val="00DF0EBD"/>
    <w:rsid w:val="00DF19CF"/>
    <w:rsid w:val="00DF2DF0"/>
    <w:rsid w:val="00DF513F"/>
    <w:rsid w:val="00DF5788"/>
    <w:rsid w:val="00DF6170"/>
    <w:rsid w:val="00DF655D"/>
    <w:rsid w:val="00DF712E"/>
    <w:rsid w:val="00E02D8A"/>
    <w:rsid w:val="00E04122"/>
    <w:rsid w:val="00E11714"/>
    <w:rsid w:val="00E11A04"/>
    <w:rsid w:val="00E12951"/>
    <w:rsid w:val="00E12957"/>
    <w:rsid w:val="00E16B1F"/>
    <w:rsid w:val="00E269D1"/>
    <w:rsid w:val="00E329FA"/>
    <w:rsid w:val="00E336ED"/>
    <w:rsid w:val="00E343FE"/>
    <w:rsid w:val="00E360D2"/>
    <w:rsid w:val="00E40627"/>
    <w:rsid w:val="00E42402"/>
    <w:rsid w:val="00E42FC5"/>
    <w:rsid w:val="00E50462"/>
    <w:rsid w:val="00E508B7"/>
    <w:rsid w:val="00E50BBC"/>
    <w:rsid w:val="00E52CC6"/>
    <w:rsid w:val="00E52FE9"/>
    <w:rsid w:val="00E55485"/>
    <w:rsid w:val="00E55A5A"/>
    <w:rsid w:val="00E613A0"/>
    <w:rsid w:val="00E6517C"/>
    <w:rsid w:val="00E66612"/>
    <w:rsid w:val="00E72710"/>
    <w:rsid w:val="00E72F48"/>
    <w:rsid w:val="00E7647C"/>
    <w:rsid w:val="00E76F44"/>
    <w:rsid w:val="00E77421"/>
    <w:rsid w:val="00E8034E"/>
    <w:rsid w:val="00E90175"/>
    <w:rsid w:val="00E903F3"/>
    <w:rsid w:val="00EA1FF7"/>
    <w:rsid w:val="00EA3B6E"/>
    <w:rsid w:val="00EA4626"/>
    <w:rsid w:val="00EA6AFA"/>
    <w:rsid w:val="00EB2452"/>
    <w:rsid w:val="00EB251D"/>
    <w:rsid w:val="00EB3B6C"/>
    <w:rsid w:val="00EB402B"/>
    <w:rsid w:val="00EB4510"/>
    <w:rsid w:val="00EB4C20"/>
    <w:rsid w:val="00EB6CBE"/>
    <w:rsid w:val="00EC1AA6"/>
    <w:rsid w:val="00EC20C4"/>
    <w:rsid w:val="00EC2715"/>
    <w:rsid w:val="00ED2AA6"/>
    <w:rsid w:val="00ED2E50"/>
    <w:rsid w:val="00ED5205"/>
    <w:rsid w:val="00EE0901"/>
    <w:rsid w:val="00EE0EE5"/>
    <w:rsid w:val="00EE1442"/>
    <w:rsid w:val="00EE33CA"/>
    <w:rsid w:val="00EE38BB"/>
    <w:rsid w:val="00EE5D8C"/>
    <w:rsid w:val="00EE7FA5"/>
    <w:rsid w:val="00EF15E2"/>
    <w:rsid w:val="00EF2B07"/>
    <w:rsid w:val="00F02904"/>
    <w:rsid w:val="00F047D8"/>
    <w:rsid w:val="00F04FCF"/>
    <w:rsid w:val="00F07273"/>
    <w:rsid w:val="00F101B5"/>
    <w:rsid w:val="00F10AF7"/>
    <w:rsid w:val="00F13205"/>
    <w:rsid w:val="00F14A1F"/>
    <w:rsid w:val="00F16033"/>
    <w:rsid w:val="00F2559E"/>
    <w:rsid w:val="00F2761E"/>
    <w:rsid w:val="00F33EB1"/>
    <w:rsid w:val="00F37ABF"/>
    <w:rsid w:val="00F4014C"/>
    <w:rsid w:val="00F417D5"/>
    <w:rsid w:val="00F44FA4"/>
    <w:rsid w:val="00F55481"/>
    <w:rsid w:val="00F555EB"/>
    <w:rsid w:val="00F556A0"/>
    <w:rsid w:val="00F608C7"/>
    <w:rsid w:val="00F6284F"/>
    <w:rsid w:val="00F6352B"/>
    <w:rsid w:val="00F643E5"/>
    <w:rsid w:val="00F650B0"/>
    <w:rsid w:val="00F65678"/>
    <w:rsid w:val="00F67155"/>
    <w:rsid w:val="00F70C5A"/>
    <w:rsid w:val="00F72647"/>
    <w:rsid w:val="00F77146"/>
    <w:rsid w:val="00F80147"/>
    <w:rsid w:val="00F82872"/>
    <w:rsid w:val="00F82C6A"/>
    <w:rsid w:val="00F834F1"/>
    <w:rsid w:val="00F84277"/>
    <w:rsid w:val="00F874D6"/>
    <w:rsid w:val="00F91D15"/>
    <w:rsid w:val="00F93AD9"/>
    <w:rsid w:val="00FA4A9E"/>
    <w:rsid w:val="00FA54B8"/>
    <w:rsid w:val="00FB090E"/>
    <w:rsid w:val="00FC0E8F"/>
    <w:rsid w:val="00FC3183"/>
    <w:rsid w:val="00FC36C0"/>
    <w:rsid w:val="00FC390E"/>
    <w:rsid w:val="00FD0D35"/>
    <w:rsid w:val="00FD5613"/>
    <w:rsid w:val="00FD6B8A"/>
    <w:rsid w:val="00FE2642"/>
    <w:rsid w:val="00FE4CC6"/>
    <w:rsid w:val="00FF2BDC"/>
    <w:rsid w:val="00FF3F00"/>
    <w:rsid w:val="00FF6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envelope return" w:uiPriority="0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D2"/>
  </w:style>
  <w:style w:type="paragraph" w:styleId="1">
    <w:name w:val="heading 1"/>
    <w:basedOn w:val="a"/>
    <w:next w:val="a"/>
    <w:link w:val="10"/>
    <w:qFormat/>
    <w:rsid w:val="00253A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40"/>
      <w:lang w:eastAsia="ru-RU"/>
    </w:rPr>
  </w:style>
  <w:style w:type="paragraph" w:styleId="2">
    <w:name w:val="heading 2"/>
    <w:basedOn w:val="a"/>
    <w:next w:val="a"/>
    <w:link w:val="20"/>
    <w:qFormat/>
    <w:rsid w:val="00253A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53A8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253A8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53A8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253A8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53A8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53A8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253A82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25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53A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53A82"/>
    <w:rPr>
      <w:rFonts w:ascii="Times New Roman" w:eastAsia="Times New Roman" w:hAnsi="Times New Roman" w:cs="Times New Roman"/>
      <w:b/>
      <w:bCs/>
      <w:sz w:val="24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253A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53A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53A8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53A8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53A8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53A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53A8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53A82"/>
    <w:rPr>
      <w:rFonts w:ascii="Arial" w:eastAsia="Times New Roman" w:hAnsi="Arial" w:cs="Arial"/>
      <w:lang w:eastAsia="ru-RU"/>
    </w:rPr>
  </w:style>
  <w:style w:type="paragraph" w:customStyle="1" w:styleId="11">
    <w:name w:val="Знак1 Знак Знак Знак"/>
    <w:basedOn w:val="a"/>
    <w:rsid w:val="00253A8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Hyperlink"/>
    <w:rsid w:val="00253A82"/>
    <w:rPr>
      <w:color w:val="0000FF"/>
      <w:u w:val="single"/>
    </w:rPr>
  </w:style>
  <w:style w:type="paragraph" w:styleId="a6">
    <w:name w:val="Title"/>
    <w:basedOn w:val="a"/>
    <w:link w:val="a7"/>
    <w:qFormat/>
    <w:rsid w:val="00253A8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1"/>
      <w:lang w:eastAsia="ru-RU"/>
    </w:rPr>
  </w:style>
  <w:style w:type="character" w:customStyle="1" w:styleId="a7">
    <w:name w:val="Название Знак"/>
    <w:basedOn w:val="a0"/>
    <w:link w:val="a6"/>
    <w:rsid w:val="00253A82"/>
    <w:rPr>
      <w:rFonts w:ascii="Times New Roman" w:eastAsia="Times New Roman" w:hAnsi="Times New Roman" w:cs="Times New Roman"/>
      <w:b/>
      <w:bCs/>
      <w:color w:val="000000"/>
      <w:sz w:val="28"/>
      <w:szCs w:val="21"/>
      <w:lang w:eastAsia="ru-RU"/>
    </w:rPr>
  </w:style>
  <w:style w:type="paragraph" w:styleId="a8">
    <w:name w:val="Body Text"/>
    <w:basedOn w:val="a"/>
    <w:link w:val="a9"/>
    <w:rsid w:val="00253A82"/>
    <w:pPr>
      <w:spacing w:after="120" w:line="240" w:lineRule="auto"/>
    </w:pPr>
    <w:rPr>
      <w:rFonts w:ascii="Times New Roman" w:eastAsia="Times New Roman" w:hAnsi="Times New Roman" w:cs="Times New Roman"/>
      <w:sz w:val="28"/>
      <w:szCs w:val="40"/>
    </w:rPr>
  </w:style>
  <w:style w:type="character" w:customStyle="1" w:styleId="a9">
    <w:name w:val="Основной текст Знак"/>
    <w:basedOn w:val="a0"/>
    <w:link w:val="a8"/>
    <w:rsid w:val="00253A82"/>
    <w:rPr>
      <w:rFonts w:ascii="Times New Roman" w:eastAsia="Times New Roman" w:hAnsi="Times New Roman" w:cs="Times New Roman"/>
      <w:sz w:val="28"/>
      <w:szCs w:val="40"/>
    </w:rPr>
  </w:style>
  <w:style w:type="paragraph" w:styleId="aa">
    <w:name w:val="Body Text Indent"/>
    <w:basedOn w:val="a"/>
    <w:link w:val="ab"/>
    <w:rsid w:val="00253A8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40"/>
    </w:rPr>
  </w:style>
  <w:style w:type="character" w:customStyle="1" w:styleId="ab">
    <w:name w:val="Основной текст с отступом Знак"/>
    <w:basedOn w:val="a0"/>
    <w:link w:val="aa"/>
    <w:rsid w:val="00253A82"/>
    <w:rPr>
      <w:rFonts w:ascii="Times New Roman" w:eastAsia="Times New Roman" w:hAnsi="Times New Roman" w:cs="Times New Roman"/>
      <w:sz w:val="28"/>
      <w:szCs w:val="40"/>
    </w:rPr>
  </w:style>
  <w:style w:type="paragraph" w:styleId="21">
    <w:name w:val="Body Text 2"/>
    <w:basedOn w:val="a"/>
    <w:link w:val="22"/>
    <w:rsid w:val="00253A8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40"/>
    </w:rPr>
  </w:style>
  <w:style w:type="character" w:customStyle="1" w:styleId="22">
    <w:name w:val="Основной текст 2 Знак"/>
    <w:basedOn w:val="a0"/>
    <w:link w:val="21"/>
    <w:rsid w:val="00253A82"/>
    <w:rPr>
      <w:rFonts w:ascii="Times New Roman" w:eastAsia="Times New Roman" w:hAnsi="Times New Roman" w:cs="Times New Roman"/>
      <w:sz w:val="24"/>
      <w:szCs w:val="40"/>
    </w:rPr>
  </w:style>
  <w:style w:type="paragraph" w:styleId="31">
    <w:name w:val="Body Text 3"/>
    <w:basedOn w:val="a"/>
    <w:link w:val="32"/>
    <w:rsid w:val="00253A8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253A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rsid w:val="00253A82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4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53A82"/>
    <w:rPr>
      <w:rFonts w:ascii="Times New Roman" w:eastAsia="Times New Roman" w:hAnsi="Times New Roman" w:cs="Times New Roman"/>
      <w:sz w:val="28"/>
      <w:szCs w:val="40"/>
      <w:lang w:eastAsia="ru-RU"/>
    </w:rPr>
  </w:style>
  <w:style w:type="table" w:styleId="ac">
    <w:name w:val="Table Grid"/>
    <w:basedOn w:val="a1"/>
    <w:uiPriority w:val="59"/>
    <w:rsid w:val="0025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rsid w:val="00253A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4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253A82"/>
    <w:rPr>
      <w:rFonts w:ascii="Times New Roman" w:eastAsia="Times New Roman" w:hAnsi="Times New Roman" w:cs="Times New Roman"/>
      <w:sz w:val="28"/>
      <w:szCs w:val="40"/>
      <w:lang w:eastAsia="ru-RU"/>
    </w:rPr>
  </w:style>
  <w:style w:type="character" w:styleId="af">
    <w:name w:val="page number"/>
    <w:basedOn w:val="a0"/>
    <w:rsid w:val="00253A82"/>
  </w:style>
  <w:style w:type="paragraph" w:styleId="33">
    <w:name w:val="Body Text Indent 3"/>
    <w:basedOn w:val="a"/>
    <w:link w:val="34"/>
    <w:rsid w:val="00253A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253A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УПЛОТНЕННЫЙ"/>
    <w:basedOn w:val="a"/>
    <w:rsid w:val="00253A82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4"/>
      <w:sz w:val="28"/>
      <w:szCs w:val="28"/>
    </w:rPr>
  </w:style>
  <w:style w:type="paragraph" w:customStyle="1" w:styleId="IIACAAIEIAIEAACOEOU">
    <w:name w:val="IIACAAIEIAIE AAC OEO?U"/>
    <w:basedOn w:val="a"/>
    <w:rsid w:val="00253A82"/>
    <w:pPr>
      <w:overflowPunct w:val="0"/>
      <w:autoSpaceDE w:val="0"/>
      <w:autoSpaceDN w:val="0"/>
      <w:adjustRightInd w:val="0"/>
      <w:spacing w:before="24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BodyText21">
    <w:name w:val="Body Text 21"/>
    <w:basedOn w:val="a"/>
    <w:rsid w:val="00253A82"/>
    <w:pPr>
      <w:autoSpaceDE w:val="0"/>
      <w:autoSpaceDN w:val="0"/>
      <w:adjustRightInd w:val="0"/>
      <w:spacing w:after="0" w:line="240" w:lineRule="auto"/>
      <w:ind w:left="426" w:hanging="14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BodyTextIndent31">
    <w:name w:val="Body Text Indent 31"/>
    <w:basedOn w:val="a"/>
    <w:rsid w:val="00253A82"/>
    <w:pPr>
      <w:widowControl w:val="0"/>
      <w:autoSpaceDE w:val="0"/>
      <w:autoSpaceDN w:val="0"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lock Text"/>
    <w:basedOn w:val="a"/>
    <w:rsid w:val="00253A82"/>
    <w:pPr>
      <w:widowControl w:val="0"/>
      <w:spacing w:after="0" w:line="247" w:lineRule="auto"/>
      <w:ind w:left="57" w:right="57" w:firstLine="652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2">
    <w:name w:val="ТАБЛИЦА"/>
    <w:basedOn w:val="a"/>
    <w:rsid w:val="00253A8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paragraph" w:customStyle="1" w:styleId="12">
    <w:name w:val="Обычный1"/>
    <w:rsid w:val="00253A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envelope return"/>
    <w:basedOn w:val="a"/>
    <w:rsid w:val="00253A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8"/>
      <w:szCs w:val="20"/>
      <w:lang w:eastAsia="ru-RU"/>
    </w:rPr>
  </w:style>
  <w:style w:type="paragraph" w:styleId="af3">
    <w:name w:val="footnote text"/>
    <w:basedOn w:val="a"/>
    <w:link w:val="af4"/>
    <w:semiHidden/>
    <w:rsid w:val="0025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semiHidden/>
    <w:rsid w:val="00253A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">
    <w:name w:val="?????•b?"/>
    <w:rsid w:val="00253A82"/>
    <w:pPr>
      <w:widowControl w:val="0"/>
      <w:tabs>
        <w:tab w:val="num" w:pos="720"/>
      </w:tabs>
      <w:autoSpaceDE w:val="0"/>
      <w:autoSpaceDN w:val="0"/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53A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253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A82"/>
    <w:rPr>
      <w:rFonts w:ascii="Courier New" w:eastAsia="Times New Roman" w:hAnsi="Courier New" w:cs="Times New Roman"/>
      <w:sz w:val="20"/>
      <w:szCs w:val="20"/>
    </w:rPr>
  </w:style>
  <w:style w:type="paragraph" w:styleId="af5">
    <w:name w:val="No Spacing"/>
    <w:link w:val="af6"/>
    <w:uiPriority w:val="1"/>
    <w:qFormat/>
    <w:rsid w:val="00253A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6">
    <w:name w:val="Без интервала Знак"/>
    <w:link w:val="af5"/>
    <w:uiPriority w:val="1"/>
    <w:rsid w:val="00253A82"/>
    <w:rPr>
      <w:rFonts w:ascii="Calibri" w:eastAsia="Times New Roman" w:hAnsi="Calibri" w:cs="Times New Roman"/>
      <w:lang w:eastAsia="ru-RU"/>
    </w:rPr>
  </w:style>
  <w:style w:type="paragraph" w:customStyle="1" w:styleId="af7">
    <w:name w:val="Знак"/>
    <w:basedOn w:val="a"/>
    <w:rsid w:val="00253A8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8">
    <w:name w:val="Гипертекстовая ссылка"/>
    <w:uiPriority w:val="99"/>
    <w:rsid w:val="00253A82"/>
    <w:rPr>
      <w:color w:val="106BBE"/>
    </w:rPr>
  </w:style>
  <w:style w:type="paragraph" w:styleId="af9">
    <w:name w:val="Normal (Web)"/>
    <w:basedOn w:val="a"/>
    <w:uiPriority w:val="99"/>
    <w:unhideWhenUsed/>
    <w:rsid w:val="00253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link w:val="afb"/>
    <w:uiPriority w:val="34"/>
    <w:qFormat/>
    <w:rsid w:val="00253A8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253A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253A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l1">
    <w:name w:val="Normal_1"/>
    <w:rsid w:val="00253A82"/>
    <w:pPr>
      <w:autoSpaceDE w:val="0"/>
      <w:autoSpaceDN w:val="0"/>
      <w:spacing w:after="60" w:line="288" w:lineRule="auto"/>
      <w:ind w:firstLine="567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253A82"/>
  </w:style>
  <w:style w:type="character" w:styleId="afc">
    <w:name w:val="line number"/>
    <w:rsid w:val="00253A82"/>
  </w:style>
  <w:style w:type="paragraph" w:styleId="afd">
    <w:name w:val="header"/>
    <w:basedOn w:val="a"/>
    <w:link w:val="afe"/>
    <w:rsid w:val="00253A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40"/>
      <w:lang w:eastAsia="ru-RU"/>
    </w:rPr>
  </w:style>
  <w:style w:type="character" w:customStyle="1" w:styleId="afe">
    <w:name w:val="Верхний колонтитул Знак"/>
    <w:basedOn w:val="a0"/>
    <w:link w:val="afd"/>
    <w:rsid w:val="00253A82"/>
    <w:rPr>
      <w:rFonts w:ascii="Times New Roman" w:eastAsia="Times New Roman" w:hAnsi="Times New Roman" w:cs="Times New Roman"/>
      <w:sz w:val="28"/>
      <w:szCs w:val="40"/>
      <w:lang w:eastAsia="ru-RU"/>
    </w:rPr>
  </w:style>
  <w:style w:type="paragraph" w:styleId="aff">
    <w:name w:val="Plain Text"/>
    <w:basedOn w:val="a"/>
    <w:link w:val="aff0"/>
    <w:rsid w:val="00253A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0">
    <w:name w:val="Текст Знак"/>
    <w:basedOn w:val="a0"/>
    <w:link w:val="aff"/>
    <w:rsid w:val="00253A82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f1">
    <w:name w:val="Emphasis"/>
    <w:uiPriority w:val="20"/>
    <w:qFormat/>
    <w:rsid w:val="00253A82"/>
    <w:rPr>
      <w:i/>
      <w:iCs/>
    </w:rPr>
  </w:style>
  <w:style w:type="paragraph" w:customStyle="1" w:styleId="26">
    <w:name w:val="Обычный2"/>
    <w:rsid w:val="00AB14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2">
    <w:name w:val="Свободная форма"/>
    <w:rsid w:val="006F400A"/>
    <w:pPr>
      <w:spacing w:after="0" w:line="240" w:lineRule="auto"/>
      <w:jc w:val="both"/>
      <w:outlineLvl w:val="0"/>
    </w:pPr>
    <w:rPr>
      <w:rFonts w:ascii="Helvetica Neue" w:eastAsia="ヒラギノ角ゴ Pro W3" w:hAnsi="Helvetica Neue" w:cs="Times New Roman"/>
      <w:color w:val="35312D"/>
      <w:spacing w:val="4"/>
      <w:sz w:val="18"/>
      <w:szCs w:val="20"/>
      <w:lang w:eastAsia="ru-RU"/>
    </w:rPr>
  </w:style>
  <w:style w:type="paragraph" w:customStyle="1" w:styleId="35">
    <w:name w:val="Обычный3"/>
    <w:rsid w:val="00134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C2B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b">
    <w:name w:val="Абзац списка Знак"/>
    <w:basedOn w:val="a0"/>
    <w:link w:val="afa"/>
    <w:uiPriority w:val="34"/>
    <w:locked/>
    <w:rsid w:val="00F4014C"/>
    <w:rPr>
      <w:rFonts w:ascii="Times New Roman" w:eastAsia="Calibri" w:hAnsi="Times New Roman" w:cs="Times New Roman"/>
      <w:sz w:val="24"/>
    </w:rPr>
  </w:style>
  <w:style w:type="table" w:customStyle="1" w:styleId="110">
    <w:name w:val="Сетка таблицы11"/>
    <w:basedOn w:val="a1"/>
    <w:uiPriority w:val="59"/>
    <w:rsid w:val="00F4014C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basedOn w:val="a0"/>
    <w:rsid w:val="005B0182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rsid w:val="005B0182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envelope return" w:uiPriority="0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3A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40"/>
      <w:lang w:eastAsia="ru-RU"/>
    </w:rPr>
  </w:style>
  <w:style w:type="paragraph" w:styleId="2">
    <w:name w:val="heading 2"/>
    <w:basedOn w:val="a"/>
    <w:next w:val="a"/>
    <w:link w:val="20"/>
    <w:qFormat/>
    <w:rsid w:val="00253A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53A8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253A8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53A8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253A8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53A8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53A8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253A82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25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53A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53A82"/>
    <w:rPr>
      <w:rFonts w:ascii="Times New Roman" w:eastAsia="Times New Roman" w:hAnsi="Times New Roman" w:cs="Times New Roman"/>
      <w:b/>
      <w:bCs/>
      <w:sz w:val="24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253A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53A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53A8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53A8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53A8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53A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53A8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53A82"/>
    <w:rPr>
      <w:rFonts w:ascii="Arial" w:eastAsia="Times New Roman" w:hAnsi="Arial" w:cs="Arial"/>
      <w:lang w:eastAsia="ru-RU"/>
    </w:rPr>
  </w:style>
  <w:style w:type="paragraph" w:customStyle="1" w:styleId="11">
    <w:name w:val="Знак1 Знак Знак Знак"/>
    <w:basedOn w:val="a"/>
    <w:rsid w:val="00253A8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Hyperlink"/>
    <w:rsid w:val="00253A82"/>
    <w:rPr>
      <w:color w:val="0000FF"/>
      <w:u w:val="single"/>
    </w:rPr>
  </w:style>
  <w:style w:type="paragraph" w:styleId="a6">
    <w:name w:val="Title"/>
    <w:basedOn w:val="a"/>
    <w:link w:val="a7"/>
    <w:qFormat/>
    <w:rsid w:val="00253A8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1"/>
      <w:lang w:eastAsia="ru-RU"/>
    </w:rPr>
  </w:style>
  <w:style w:type="character" w:customStyle="1" w:styleId="a7">
    <w:name w:val="Название Знак"/>
    <w:basedOn w:val="a0"/>
    <w:link w:val="a6"/>
    <w:rsid w:val="00253A82"/>
    <w:rPr>
      <w:rFonts w:ascii="Times New Roman" w:eastAsia="Times New Roman" w:hAnsi="Times New Roman" w:cs="Times New Roman"/>
      <w:b/>
      <w:bCs/>
      <w:color w:val="000000"/>
      <w:sz w:val="28"/>
      <w:szCs w:val="21"/>
      <w:lang w:eastAsia="ru-RU"/>
    </w:rPr>
  </w:style>
  <w:style w:type="paragraph" w:styleId="a8">
    <w:name w:val="Body Text"/>
    <w:basedOn w:val="a"/>
    <w:link w:val="a9"/>
    <w:rsid w:val="00253A82"/>
    <w:pPr>
      <w:spacing w:after="120" w:line="240" w:lineRule="auto"/>
    </w:pPr>
    <w:rPr>
      <w:rFonts w:ascii="Times New Roman" w:eastAsia="Times New Roman" w:hAnsi="Times New Roman" w:cs="Times New Roman"/>
      <w:sz w:val="28"/>
      <w:szCs w:val="40"/>
    </w:rPr>
  </w:style>
  <w:style w:type="character" w:customStyle="1" w:styleId="a9">
    <w:name w:val="Основной текст Знак"/>
    <w:basedOn w:val="a0"/>
    <w:link w:val="a8"/>
    <w:rsid w:val="00253A82"/>
    <w:rPr>
      <w:rFonts w:ascii="Times New Roman" w:eastAsia="Times New Roman" w:hAnsi="Times New Roman" w:cs="Times New Roman"/>
      <w:sz w:val="28"/>
      <w:szCs w:val="40"/>
    </w:rPr>
  </w:style>
  <w:style w:type="paragraph" w:styleId="aa">
    <w:name w:val="Body Text Indent"/>
    <w:basedOn w:val="a"/>
    <w:link w:val="ab"/>
    <w:rsid w:val="00253A8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40"/>
    </w:rPr>
  </w:style>
  <w:style w:type="character" w:customStyle="1" w:styleId="ab">
    <w:name w:val="Основной текст с отступом Знак"/>
    <w:basedOn w:val="a0"/>
    <w:link w:val="aa"/>
    <w:rsid w:val="00253A82"/>
    <w:rPr>
      <w:rFonts w:ascii="Times New Roman" w:eastAsia="Times New Roman" w:hAnsi="Times New Roman" w:cs="Times New Roman"/>
      <w:sz w:val="28"/>
      <w:szCs w:val="40"/>
    </w:rPr>
  </w:style>
  <w:style w:type="paragraph" w:styleId="21">
    <w:name w:val="Body Text 2"/>
    <w:basedOn w:val="a"/>
    <w:link w:val="22"/>
    <w:rsid w:val="00253A8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40"/>
    </w:rPr>
  </w:style>
  <w:style w:type="character" w:customStyle="1" w:styleId="22">
    <w:name w:val="Основной текст 2 Знак"/>
    <w:basedOn w:val="a0"/>
    <w:link w:val="21"/>
    <w:rsid w:val="00253A82"/>
    <w:rPr>
      <w:rFonts w:ascii="Times New Roman" w:eastAsia="Times New Roman" w:hAnsi="Times New Roman" w:cs="Times New Roman"/>
      <w:sz w:val="24"/>
      <w:szCs w:val="40"/>
    </w:rPr>
  </w:style>
  <w:style w:type="paragraph" w:styleId="31">
    <w:name w:val="Body Text 3"/>
    <w:basedOn w:val="a"/>
    <w:link w:val="32"/>
    <w:rsid w:val="00253A8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253A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rsid w:val="00253A82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4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53A82"/>
    <w:rPr>
      <w:rFonts w:ascii="Times New Roman" w:eastAsia="Times New Roman" w:hAnsi="Times New Roman" w:cs="Times New Roman"/>
      <w:sz w:val="28"/>
      <w:szCs w:val="40"/>
      <w:lang w:eastAsia="ru-RU"/>
    </w:rPr>
  </w:style>
  <w:style w:type="table" w:styleId="ac">
    <w:name w:val="Table Grid"/>
    <w:basedOn w:val="a1"/>
    <w:uiPriority w:val="59"/>
    <w:rsid w:val="0025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rsid w:val="00253A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4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253A82"/>
    <w:rPr>
      <w:rFonts w:ascii="Times New Roman" w:eastAsia="Times New Roman" w:hAnsi="Times New Roman" w:cs="Times New Roman"/>
      <w:sz w:val="28"/>
      <w:szCs w:val="40"/>
      <w:lang w:eastAsia="ru-RU"/>
    </w:rPr>
  </w:style>
  <w:style w:type="character" w:styleId="af">
    <w:name w:val="page number"/>
    <w:basedOn w:val="a0"/>
    <w:rsid w:val="00253A82"/>
  </w:style>
  <w:style w:type="paragraph" w:styleId="33">
    <w:name w:val="Body Text Indent 3"/>
    <w:basedOn w:val="a"/>
    <w:link w:val="34"/>
    <w:rsid w:val="00253A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253A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УПЛОТНЕННЫЙ"/>
    <w:basedOn w:val="a"/>
    <w:rsid w:val="00253A82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4"/>
      <w:sz w:val="28"/>
      <w:szCs w:val="28"/>
    </w:rPr>
  </w:style>
  <w:style w:type="paragraph" w:customStyle="1" w:styleId="IIACAAIEIAIEAACOEOU">
    <w:name w:val="IIACAAIEIAIE AAC OEO?U"/>
    <w:basedOn w:val="a"/>
    <w:rsid w:val="00253A82"/>
    <w:pPr>
      <w:overflowPunct w:val="0"/>
      <w:autoSpaceDE w:val="0"/>
      <w:autoSpaceDN w:val="0"/>
      <w:adjustRightInd w:val="0"/>
      <w:spacing w:before="24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BodyText21">
    <w:name w:val="Body Text 21"/>
    <w:basedOn w:val="a"/>
    <w:rsid w:val="00253A82"/>
    <w:pPr>
      <w:autoSpaceDE w:val="0"/>
      <w:autoSpaceDN w:val="0"/>
      <w:adjustRightInd w:val="0"/>
      <w:spacing w:after="0" w:line="240" w:lineRule="auto"/>
      <w:ind w:left="426" w:hanging="14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BodyTextIndent31">
    <w:name w:val="Body Text Indent 31"/>
    <w:basedOn w:val="a"/>
    <w:rsid w:val="00253A82"/>
    <w:pPr>
      <w:widowControl w:val="0"/>
      <w:autoSpaceDE w:val="0"/>
      <w:autoSpaceDN w:val="0"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lock Text"/>
    <w:basedOn w:val="a"/>
    <w:rsid w:val="00253A82"/>
    <w:pPr>
      <w:widowControl w:val="0"/>
      <w:spacing w:after="0" w:line="247" w:lineRule="auto"/>
      <w:ind w:left="57" w:right="57" w:firstLine="652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2">
    <w:name w:val="ТАБЛИЦА"/>
    <w:basedOn w:val="a"/>
    <w:rsid w:val="00253A8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paragraph" w:customStyle="1" w:styleId="12">
    <w:name w:val="Обычный1"/>
    <w:rsid w:val="00253A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envelope return"/>
    <w:basedOn w:val="a"/>
    <w:rsid w:val="00253A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8"/>
      <w:szCs w:val="20"/>
      <w:lang w:eastAsia="ru-RU"/>
    </w:rPr>
  </w:style>
  <w:style w:type="paragraph" w:styleId="af3">
    <w:name w:val="footnote text"/>
    <w:basedOn w:val="a"/>
    <w:link w:val="af4"/>
    <w:semiHidden/>
    <w:rsid w:val="00253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semiHidden/>
    <w:rsid w:val="00253A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">
    <w:name w:val="?????•b?"/>
    <w:rsid w:val="00253A82"/>
    <w:pPr>
      <w:widowControl w:val="0"/>
      <w:tabs>
        <w:tab w:val="num" w:pos="720"/>
      </w:tabs>
      <w:autoSpaceDE w:val="0"/>
      <w:autoSpaceDN w:val="0"/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53A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253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A82"/>
    <w:rPr>
      <w:rFonts w:ascii="Courier New" w:eastAsia="Times New Roman" w:hAnsi="Courier New" w:cs="Times New Roman"/>
      <w:sz w:val="20"/>
      <w:szCs w:val="20"/>
    </w:rPr>
  </w:style>
  <w:style w:type="paragraph" w:styleId="af5">
    <w:name w:val="No Spacing"/>
    <w:link w:val="af6"/>
    <w:uiPriority w:val="1"/>
    <w:qFormat/>
    <w:rsid w:val="00253A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6">
    <w:name w:val="Без интервала Знак"/>
    <w:link w:val="af5"/>
    <w:uiPriority w:val="1"/>
    <w:rsid w:val="00253A82"/>
    <w:rPr>
      <w:rFonts w:ascii="Calibri" w:eastAsia="Times New Roman" w:hAnsi="Calibri" w:cs="Times New Roman"/>
      <w:lang w:eastAsia="ru-RU"/>
    </w:rPr>
  </w:style>
  <w:style w:type="paragraph" w:customStyle="1" w:styleId="af7">
    <w:name w:val="Знак"/>
    <w:basedOn w:val="a"/>
    <w:rsid w:val="00253A8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8">
    <w:name w:val="Гипертекстовая ссылка"/>
    <w:uiPriority w:val="99"/>
    <w:rsid w:val="00253A82"/>
    <w:rPr>
      <w:color w:val="106BBE"/>
    </w:rPr>
  </w:style>
  <w:style w:type="paragraph" w:styleId="af9">
    <w:name w:val="Normal (Web)"/>
    <w:basedOn w:val="a"/>
    <w:uiPriority w:val="99"/>
    <w:unhideWhenUsed/>
    <w:rsid w:val="00253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253A8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253A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253A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l1">
    <w:name w:val="Normal_1"/>
    <w:rsid w:val="00253A82"/>
    <w:pPr>
      <w:autoSpaceDE w:val="0"/>
      <w:autoSpaceDN w:val="0"/>
      <w:spacing w:after="60" w:line="288" w:lineRule="auto"/>
      <w:ind w:firstLine="567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253A82"/>
  </w:style>
  <w:style w:type="character" w:styleId="afb">
    <w:name w:val="line number"/>
    <w:rsid w:val="00253A82"/>
  </w:style>
  <w:style w:type="paragraph" w:styleId="afc">
    <w:name w:val="header"/>
    <w:basedOn w:val="a"/>
    <w:link w:val="afd"/>
    <w:rsid w:val="00253A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40"/>
      <w:lang w:eastAsia="ru-RU"/>
    </w:rPr>
  </w:style>
  <w:style w:type="character" w:customStyle="1" w:styleId="afd">
    <w:name w:val="Верхний колонтитул Знак"/>
    <w:basedOn w:val="a0"/>
    <w:link w:val="afc"/>
    <w:rsid w:val="00253A82"/>
    <w:rPr>
      <w:rFonts w:ascii="Times New Roman" w:eastAsia="Times New Roman" w:hAnsi="Times New Roman" w:cs="Times New Roman"/>
      <w:sz w:val="28"/>
      <w:szCs w:val="40"/>
      <w:lang w:eastAsia="ru-RU"/>
    </w:rPr>
  </w:style>
  <w:style w:type="paragraph" w:styleId="afe">
    <w:name w:val="Plain Text"/>
    <w:basedOn w:val="a"/>
    <w:link w:val="aff"/>
    <w:rsid w:val="00253A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rsid w:val="00253A82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f0">
    <w:name w:val="Emphasis"/>
    <w:uiPriority w:val="20"/>
    <w:qFormat/>
    <w:rsid w:val="00253A82"/>
    <w:rPr>
      <w:i/>
      <w:iCs/>
    </w:rPr>
  </w:style>
  <w:style w:type="paragraph" w:customStyle="1" w:styleId="26">
    <w:name w:val="Обычный2"/>
    <w:rsid w:val="00AB14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1">
    <w:name w:val="Свободная форма"/>
    <w:rsid w:val="006F400A"/>
    <w:pPr>
      <w:spacing w:after="0" w:line="240" w:lineRule="auto"/>
      <w:jc w:val="both"/>
      <w:outlineLvl w:val="0"/>
    </w:pPr>
    <w:rPr>
      <w:rFonts w:ascii="Helvetica Neue" w:eastAsia="ヒラギノ角ゴ Pro W3" w:hAnsi="Helvetica Neue" w:cs="Times New Roman"/>
      <w:color w:val="35312D"/>
      <w:spacing w:val="4"/>
      <w:sz w:val="18"/>
      <w:szCs w:val="20"/>
      <w:lang w:eastAsia="ru-RU"/>
    </w:rPr>
  </w:style>
  <w:style w:type="paragraph" w:customStyle="1" w:styleId="35">
    <w:name w:val="Обычный3"/>
    <w:rsid w:val="00134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C2B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70006202.16000/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70006202.10000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1%D0%BB%D0%B0%D0%B9%D0%B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0%D1%82%D0%BB%D0%B0%D1%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3%D1%87%D0%B5%D0%B1%D0%BD%D0%B8%D0%B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B45F2-2021-45D5-8126-097BC2E3E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8788</TotalTime>
  <Pages>67</Pages>
  <Words>20701</Words>
  <Characters>117996</Characters>
  <Application>Microsoft Office Word</Application>
  <DocSecurity>0</DocSecurity>
  <Lines>983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VBMK-127</dc:creator>
  <cp:keywords/>
  <dc:description/>
  <cp:lastModifiedBy>Учебная часть</cp:lastModifiedBy>
  <cp:revision>118</cp:revision>
  <cp:lastPrinted>2025-03-13T22:35:00Z</cp:lastPrinted>
  <dcterms:created xsi:type="dcterms:W3CDTF">2019-04-08T23:24:00Z</dcterms:created>
  <dcterms:modified xsi:type="dcterms:W3CDTF">2025-03-13T23:16:00Z</dcterms:modified>
</cp:coreProperties>
</file>