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4E" w:rsidRDefault="00DF434E" w:rsidP="00DF434E">
      <w:pPr>
        <w:pStyle w:val="a3"/>
        <w:tabs>
          <w:tab w:val="left" w:pos="284"/>
        </w:tabs>
        <w:kinsoku w:val="0"/>
        <w:overflowPunct w:val="0"/>
        <w:spacing w:after="0"/>
        <w:ind w:firstLine="709"/>
        <w:jc w:val="right"/>
        <w:textAlignment w:val="baseline"/>
        <w:rPr>
          <w:bCs/>
          <w:color w:val="000000"/>
          <w:kern w:val="24"/>
          <w:sz w:val="26"/>
          <w:szCs w:val="26"/>
        </w:rPr>
      </w:pPr>
      <w:r>
        <w:rPr>
          <w:bCs/>
          <w:color w:val="000000"/>
          <w:kern w:val="24"/>
          <w:sz w:val="26"/>
          <w:szCs w:val="26"/>
        </w:rPr>
        <w:t>Приложение 1</w:t>
      </w:r>
      <w:bookmarkStart w:id="0" w:name="_GoBack"/>
      <w:bookmarkEnd w:id="0"/>
    </w:p>
    <w:p w:rsidR="00DF434E" w:rsidRPr="00FA616F" w:rsidRDefault="00DF434E" w:rsidP="00DF434E">
      <w:pPr>
        <w:pStyle w:val="a3"/>
        <w:tabs>
          <w:tab w:val="left" w:pos="284"/>
        </w:tabs>
        <w:kinsoku w:val="0"/>
        <w:overflowPunct w:val="0"/>
        <w:spacing w:after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 xml:space="preserve">Портфолио формируется педагогическим работником самостоятельно в электронном виде за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межаттестационный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период, продолжительность которого не должна превышать пяти лет. В портфолио не допускается включение недостоверной информации о профессиональных достижениях педагогического работника. В случае выявления данных фактов портфолио возвращается на переоформление. Портфолио должно быть оформлено согласно разделам, указанным в приложении. Каждый раздел портфолио необходимо сформировать в отдельный файл в формате PDF, далее все разделы архивировать в один файл. В названии архивного файла необходимо указать сокращенное название колледжа, ФИО и должность аттестуемого. </w:t>
      </w:r>
    </w:p>
    <w:p w:rsidR="00DF434E" w:rsidRPr="0004138F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FA616F">
        <w:rPr>
          <w:bCs/>
          <w:color w:val="000000"/>
          <w:kern w:val="24"/>
          <w:sz w:val="26"/>
          <w:szCs w:val="26"/>
        </w:rPr>
        <w:t xml:space="preserve">По вопросам аттестации педагогических работников обращаться к секретарю аттестационной комиссии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Русаковой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Татьяне Евгеньевне по телефону 8 (423) 243 20 15 (режим работы: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пн-чт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с 09:00 по 18:00, </w:t>
      </w:r>
      <w:proofErr w:type="spellStart"/>
      <w:r w:rsidRPr="00FA616F">
        <w:rPr>
          <w:bCs/>
          <w:color w:val="000000"/>
          <w:kern w:val="24"/>
          <w:sz w:val="26"/>
          <w:szCs w:val="26"/>
        </w:rPr>
        <w:t>пт</w:t>
      </w:r>
      <w:proofErr w:type="spellEnd"/>
      <w:r w:rsidRPr="00FA616F">
        <w:rPr>
          <w:bCs/>
          <w:color w:val="000000"/>
          <w:kern w:val="24"/>
          <w:sz w:val="26"/>
          <w:szCs w:val="26"/>
        </w:rPr>
        <w:t xml:space="preserve"> с 09:00 по 17:00) (обед с 13:00 до 14:00).</w:t>
      </w:r>
    </w:p>
    <w:p w:rsidR="00DF434E" w:rsidRPr="0004138F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right"/>
        <w:textAlignment w:val="baseline"/>
        <w:rPr>
          <w:bCs/>
          <w:color w:val="000000"/>
          <w:kern w:val="24"/>
          <w:sz w:val="26"/>
          <w:szCs w:val="26"/>
        </w:rPr>
      </w:pPr>
    </w:p>
    <w:p w:rsidR="00DF434E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Содержание электронного портфолио</w:t>
      </w:r>
      <w:r>
        <w:rPr>
          <w:b/>
          <w:bCs/>
          <w:color w:val="000000"/>
          <w:kern w:val="24"/>
          <w:sz w:val="26"/>
          <w:szCs w:val="26"/>
        </w:rPr>
        <w:t xml:space="preserve"> для установления </w:t>
      </w: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DF434E">
        <w:rPr>
          <w:b/>
          <w:bCs/>
          <w:color w:val="000000"/>
          <w:kern w:val="24"/>
          <w:sz w:val="26"/>
          <w:szCs w:val="26"/>
          <w:u w:val="single"/>
        </w:rPr>
        <w:t>первой</w:t>
      </w:r>
      <w:r>
        <w:rPr>
          <w:b/>
          <w:bCs/>
          <w:color w:val="000000"/>
          <w:kern w:val="24"/>
          <w:sz w:val="26"/>
          <w:szCs w:val="26"/>
        </w:rPr>
        <w:t xml:space="preserve"> квалификационной категории</w:t>
      </w: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1.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 xml:space="preserve">Общие сведения о </w:t>
      </w:r>
      <w:r>
        <w:rPr>
          <w:b/>
          <w:bCs/>
          <w:iCs/>
          <w:color w:val="000000"/>
          <w:kern w:val="24"/>
          <w:sz w:val="26"/>
          <w:szCs w:val="26"/>
        </w:rPr>
        <w:t>педагогическом работнике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.</w:t>
      </w:r>
    </w:p>
    <w:p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Заявление;</w:t>
      </w:r>
    </w:p>
    <w:p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sz w:val="26"/>
          <w:szCs w:val="26"/>
        </w:rPr>
        <w:t>Копия трудовой книжки;</w:t>
      </w:r>
    </w:p>
    <w:p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 документа об образовании</w:t>
      </w:r>
      <w:r w:rsidRPr="00F67586">
        <w:rPr>
          <w:color w:val="000000"/>
          <w:kern w:val="24"/>
          <w:sz w:val="26"/>
          <w:szCs w:val="26"/>
        </w:rPr>
        <w:t>;</w:t>
      </w:r>
    </w:p>
    <w:p w:rsidR="00DF434E" w:rsidRPr="00F67586" w:rsidRDefault="00DF434E" w:rsidP="00DF434E">
      <w:pPr>
        <w:pStyle w:val="a4"/>
        <w:numPr>
          <w:ilvl w:val="0"/>
          <w:numId w:val="1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Копия документа о повышении квалификации</w:t>
      </w:r>
      <w:r w:rsidRPr="00F67586">
        <w:rPr>
          <w:color w:val="000000"/>
          <w:kern w:val="24"/>
          <w:sz w:val="26"/>
          <w:szCs w:val="26"/>
        </w:rPr>
        <w:t>.</w:t>
      </w: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2.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Документы по результатам всестороннего анализа.</w:t>
      </w:r>
    </w:p>
    <w:p w:rsidR="00DF434E" w:rsidRPr="00F67586" w:rsidRDefault="00DF434E" w:rsidP="00DF434E">
      <w:pPr>
        <w:pStyle w:val="a4"/>
        <w:numPr>
          <w:ilvl w:val="0"/>
          <w:numId w:val="2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/>
          <w:kern w:val="24"/>
          <w:sz w:val="26"/>
          <w:szCs w:val="26"/>
        </w:rPr>
        <w:t>Экспертная оценка профессиональной деятельности</w:t>
      </w:r>
      <w:r w:rsidRPr="00F67586">
        <w:rPr>
          <w:color w:val="000000"/>
          <w:kern w:val="24"/>
          <w:sz w:val="26"/>
          <w:szCs w:val="26"/>
        </w:rPr>
        <w:t>;</w:t>
      </w:r>
    </w:p>
    <w:p w:rsidR="00DF434E" w:rsidRPr="00F67586" w:rsidRDefault="00DF434E" w:rsidP="00DF434E">
      <w:pPr>
        <w:pStyle w:val="a4"/>
        <w:numPr>
          <w:ilvl w:val="0"/>
          <w:numId w:val="2"/>
        </w:numPr>
        <w:tabs>
          <w:tab w:val="left" w:pos="284"/>
        </w:tabs>
        <w:kinsoku w:val="0"/>
        <w:overflowPunct w:val="0"/>
        <w:ind w:left="0" w:firstLine="0"/>
        <w:jc w:val="both"/>
        <w:textAlignment w:val="baseline"/>
        <w:rPr>
          <w:sz w:val="26"/>
          <w:szCs w:val="26"/>
        </w:rPr>
      </w:pPr>
      <w:r w:rsidRPr="00F67586">
        <w:rPr>
          <w:color w:val="000000"/>
          <w:kern w:val="24"/>
          <w:sz w:val="26"/>
          <w:szCs w:val="26"/>
        </w:rPr>
        <w:t>Карта оценки</w:t>
      </w:r>
      <w:r>
        <w:rPr>
          <w:color w:val="000000"/>
          <w:kern w:val="24"/>
          <w:sz w:val="26"/>
          <w:szCs w:val="26"/>
        </w:rPr>
        <w:t xml:space="preserve"> результатов</w:t>
      </w:r>
      <w:r w:rsidRPr="00F67586">
        <w:rPr>
          <w:color w:val="000000"/>
          <w:kern w:val="24"/>
          <w:sz w:val="26"/>
          <w:szCs w:val="26"/>
        </w:rPr>
        <w:t xml:space="preserve"> </w:t>
      </w:r>
      <w:r>
        <w:rPr>
          <w:color w:val="000000"/>
          <w:kern w:val="24"/>
          <w:sz w:val="26"/>
          <w:szCs w:val="26"/>
        </w:rPr>
        <w:t xml:space="preserve">профессиональной </w:t>
      </w:r>
      <w:r w:rsidRPr="00F67586">
        <w:rPr>
          <w:color w:val="000000"/>
          <w:kern w:val="24"/>
          <w:sz w:val="26"/>
          <w:szCs w:val="26"/>
        </w:rPr>
        <w:t>деятельности</w:t>
      </w:r>
      <w:r>
        <w:rPr>
          <w:color w:val="000000"/>
          <w:kern w:val="24"/>
          <w:sz w:val="26"/>
          <w:szCs w:val="26"/>
        </w:rPr>
        <w:t xml:space="preserve"> (столбец «Источник информации» должен быть заполнен согласно подтверждающим документам в портфолио)</w:t>
      </w:r>
      <w:r w:rsidRPr="00F67586">
        <w:rPr>
          <w:color w:val="000000"/>
          <w:kern w:val="24"/>
          <w:sz w:val="26"/>
          <w:szCs w:val="26"/>
        </w:rPr>
        <w:t>.</w:t>
      </w: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  <w:highlight w:val="yellow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3.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Сведения о достижении обучающимися положительных результатов (положительной динамики результатов) освоения образовательных программ.</w:t>
      </w:r>
    </w:p>
    <w:p w:rsidR="00DF434E" w:rsidRPr="00F67586" w:rsidRDefault="00DF434E" w:rsidP="00DF434E">
      <w:pPr>
        <w:pStyle w:val="a3"/>
        <w:numPr>
          <w:ilvl w:val="0"/>
          <w:numId w:val="3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 xml:space="preserve">Справка о динамике качества знаний; </w:t>
      </w:r>
    </w:p>
    <w:p w:rsidR="00DF434E" w:rsidRPr="00F67586" w:rsidRDefault="00DF434E" w:rsidP="00DF434E">
      <w:pPr>
        <w:pStyle w:val="a3"/>
        <w:numPr>
          <w:ilvl w:val="0"/>
          <w:numId w:val="3"/>
        </w:numPr>
        <w:tabs>
          <w:tab w:val="left" w:pos="284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iCs/>
          <w:color w:val="000000"/>
          <w:kern w:val="24"/>
          <w:sz w:val="26"/>
          <w:szCs w:val="26"/>
        </w:rPr>
      </w:pPr>
      <w:r w:rsidRPr="00F67586">
        <w:rPr>
          <w:bCs/>
          <w:iCs/>
          <w:color w:val="000000"/>
          <w:kern w:val="24"/>
          <w:sz w:val="26"/>
          <w:szCs w:val="26"/>
        </w:rPr>
        <w:t>Таблица с показателями качества знаний и успеваемости.</w:t>
      </w: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4.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Выявление и развитие способностей у обучающихся к научной (интеллектуальной), творческой, физкультурно-спортивной деятельности</w:t>
      </w:r>
      <w:r>
        <w:rPr>
          <w:b/>
          <w:bCs/>
          <w:iCs/>
          <w:color w:val="000000"/>
          <w:kern w:val="24"/>
          <w:sz w:val="26"/>
          <w:szCs w:val="26"/>
        </w:rPr>
        <w:t>.</w:t>
      </w:r>
    </w:p>
    <w:p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Опис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разработанные или применяемые механизмы выявления способных обучающихся; </w:t>
      </w:r>
    </w:p>
    <w:p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Опис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какие создаете условия для развития индивидуальных способностей, реализации интересов и </w:t>
      </w:r>
      <w:proofErr w:type="gramStart"/>
      <w:r w:rsidRPr="00F67586">
        <w:rPr>
          <w:sz w:val="26"/>
          <w:szCs w:val="26"/>
        </w:rPr>
        <w:t>потребностей</w:t>
      </w:r>
      <w:proofErr w:type="gramEnd"/>
      <w:r w:rsidRPr="00F67586">
        <w:rPr>
          <w:sz w:val="26"/>
          <w:szCs w:val="26"/>
        </w:rPr>
        <w:t xml:space="preserve"> обучающихся в образовательном процессе; </w:t>
      </w:r>
    </w:p>
    <w:p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Указ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занимаетесь ли разработкой и реализацией индивидуальных «маршрутов» обучения; </w:t>
      </w:r>
    </w:p>
    <w:p w:rsidR="00DF434E" w:rsidRPr="00F67586" w:rsidRDefault="00DF434E" w:rsidP="00DF434E">
      <w:pPr>
        <w:pStyle w:val="a4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F67586">
        <w:rPr>
          <w:sz w:val="26"/>
          <w:szCs w:val="26"/>
        </w:rPr>
        <w:t>Указ</w:t>
      </w:r>
      <w:r>
        <w:rPr>
          <w:sz w:val="26"/>
          <w:szCs w:val="26"/>
        </w:rPr>
        <w:t>ать</w:t>
      </w:r>
      <w:r w:rsidRPr="00F67586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F67586">
        <w:rPr>
          <w:sz w:val="26"/>
          <w:szCs w:val="26"/>
        </w:rPr>
        <w:t xml:space="preserve">азрабатываете ли механизмы учета индивидуальных достижений обучающихся, в том числе портфолио. </w:t>
      </w: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F67586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Cs/>
          <w:color w:val="000000"/>
          <w:kern w:val="24"/>
          <w:sz w:val="26"/>
          <w:szCs w:val="26"/>
        </w:rPr>
      </w:pPr>
      <w:r w:rsidRPr="00F67586">
        <w:rPr>
          <w:b/>
          <w:bCs/>
          <w:color w:val="000000"/>
          <w:kern w:val="24"/>
          <w:sz w:val="26"/>
          <w:szCs w:val="26"/>
        </w:rPr>
        <w:t xml:space="preserve">Раздел 5. </w:t>
      </w:r>
      <w:r w:rsidRPr="00F67586">
        <w:rPr>
          <w:b/>
          <w:bCs/>
          <w:iCs/>
          <w:color w:val="000000"/>
          <w:kern w:val="24"/>
          <w:sz w:val="26"/>
          <w:szCs w:val="26"/>
        </w:rPr>
        <w:t>Результаты участия обучающихся в олимпиадах, конкурсах, фестивалях, соревнованиях и других мероприятиях.</w:t>
      </w:r>
    </w:p>
    <w:p w:rsidR="00DF434E" w:rsidRPr="007F216C" w:rsidRDefault="00DF434E" w:rsidP="00DF434E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7F216C">
        <w:rPr>
          <w:sz w:val="26"/>
          <w:szCs w:val="26"/>
        </w:rPr>
        <w:lastRenderedPageBreak/>
        <w:t>Копии дипломов, грамот, сертификатов, приказов, протоколов и др.</w:t>
      </w: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6. Личный вклад в повышение качества образования</w:t>
      </w:r>
      <w:r>
        <w:rPr>
          <w:b/>
          <w:bCs/>
          <w:color w:val="000000"/>
          <w:kern w:val="24"/>
          <w:sz w:val="26"/>
          <w:szCs w:val="26"/>
        </w:rPr>
        <w:t>.</w:t>
      </w:r>
    </w:p>
    <w:p w:rsidR="00DF434E" w:rsidRPr="007F216C" w:rsidRDefault="00DF434E" w:rsidP="00DF434E">
      <w:pPr>
        <w:pStyle w:val="a3"/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Информационно-аналитический отчет</w:t>
      </w:r>
      <w:r>
        <w:rPr>
          <w:color w:val="000000" w:themeColor="text1"/>
          <w:kern w:val="24"/>
          <w:sz w:val="26"/>
          <w:szCs w:val="26"/>
        </w:rPr>
        <w:t>: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работ</w:t>
      </w:r>
      <w:r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в методическом объединении, сотрудничестве с другими учреждениями; 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 xml:space="preserve">участие в методических и предметных неделях; 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организаци</w:t>
      </w:r>
      <w:r>
        <w:rPr>
          <w:color w:val="000000" w:themeColor="text1"/>
          <w:kern w:val="24"/>
          <w:sz w:val="26"/>
          <w:szCs w:val="26"/>
        </w:rPr>
        <w:t>я</w:t>
      </w:r>
      <w:r w:rsidRPr="007F216C">
        <w:rPr>
          <w:color w:val="000000" w:themeColor="text1"/>
          <w:kern w:val="24"/>
          <w:sz w:val="26"/>
          <w:szCs w:val="26"/>
        </w:rPr>
        <w:t xml:space="preserve"> и проведени</w:t>
      </w:r>
      <w:r>
        <w:rPr>
          <w:color w:val="000000" w:themeColor="text1"/>
          <w:kern w:val="24"/>
          <w:sz w:val="26"/>
          <w:szCs w:val="26"/>
        </w:rPr>
        <w:t>е</w:t>
      </w:r>
      <w:r w:rsidRPr="007F216C">
        <w:rPr>
          <w:color w:val="000000" w:themeColor="text1"/>
          <w:kern w:val="24"/>
          <w:sz w:val="26"/>
          <w:szCs w:val="26"/>
        </w:rPr>
        <w:t xml:space="preserve"> семинаров, круглых столов, мастер-классов</w:t>
      </w:r>
      <w:r>
        <w:rPr>
          <w:color w:val="000000" w:themeColor="text1"/>
          <w:kern w:val="24"/>
          <w:sz w:val="26"/>
          <w:szCs w:val="26"/>
        </w:rPr>
        <w:t>,</w:t>
      </w:r>
      <w:r w:rsidRPr="007F216C">
        <w:rPr>
          <w:color w:val="000000" w:themeColor="text1"/>
          <w:kern w:val="24"/>
          <w:sz w:val="26"/>
          <w:szCs w:val="26"/>
        </w:rPr>
        <w:t xml:space="preserve"> научных исследован</w:t>
      </w:r>
      <w:r>
        <w:rPr>
          <w:color w:val="000000" w:themeColor="text1"/>
          <w:kern w:val="24"/>
          <w:sz w:val="26"/>
          <w:szCs w:val="26"/>
        </w:rPr>
        <w:t>иях</w:t>
      </w:r>
      <w:r w:rsidRPr="007F216C">
        <w:rPr>
          <w:color w:val="000000" w:themeColor="text1"/>
          <w:kern w:val="24"/>
          <w:sz w:val="26"/>
          <w:szCs w:val="26"/>
        </w:rPr>
        <w:t xml:space="preserve"> </w:t>
      </w:r>
      <w:r>
        <w:rPr>
          <w:color w:val="000000" w:themeColor="text1"/>
          <w:kern w:val="24"/>
          <w:sz w:val="26"/>
          <w:szCs w:val="26"/>
        </w:rPr>
        <w:t>и т.п.;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>
        <w:rPr>
          <w:color w:val="000000" w:themeColor="text1"/>
          <w:kern w:val="24"/>
          <w:sz w:val="26"/>
          <w:szCs w:val="26"/>
        </w:rPr>
        <w:t>р</w:t>
      </w:r>
      <w:r w:rsidRPr="007F216C">
        <w:rPr>
          <w:color w:val="000000" w:themeColor="text1"/>
          <w:kern w:val="24"/>
          <w:sz w:val="26"/>
          <w:szCs w:val="26"/>
        </w:rPr>
        <w:t>азработк</w:t>
      </w:r>
      <w:r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авторских программ;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color w:val="000000" w:themeColor="text1"/>
          <w:kern w:val="24"/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написани</w:t>
      </w:r>
      <w:r>
        <w:rPr>
          <w:color w:val="000000" w:themeColor="text1"/>
          <w:kern w:val="24"/>
          <w:sz w:val="26"/>
          <w:szCs w:val="26"/>
        </w:rPr>
        <w:t>е</w:t>
      </w:r>
      <w:r w:rsidRPr="007F216C">
        <w:rPr>
          <w:color w:val="000000" w:themeColor="text1"/>
          <w:kern w:val="24"/>
          <w:sz w:val="26"/>
          <w:szCs w:val="26"/>
        </w:rPr>
        <w:t xml:space="preserve"> рукописей кандидатской или докторской диссертации; </w:t>
      </w:r>
    </w:p>
    <w:p w:rsidR="00DF434E" w:rsidRPr="007F216C" w:rsidRDefault="00DF434E" w:rsidP="00DF434E">
      <w:pPr>
        <w:pStyle w:val="a3"/>
        <w:numPr>
          <w:ilvl w:val="0"/>
          <w:numId w:val="4"/>
        </w:numPr>
        <w:tabs>
          <w:tab w:val="left" w:pos="284"/>
          <w:tab w:val="left" w:pos="720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sz w:val="26"/>
          <w:szCs w:val="26"/>
        </w:rPr>
      </w:pPr>
      <w:r w:rsidRPr="007F216C">
        <w:rPr>
          <w:color w:val="000000" w:themeColor="text1"/>
          <w:kern w:val="24"/>
          <w:sz w:val="26"/>
          <w:szCs w:val="26"/>
        </w:rPr>
        <w:t>подготовк</w:t>
      </w:r>
      <w:r>
        <w:rPr>
          <w:color w:val="000000" w:themeColor="text1"/>
          <w:kern w:val="24"/>
          <w:sz w:val="26"/>
          <w:szCs w:val="26"/>
        </w:rPr>
        <w:t>а</w:t>
      </w:r>
      <w:r w:rsidRPr="007F216C">
        <w:rPr>
          <w:color w:val="000000" w:themeColor="text1"/>
          <w:kern w:val="24"/>
          <w:sz w:val="26"/>
          <w:szCs w:val="26"/>
        </w:rPr>
        <w:t xml:space="preserve"> творческого отчета, реферата, доклада, статьи.</w:t>
      </w: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  <w:r w:rsidRPr="007F216C">
        <w:rPr>
          <w:b/>
          <w:bCs/>
          <w:color w:val="000000"/>
          <w:kern w:val="24"/>
          <w:sz w:val="26"/>
          <w:szCs w:val="26"/>
        </w:rPr>
        <w:t>Раздел 7. Совершенствование методов обучения и воспитания</w:t>
      </w:r>
      <w:r>
        <w:rPr>
          <w:b/>
          <w:bCs/>
          <w:color w:val="000000"/>
          <w:kern w:val="24"/>
          <w:sz w:val="26"/>
          <w:szCs w:val="26"/>
        </w:rPr>
        <w:t>.</w:t>
      </w:r>
    </w:p>
    <w:p w:rsidR="00DF434E" w:rsidRPr="007F216C" w:rsidRDefault="00DF434E" w:rsidP="00DF434E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kinsoku w:val="0"/>
        <w:overflowPunct w:val="0"/>
        <w:spacing w:before="0" w:beforeAutospacing="0" w:after="0" w:afterAutospacing="0"/>
        <w:ind w:left="0" w:firstLine="0"/>
        <w:jc w:val="both"/>
        <w:textAlignment w:val="baseline"/>
        <w:rPr>
          <w:bCs/>
          <w:color w:val="000000"/>
          <w:kern w:val="24"/>
          <w:sz w:val="26"/>
          <w:szCs w:val="26"/>
        </w:rPr>
      </w:pPr>
      <w:r w:rsidRPr="007F216C">
        <w:rPr>
          <w:bCs/>
          <w:color w:val="000000"/>
          <w:kern w:val="24"/>
          <w:sz w:val="26"/>
          <w:szCs w:val="26"/>
        </w:rPr>
        <w:t>Текст доклада (информационная карта, обобщение опыта) с кратким описанием собственного опыта педагогической деятельности, основанного на совершенствовании и развитии методов и средств обучения и воспитания.</w:t>
      </w:r>
    </w:p>
    <w:p w:rsidR="00DF434E" w:rsidRPr="007F216C" w:rsidRDefault="00DF434E" w:rsidP="00DF434E">
      <w:pPr>
        <w:pStyle w:val="a3"/>
        <w:tabs>
          <w:tab w:val="left" w:pos="284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b/>
          <w:bCs/>
          <w:color w:val="000000"/>
          <w:kern w:val="24"/>
          <w:sz w:val="26"/>
          <w:szCs w:val="26"/>
        </w:rPr>
      </w:pPr>
    </w:p>
    <w:p w:rsidR="00DF434E" w:rsidRPr="007F216C" w:rsidRDefault="00DF434E" w:rsidP="00DF43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Раздел 8</w:t>
      </w:r>
      <w:r w:rsidRPr="007F216C"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. Транслирование в педагогических коллективах опыта практических резул</w:t>
      </w:r>
      <w:r>
        <w:rPr>
          <w:rFonts w:ascii="Times New Roman" w:hAnsi="Times New Roman" w:cs="Times New Roman"/>
          <w:b/>
          <w:bCs/>
          <w:color w:val="000000"/>
          <w:kern w:val="24"/>
          <w:sz w:val="26"/>
          <w:szCs w:val="26"/>
        </w:rPr>
        <w:t>ьтатов своей профессиональной деятельности.</w:t>
      </w:r>
    </w:p>
    <w:p w:rsidR="00DF434E" w:rsidRPr="0004138F" w:rsidRDefault="00DF434E" w:rsidP="00DF434E">
      <w:pPr>
        <w:pStyle w:val="a4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04138F">
        <w:rPr>
          <w:sz w:val="26"/>
          <w:szCs w:val="26"/>
        </w:rPr>
        <w:t>опия свидетельства (удостоверения, сертификата) или решения о внесении педагогического опыта в банк данных соответствующего уровня;</w:t>
      </w:r>
    </w:p>
    <w:p w:rsidR="00DF434E" w:rsidRPr="0004138F" w:rsidRDefault="00DF434E" w:rsidP="00DF434E">
      <w:pPr>
        <w:pStyle w:val="a4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04138F">
        <w:rPr>
          <w:sz w:val="26"/>
          <w:szCs w:val="26"/>
        </w:rPr>
        <w:t>опии программ мероприятий по распространению педагогического опыта;</w:t>
      </w:r>
    </w:p>
    <w:p w:rsidR="00DF434E" w:rsidRPr="00DF434E" w:rsidRDefault="00DF434E" w:rsidP="00DF434E">
      <w:pPr>
        <w:pStyle w:val="a4"/>
        <w:widowControl w:val="0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04138F">
        <w:rPr>
          <w:sz w:val="26"/>
          <w:szCs w:val="26"/>
        </w:rPr>
        <w:t>иблиографические данные, копии публикаций.</w:t>
      </w:r>
    </w:p>
    <w:sectPr w:rsidR="00DF434E" w:rsidRPr="00DF434E" w:rsidSect="007F216C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D9E"/>
    <w:multiLevelType w:val="hybridMultilevel"/>
    <w:tmpl w:val="DB281C1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43B"/>
    <w:multiLevelType w:val="hybridMultilevel"/>
    <w:tmpl w:val="32CE95A4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8AD5DA2"/>
    <w:multiLevelType w:val="hybridMultilevel"/>
    <w:tmpl w:val="AB26739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D11B4"/>
    <w:multiLevelType w:val="hybridMultilevel"/>
    <w:tmpl w:val="DEF866D4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5656"/>
    <w:multiLevelType w:val="hybridMultilevel"/>
    <w:tmpl w:val="602C13BC"/>
    <w:lvl w:ilvl="0" w:tplc="FEFA5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6658D"/>
    <w:multiLevelType w:val="hybridMultilevel"/>
    <w:tmpl w:val="1D409ABE"/>
    <w:lvl w:ilvl="0" w:tplc="FEFA525A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77177866"/>
    <w:multiLevelType w:val="hybridMultilevel"/>
    <w:tmpl w:val="522A7C2E"/>
    <w:lvl w:ilvl="0" w:tplc="FEFA5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4E"/>
    <w:rsid w:val="00BA4716"/>
    <w:rsid w:val="00D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71E"/>
  <w15:chartTrackingRefBased/>
  <w15:docId w15:val="{E4B60730-9FD9-4EA4-9E6B-B46BBB44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43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4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Татьяна Евгеньевна</dc:creator>
  <cp:keywords/>
  <dc:description/>
  <cp:lastModifiedBy>Русакова Татьяна Евгеньевна</cp:lastModifiedBy>
  <cp:revision>1</cp:revision>
  <dcterms:created xsi:type="dcterms:W3CDTF">2021-10-07T00:50:00Z</dcterms:created>
  <dcterms:modified xsi:type="dcterms:W3CDTF">2021-10-07T00:59:00Z</dcterms:modified>
</cp:coreProperties>
</file>