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2F" w:rsidRPr="000019BB" w:rsidRDefault="00A4242F" w:rsidP="00A4242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019BB">
        <w:rPr>
          <w:rFonts w:ascii="Times New Roman" w:eastAsiaTheme="minorHAnsi" w:hAnsi="Times New Roman"/>
          <w:sz w:val="28"/>
          <w:szCs w:val="28"/>
        </w:rPr>
        <w:t>краевое государственное бюджетное</w:t>
      </w:r>
    </w:p>
    <w:p w:rsidR="00A4242F" w:rsidRPr="000019BB" w:rsidRDefault="00A4242F" w:rsidP="00A4242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019BB">
        <w:rPr>
          <w:rFonts w:ascii="Times New Roman" w:eastAsiaTheme="minorHAnsi" w:hAnsi="Times New Roman"/>
          <w:sz w:val="28"/>
          <w:szCs w:val="28"/>
        </w:rPr>
        <w:t xml:space="preserve"> профессиональное образовательное учреждение</w:t>
      </w:r>
    </w:p>
    <w:p w:rsidR="00A4242F" w:rsidRPr="000019BB" w:rsidRDefault="00A4242F" w:rsidP="00A4242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019BB">
        <w:rPr>
          <w:rFonts w:ascii="Times New Roman" w:eastAsiaTheme="minorHAnsi" w:hAnsi="Times New Roman"/>
          <w:sz w:val="28"/>
          <w:szCs w:val="28"/>
        </w:rPr>
        <w:t xml:space="preserve"> «Владивостокский базовый медицинский колледж»</w:t>
      </w:r>
    </w:p>
    <w:p w:rsidR="00A4242F" w:rsidRPr="000019BB" w:rsidRDefault="00A4242F" w:rsidP="00A4242F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caps/>
          <w:sz w:val="28"/>
          <w:szCs w:val="28"/>
        </w:rPr>
      </w:pPr>
      <w:r w:rsidRPr="000019BB">
        <w:rPr>
          <w:rFonts w:ascii="Times New Roman" w:eastAsiaTheme="minorHAnsi" w:hAnsi="Times New Roman"/>
          <w:sz w:val="28"/>
          <w:szCs w:val="28"/>
        </w:rPr>
        <w:t xml:space="preserve">(КГБПОУ «ВБМК») </w:t>
      </w:r>
    </w:p>
    <w:p w:rsidR="00A4242F" w:rsidRPr="000019BB" w:rsidRDefault="00A4242F" w:rsidP="00A4242F">
      <w:pPr>
        <w:widowControl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A4242F" w:rsidRPr="000019BB" w:rsidRDefault="00A4242F" w:rsidP="00A4242F">
      <w:pPr>
        <w:widowControl w:val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A4242F" w:rsidRPr="000019BB" w:rsidRDefault="00A4242F" w:rsidP="00A4242F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019BB" w:rsidRPr="000019BB" w:rsidTr="00A4242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4242F" w:rsidRPr="000019BB" w:rsidRDefault="00A4242F" w:rsidP="00A4242F">
            <w:pPr>
              <w:widowControl w:val="0"/>
              <w:tabs>
                <w:tab w:val="left" w:pos="6555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A4242F" w:rsidRPr="000019BB" w:rsidRDefault="00A4242F" w:rsidP="001C0B42">
            <w:pPr>
              <w:widowControl w:val="0"/>
              <w:tabs>
                <w:tab w:val="left" w:pos="6555"/>
              </w:tabs>
              <w:spacing w:after="0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УТВЕРЖДЕНО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br/>
              <w:t>приказом КГБПОУ «ВБМК»</w:t>
            </w:r>
            <w:r w:rsidR="001C0B42"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«</w:t>
            </w:r>
            <w:r w:rsidR="001C0B42"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01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»</w:t>
            </w:r>
            <w:r w:rsidR="001C0B42"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декабря 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202</w:t>
            </w:r>
            <w:r w:rsidR="001C0B42"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г. №</w:t>
            </w:r>
            <w:r w:rsidR="001C0B42"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>398- О</w:t>
            </w:r>
            <w:r w:rsidRPr="000019BB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</w:tr>
    </w:tbl>
    <w:p w:rsidR="00A4242F" w:rsidRPr="000019BB" w:rsidRDefault="00A4242F" w:rsidP="00A4242F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BB">
        <w:rPr>
          <w:rFonts w:ascii="Times New Roman" w:eastAsiaTheme="minorHAnsi" w:hAnsi="Times New Roman"/>
          <w:sz w:val="28"/>
          <w:szCs w:val="28"/>
        </w:rPr>
        <w:tab/>
      </w:r>
      <w:r w:rsidRPr="000019BB">
        <w:rPr>
          <w:rFonts w:ascii="Times New Roman" w:eastAsiaTheme="minorHAnsi" w:hAnsi="Times New Roman"/>
          <w:sz w:val="28"/>
          <w:szCs w:val="28"/>
        </w:rPr>
        <w:tab/>
      </w: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635563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BB">
        <w:rPr>
          <w:rFonts w:ascii="Times New Roman" w:eastAsiaTheme="minorEastAsia" w:hAnsi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-61.15pt;margin-top:14.7pt;width:48.75pt;height:20.25pt;z-index:251662336" stroked="f">
            <v:textbox>
              <w:txbxContent>
                <w:p w:rsidR="00AF165D" w:rsidRDefault="00AF165D" w:rsidP="00A4242F"/>
              </w:txbxContent>
            </v:textbox>
          </v:shape>
        </w:pict>
      </w:r>
      <w:r w:rsidRPr="000019BB">
        <w:rPr>
          <w:rFonts w:ascii="Times New Roman" w:eastAsiaTheme="minorEastAsia" w:hAnsi="Times New Roman"/>
          <w:sz w:val="28"/>
          <w:szCs w:val="28"/>
        </w:rPr>
        <w:pict>
          <v:shape id="_x0000_s1045" type="#_x0000_t202" style="position:absolute;left:0;text-align:left;margin-left:468.35pt;margin-top:57.7pt;width:48.75pt;height:20.25pt;z-index:251663360" stroked="f">
            <v:textbox style="mso-next-textbox:#_x0000_s1045">
              <w:txbxContent>
                <w:p w:rsidR="00AF165D" w:rsidRDefault="00AF165D" w:rsidP="00A4242F"/>
              </w:txbxContent>
            </v:textbox>
          </v:shape>
        </w:pict>
      </w:r>
      <w:r w:rsidRPr="000019BB">
        <w:rPr>
          <w:rFonts w:ascii="Times New Roman" w:eastAsiaTheme="minorEastAsia" w:hAnsi="Times New Roman"/>
          <w:sz w:val="28"/>
          <w:szCs w:val="28"/>
        </w:rPr>
        <w:pict>
          <v:shape id="_x0000_s1046" type="#_x0000_t202" style="position:absolute;left:0;text-align:left;margin-left:374.6pt;margin-top:4.05pt;width:48.75pt;height:20.25pt;z-index:251664384" stroked="f">
            <v:textbox>
              <w:txbxContent>
                <w:p w:rsidR="00AF165D" w:rsidRDefault="00AF165D" w:rsidP="00A4242F"/>
              </w:txbxContent>
            </v:textbox>
          </v:shape>
        </w:pict>
      </w: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635563" w:rsidP="00A4242F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BB">
        <w:rPr>
          <w:rFonts w:ascii="Times New Roman" w:eastAsiaTheme="minorEastAsia" w:hAnsi="Times New Roman"/>
          <w:sz w:val="28"/>
          <w:szCs w:val="28"/>
        </w:rPr>
        <w:pict>
          <v:shape id="_x0000_s1047" type="#_x0000_t202" style="position:absolute;left:0;text-align:left;margin-left:356.6pt;margin-top:.65pt;width:48.75pt;height:20.25pt;z-index:251665408" stroked="f">
            <v:textbox>
              <w:txbxContent>
                <w:p w:rsidR="00AF165D" w:rsidRDefault="00AF165D" w:rsidP="00A4242F"/>
              </w:txbxContent>
            </v:textbox>
          </v:shape>
        </w:pict>
      </w: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1C0B42" w:rsidRPr="000019BB" w:rsidRDefault="001C0B42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</w:p>
    <w:p w:rsidR="00A4242F" w:rsidRPr="00C96DE8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C96DE8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Положение</w:t>
      </w:r>
    </w:p>
    <w:p w:rsidR="00A4242F" w:rsidRPr="00C96DE8" w:rsidRDefault="0012732E" w:rsidP="00A424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DE8">
        <w:rPr>
          <w:rFonts w:ascii="Times New Roman" w:hAnsi="Times New Roman"/>
          <w:b/>
          <w:sz w:val="28"/>
          <w:szCs w:val="28"/>
        </w:rPr>
        <w:t>об электронной информационно</w:t>
      </w:r>
      <w:r w:rsidR="00690295" w:rsidRPr="00C96DE8">
        <w:rPr>
          <w:rFonts w:ascii="Times New Roman" w:hAnsi="Times New Roman"/>
          <w:b/>
          <w:sz w:val="28"/>
          <w:szCs w:val="28"/>
        </w:rPr>
        <w:t xml:space="preserve"> </w:t>
      </w:r>
      <w:r w:rsidRPr="00C96DE8">
        <w:rPr>
          <w:rFonts w:ascii="Times New Roman" w:hAnsi="Times New Roman"/>
          <w:b/>
          <w:sz w:val="28"/>
          <w:szCs w:val="28"/>
        </w:rPr>
        <w:t>- образовательной среде</w:t>
      </w:r>
    </w:p>
    <w:p w:rsidR="00A4242F" w:rsidRPr="00C96DE8" w:rsidRDefault="00C96DE8" w:rsidP="00A4242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C96DE8">
        <w:rPr>
          <w:rFonts w:ascii="Times New Roman" w:eastAsiaTheme="minorEastAsia" w:hAnsi="Times New Roman"/>
          <w:b/>
          <w:sz w:val="28"/>
          <w:szCs w:val="28"/>
          <w:lang w:eastAsia="ru-RU"/>
        </w:rPr>
        <w:t>краевого государственного бюджетного профессионального образовательного учреждения «Владивостокский базовый медицинский колледж»</w:t>
      </w: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BB">
        <w:rPr>
          <w:rFonts w:ascii="Times New Roman" w:eastAsiaTheme="minorEastAsia" w:hAnsi="Times New Roman"/>
          <w:sz w:val="28"/>
          <w:szCs w:val="28"/>
          <w:lang w:eastAsia="ru-RU"/>
        </w:rPr>
        <w:t>Владивосток</w:t>
      </w:r>
    </w:p>
    <w:p w:rsidR="00A4242F" w:rsidRPr="000019BB" w:rsidRDefault="00A4242F" w:rsidP="00A4242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019BB">
        <w:rPr>
          <w:rFonts w:ascii="Times New Roman" w:eastAsiaTheme="minorEastAsia" w:hAnsi="Times New Roman"/>
          <w:sz w:val="28"/>
          <w:szCs w:val="28"/>
          <w:lang w:eastAsia="ru-RU"/>
        </w:rPr>
        <w:t xml:space="preserve"> 202</w:t>
      </w:r>
      <w:r w:rsidR="00726A14" w:rsidRPr="000019BB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327920" w:rsidRPr="000019BB" w:rsidRDefault="00A4242F" w:rsidP="00A424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9BB"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327920" w:rsidRPr="000019BB" w:rsidRDefault="00635563" w:rsidP="00F5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19BB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3" type="#_x0000_t202" style="position:absolute;left:0;text-align:left;margin-left:374.6pt;margin-top:4.05pt;width:48.75pt;height:20.25pt;z-index:251657216" stroked="f">
            <v:textbox style="mso-next-textbox:#_x0000_s1033">
              <w:txbxContent>
                <w:p w:rsidR="00AF165D" w:rsidRPr="000628E1" w:rsidRDefault="00AF165D" w:rsidP="000628E1"/>
              </w:txbxContent>
            </v:textbox>
          </v:shape>
        </w:pict>
      </w:r>
      <w:r w:rsidRPr="000019BB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-61.15pt;margin-top:14.7pt;width:48.75pt;height:20.25pt;z-index:251656192" stroked="f">
            <v:textbox style="mso-next-textbox:#_x0000_s1030">
              <w:txbxContent>
                <w:p w:rsidR="00AF165D" w:rsidRPr="000628E1" w:rsidRDefault="00AF165D" w:rsidP="000628E1"/>
              </w:txbxContent>
            </v:textbox>
          </v:shape>
        </w:pict>
      </w:r>
      <w:r w:rsidRPr="000019BB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468.35pt;margin-top:14.95pt;width:48.75pt;height:20.25pt;z-index:251658240" stroked="f">
            <v:textbox style="mso-next-textbox:#_x0000_s1034">
              <w:txbxContent>
                <w:p w:rsidR="00AF165D" w:rsidRPr="000628E1" w:rsidRDefault="00AF165D" w:rsidP="000628E1"/>
              </w:txbxContent>
            </v:textbox>
          </v:shape>
        </w:pict>
      </w:r>
      <w:r w:rsidR="00327920" w:rsidRPr="000019BB">
        <w:rPr>
          <w:rFonts w:ascii="Times New Roman" w:hAnsi="Times New Roman"/>
          <w:sz w:val="24"/>
          <w:szCs w:val="24"/>
        </w:rPr>
        <w:t>ЛИСТ   РЕГИСТРАЦИИ   ИЗМЕНЕНИЙ</w:t>
      </w:r>
    </w:p>
    <w:p w:rsidR="00327920" w:rsidRPr="000019BB" w:rsidRDefault="00327920" w:rsidP="00F5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18"/>
        <w:gridCol w:w="992"/>
        <w:gridCol w:w="1843"/>
        <w:gridCol w:w="3094"/>
        <w:gridCol w:w="1690"/>
      </w:tblGrid>
      <w:tr w:rsidR="000019BB" w:rsidRPr="000019BB" w:rsidTr="00B6141E">
        <w:tc>
          <w:tcPr>
            <w:tcW w:w="1300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№ изменения</w:t>
            </w:r>
          </w:p>
        </w:tc>
        <w:tc>
          <w:tcPr>
            <w:tcW w:w="1218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№ страницы</w:t>
            </w:r>
          </w:p>
        </w:tc>
        <w:tc>
          <w:tcPr>
            <w:tcW w:w="992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1843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3094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Ф.И.О. исполнителя</w:t>
            </w:r>
          </w:p>
        </w:tc>
        <w:tc>
          <w:tcPr>
            <w:tcW w:w="1690" w:type="dxa"/>
            <w:vAlign w:val="center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19BB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019BB" w:rsidRPr="000019BB" w:rsidTr="00B6141E">
        <w:tc>
          <w:tcPr>
            <w:tcW w:w="130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27920" w:rsidRPr="000019BB" w:rsidRDefault="00327920" w:rsidP="00F53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27920" w:rsidRPr="000019BB" w:rsidRDefault="00327920" w:rsidP="00F539C1">
      <w:pPr>
        <w:tabs>
          <w:tab w:val="left" w:pos="5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19BB">
        <w:rPr>
          <w:rFonts w:ascii="Times New Roman" w:hAnsi="Times New Roman"/>
          <w:sz w:val="24"/>
          <w:szCs w:val="24"/>
        </w:rPr>
        <w:tab/>
      </w:r>
    </w:p>
    <w:p w:rsidR="000C72E0" w:rsidRPr="000019BB" w:rsidRDefault="000C72E0" w:rsidP="00F539C1">
      <w:pPr>
        <w:tabs>
          <w:tab w:val="left" w:pos="58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920" w:rsidRPr="000019BB" w:rsidRDefault="007F0092" w:rsidP="00654E91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0019BB">
        <w:rPr>
          <w:rFonts w:ascii="Times New Roman" w:hAnsi="Times New Roman"/>
          <w:sz w:val="24"/>
          <w:szCs w:val="24"/>
        </w:rPr>
        <w:br w:type="page"/>
      </w:r>
      <w:r w:rsidR="00327920" w:rsidRPr="000019BB">
        <w:rPr>
          <w:rFonts w:ascii="Times New Roman" w:hAnsi="Times New Roman"/>
          <w:caps/>
          <w:sz w:val="28"/>
          <w:szCs w:val="28"/>
        </w:rPr>
        <w:lastRenderedPageBreak/>
        <w:t>Общие положения</w:t>
      </w:r>
    </w:p>
    <w:p w:rsidR="00327920" w:rsidRPr="000019BB" w:rsidRDefault="00327920" w:rsidP="00F539C1">
      <w:pPr>
        <w:pStyle w:val="a3"/>
        <w:spacing w:after="0" w:line="240" w:lineRule="auto"/>
        <w:ind w:left="1080"/>
        <w:rPr>
          <w:rFonts w:ascii="Times New Roman" w:hAnsi="Times New Roman"/>
          <w:caps/>
          <w:sz w:val="28"/>
          <w:szCs w:val="28"/>
        </w:rPr>
      </w:pPr>
    </w:p>
    <w:p w:rsidR="00690295" w:rsidRPr="000019BB" w:rsidRDefault="00690295" w:rsidP="00C96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1.1 Настоящее Положение об электронной информационно-образовательной среде (далее – Положение) определяет порядок формирования и функционирования электронной информационно-образовательной среды в краевом государственном бюджетном профессиональном образовательном учреждении «Владивостокский базовый медицинский колледж» (далее – Колледж):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устанавливает назначение и составные элементы электронной информационно-образовательной среды (далее – ЭИОС) Колледжа;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 </w:t>
      </w: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устанавливает требования к функционированию ЭИОС Колледжа;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регулирует порядок и формы доступа к ресурсам, системам и веб-сервисам ЭИОС Колледжа;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 </w:t>
      </w: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определяет права и ответственность пользователей ЭИОС Колледжа.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1.2 Настоящее Положение разработано в соответствии </w:t>
      </w:r>
      <w:proofErr w:type="gramStart"/>
      <w:r w:rsidRPr="000019BB">
        <w:rPr>
          <w:rFonts w:ascii="Times New Roman" w:hAnsi="Times New Roman"/>
          <w:sz w:val="28"/>
          <w:szCs w:val="28"/>
        </w:rPr>
        <w:t>с</w:t>
      </w:r>
      <w:proofErr w:type="gramEnd"/>
      <w:r w:rsidRPr="000019BB">
        <w:rPr>
          <w:rFonts w:ascii="Times New Roman" w:hAnsi="Times New Roman"/>
          <w:sz w:val="28"/>
          <w:szCs w:val="28"/>
        </w:rPr>
        <w:t xml:space="preserve">: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– Федеральным законом от 29.12.2012 г. № 273-ФЗ «Об образовании в Российской Федерации» (</w:t>
      </w:r>
      <w:r w:rsidR="007E0021">
        <w:rPr>
          <w:rFonts w:ascii="Times New Roman" w:hAnsi="Times New Roman"/>
          <w:sz w:val="28"/>
          <w:szCs w:val="28"/>
        </w:rPr>
        <w:t>с изменениями и дополнениями</w:t>
      </w:r>
      <w:bookmarkStart w:id="0" w:name="_GoBack"/>
      <w:bookmarkEnd w:id="0"/>
      <w:r w:rsidRPr="000019BB">
        <w:rPr>
          <w:rFonts w:ascii="Times New Roman" w:hAnsi="Times New Roman"/>
          <w:sz w:val="28"/>
          <w:szCs w:val="28"/>
        </w:rPr>
        <w:t xml:space="preserve">); </w:t>
      </w:r>
    </w:p>
    <w:p w:rsidR="002B1E1F" w:rsidRPr="000019BB" w:rsidRDefault="002B1E1F" w:rsidP="00654E91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  <w:lang w:eastAsia="ru-RU" w:bidi="ru-RU"/>
        </w:rPr>
        <w:t>Федеральными государственными образовательными стандартами среднего профессионального образования по специальностям, реализуемым в Колледже;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– Федеральным законом от 27.07.2006г. № 149-ФЗ «Об информации, информационных технологиях и о защите информации»;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 – Федеральным законом от 27.07.2006 г. № 152-ФЗ «О персональных данных»;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– Федеральным законом «О внесении изменений в Федеральный закон «О персональных данных» от 25.07.2011г. № 261-ФЗ;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– Приказом </w:t>
      </w:r>
      <w:proofErr w:type="spellStart"/>
      <w:r w:rsidRPr="000019B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России от 24.08.2022г. №762 «Об утверждении порядка организации и осуществления образовательной деятельности по образовательным программам СПО»; </w:t>
      </w:r>
    </w:p>
    <w:p w:rsidR="00690295" w:rsidRPr="000019BB" w:rsidRDefault="00690295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− Приказом Приказа Федеральной службы по надзору в сфере образования и науки от 14 августа 2020 года N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информации»; </w:t>
      </w:r>
    </w:p>
    <w:p w:rsidR="006823ED" w:rsidRPr="000019BB" w:rsidRDefault="002B1E1F" w:rsidP="00156B3B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– Устав</w:t>
      </w:r>
      <w:r w:rsidR="00D64F49" w:rsidRPr="000019BB">
        <w:rPr>
          <w:rFonts w:ascii="Times New Roman" w:hAnsi="Times New Roman"/>
          <w:sz w:val="28"/>
          <w:szCs w:val="28"/>
        </w:rPr>
        <w:t>ом Колледжа и другими локальными нормативными актами</w:t>
      </w:r>
      <w:r w:rsidR="00690295" w:rsidRPr="000019BB">
        <w:rPr>
          <w:rFonts w:ascii="Times New Roman" w:hAnsi="Times New Roman"/>
          <w:sz w:val="28"/>
          <w:szCs w:val="28"/>
        </w:rPr>
        <w:t>.</w:t>
      </w:r>
    </w:p>
    <w:p w:rsidR="00D64F49" w:rsidRPr="000019BB" w:rsidRDefault="00D64F49" w:rsidP="00B91529">
      <w:pPr>
        <w:pStyle w:val="aa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1.3 Термины, определения и сокращения, используемые в настоящем Положении: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дистанционные образовательные технологии (ДОТ)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образовательная среда Колледжа – часть социальной макросферы, включающей условия, необходимые для обучения и </w:t>
      </w:r>
      <w:proofErr w:type="gramStart"/>
      <w:r w:rsidRPr="000019BB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0019BB">
        <w:rPr>
          <w:rFonts w:ascii="Times New Roman" w:hAnsi="Times New Roman"/>
          <w:sz w:val="28"/>
          <w:szCs w:val="28"/>
        </w:rPr>
        <w:t xml:space="preserve"> обучающихся в соответствии с современными требованиями законодательства в области образования, общественными требованиями, включающая материальные, пространственно-предметные, социальные, межличностные отношения;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обучающиеся – лица, обучающиеся в колледже по основным профессиональным образовательным программам, а также по дополнительным образовательным программам;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lastRenderedPageBreak/>
        <w:t xml:space="preserve">электронное обучение (ЭО) – организация образовательной деятельности с применением содержащейся в базе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электронные образовательные ресурсы (ЭОР) – совокупность представленных в электронно-цифровой форме средств обучения, включающих в себя структурированное предметное содержание, которое представлено в стандартизированной форме, позволяющей осуществлять поиск информации посредством технологической системы обучения;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электронная информационно-образовательная среда (ЭИОС) – это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соответствующих технологических средств, обеспечивающих освоение </w:t>
      </w:r>
      <w:proofErr w:type="gramStart"/>
      <w:r w:rsidRPr="000019BB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019BB">
        <w:rPr>
          <w:rFonts w:ascii="Times New Roman" w:hAnsi="Times New Roman"/>
          <w:sz w:val="28"/>
          <w:szCs w:val="28"/>
        </w:rPr>
        <w:t xml:space="preserve"> образовательных программ в полном объеме независимо от места нахождения обучающихся;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электронно-библиотечная система (ЭБС) – это совокупность используемых в образовательном процессе электронных документов, объединенных по тематическим и целевым признакам, снабженная дополнительными сервисами, облегчающими поиск документов и работу с ними, и соответствующая всем требованиям ФГОС и иных нормативных правовых актов; </w:t>
      </w:r>
    </w:p>
    <w:p w:rsidR="00D64F49" w:rsidRPr="000019BB" w:rsidRDefault="00D64F49" w:rsidP="00654E91">
      <w:pPr>
        <w:pStyle w:val="aa"/>
        <w:numPr>
          <w:ilvl w:val="0"/>
          <w:numId w:val="6"/>
        </w:numPr>
        <w:tabs>
          <w:tab w:val="left" w:pos="993"/>
          <w:tab w:val="left" w:pos="652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019BB">
        <w:rPr>
          <w:rFonts w:ascii="Times New Roman" w:hAnsi="Times New Roman"/>
          <w:sz w:val="28"/>
          <w:szCs w:val="28"/>
        </w:rPr>
        <w:t>Moodle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(от </w:t>
      </w:r>
      <w:proofErr w:type="spellStart"/>
      <w:r w:rsidRPr="000019BB">
        <w:rPr>
          <w:rFonts w:ascii="Times New Roman" w:hAnsi="Times New Roman"/>
          <w:sz w:val="28"/>
          <w:szCs w:val="28"/>
        </w:rPr>
        <w:t>анг</w:t>
      </w:r>
      <w:proofErr w:type="spellEnd"/>
      <w:r w:rsidRPr="000019BB">
        <w:rPr>
          <w:rFonts w:ascii="Times New Roman" w:hAnsi="Times New Roman"/>
          <w:sz w:val="28"/>
          <w:szCs w:val="28"/>
        </w:rPr>
        <w:t>.</w:t>
      </w:r>
      <w:proofErr w:type="gramEnd"/>
      <w:r w:rsidRPr="000019B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019BB">
        <w:rPr>
          <w:rFonts w:ascii="Times New Roman" w:hAnsi="Times New Roman"/>
          <w:sz w:val="28"/>
          <w:szCs w:val="28"/>
        </w:rPr>
        <w:t>Modular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9BB">
        <w:rPr>
          <w:rFonts w:ascii="Times New Roman" w:hAnsi="Times New Roman"/>
          <w:sz w:val="28"/>
          <w:szCs w:val="28"/>
        </w:rPr>
        <w:t>Object-Oriented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9BB">
        <w:rPr>
          <w:rFonts w:ascii="Times New Roman" w:hAnsi="Times New Roman"/>
          <w:sz w:val="28"/>
          <w:szCs w:val="28"/>
        </w:rPr>
        <w:t>Dynamic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9BB">
        <w:rPr>
          <w:rFonts w:ascii="Times New Roman" w:hAnsi="Times New Roman"/>
          <w:sz w:val="28"/>
          <w:szCs w:val="28"/>
        </w:rPr>
        <w:t>Learning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9BB">
        <w:rPr>
          <w:rFonts w:ascii="Times New Roman" w:hAnsi="Times New Roman"/>
          <w:sz w:val="28"/>
          <w:szCs w:val="28"/>
        </w:rPr>
        <w:t>Environment</w:t>
      </w:r>
      <w:proofErr w:type="spellEnd"/>
      <w:r w:rsidRPr="000019BB">
        <w:rPr>
          <w:rFonts w:ascii="Times New Roman" w:hAnsi="Times New Roman"/>
          <w:sz w:val="28"/>
          <w:szCs w:val="28"/>
        </w:rPr>
        <w:t>, модульная объектно-ориентированная динамическая среда обучения) – система упр</w:t>
      </w:r>
      <w:r w:rsidR="00B91529" w:rsidRPr="000019BB">
        <w:rPr>
          <w:rFonts w:ascii="Times New Roman" w:hAnsi="Times New Roman"/>
          <w:sz w:val="28"/>
          <w:szCs w:val="28"/>
        </w:rPr>
        <w:t>авления дистанционным обучением.</w:t>
      </w:r>
      <w:proofErr w:type="gramEnd"/>
    </w:p>
    <w:p w:rsidR="00B91529" w:rsidRPr="000019BB" w:rsidRDefault="00B91529" w:rsidP="00B91529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1.4. Назначение ЭИОС – обеспечение информационной открытости Колледжа в соответствии с требованиями действующего законодательства Российской Федерации в сфере образования, организация образовательной деятельности Колледжа и обеспечение доступа обучающихся и педагогических работников к информационно-образовательным ресурсам Колледжа.</w:t>
      </w:r>
    </w:p>
    <w:p w:rsidR="00DF448D" w:rsidRPr="000019BB" w:rsidRDefault="00DF448D" w:rsidP="001A0D5C">
      <w:pPr>
        <w:pStyle w:val="aa"/>
        <w:ind w:left="1125"/>
        <w:rPr>
          <w:rFonts w:ascii="Times New Roman" w:hAnsi="Times New Roman"/>
          <w:sz w:val="28"/>
          <w:szCs w:val="28"/>
          <w:lang w:eastAsia="ru-RU"/>
        </w:rPr>
      </w:pPr>
    </w:p>
    <w:p w:rsidR="00327920" w:rsidRPr="000019BB" w:rsidRDefault="00327920" w:rsidP="00654E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019BB">
        <w:rPr>
          <w:rFonts w:ascii="Times New Roman" w:hAnsi="Times New Roman"/>
          <w:caps/>
          <w:sz w:val="28"/>
          <w:szCs w:val="28"/>
        </w:rPr>
        <w:t>Цели и задачи</w:t>
      </w:r>
    </w:p>
    <w:p w:rsidR="00327920" w:rsidRPr="000019BB" w:rsidRDefault="00327920" w:rsidP="00F539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1529" w:rsidRPr="000019BB" w:rsidRDefault="006770FC" w:rsidP="006770FC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2.1.</w:t>
      </w:r>
      <w:r w:rsidR="00B91529" w:rsidRPr="000019BB">
        <w:rPr>
          <w:sz w:val="28"/>
          <w:szCs w:val="28"/>
          <w:lang w:bidi="ru-RU"/>
        </w:rPr>
        <w:t xml:space="preserve">Целями использования электронной информационно-образовательной среды в </w:t>
      </w:r>
      <w:r w:rsidR="00A84990" w:rsidRPr="000019BB">
        <w:rPr>
          <w:sz w:val="28"/>
          <w:szCs w:val="28"/>
          <w:lang w:bidi="ru-RU"/>
        </w:rPr>
        <w:t xml:space="preserve">Колледже </w:t>
      </w:r>
      <w:r w:rsidR="00B91529" w:rsidRPr="000019BB">
        <w:rPr>
          <w:sz w:val="28"/>
          <w:szCs w:val="28"/>
          <w:lang w:bidi="ru-RU"/>
        </w:rPr>
        <w:t>являются:</w:t>
      </w:r>
    </w:p>
    <w:p w:rsidR="00B91529" w:rsidRPr="000019BB" w:rsidRDefault="00B91529" w:rsidP="00654E91">
      <w:pPr>
        <w:pStyle w:val="2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создание на основе современных информационных технологий единого образовательного простр</w:t>
      </w:r>
      <w:r w:rsidR="00A84990" w:rsidRPr="000019BB">
        <w:rPr>
          <w:sz w:val="28"/>
          <w:szCs w:val="28"/>
          <w:lang w:bidi="ru-RU"/>
        </w:rPr>
        <w:t>анства Колледжа</w:t>
      </w:r>
      <w:r w:rsidRPr="000019BB">
        <w:rPr>
          <w:sz w:val="28"/>
          <w:szCs w:val="28"/>
          <w:lang w:bidi="ru-RU"/>
        </w:rPr>
        <w:t>;</w:t>
      </w:r>
    </w:p>
    <w:p w:rsidR="00B91529" w:rsidRPr="000019BB" w:rsidRDefault="00B91529" w:rsidP="00654E91">
      <w:pPr>
        <w:pStyle w:val="2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информационное обеспечение образовательного процесса в соответствии с требованиями к реализац</w:t>
      </w:r>
      <w:r w:rsidR="00A84990" w:rsidRPr="000019BB">
        <w:rPr>
          <w:sz w:val="28"/>
          <w:szCs w:val="28"/>
          <w:lang w:bidi="ru-RU"/>
        </w:rPr>
        <w:t>ии образовательных программ подготовки специалистов среднего звена (ОППССЗ) Колледжа;</w:t>
      </w:r>
    </w:p>
    <w:p w:rsidR="00B91529" w:rsidRPr="000019BB" w:rsidRDefault="00B91529" w:rsidP="00654E91">
      <w:pPr>
        <w:pStyle w:val="2"/>
        <w:numPr>
          <w:ilvl w:val="0"/>
          <w:numId w:val="8"/>
        </w:numPr>
        <w:shd w:val="clear" w:color="auto" w:fill="auto"/>
        <w:tabs>
          <w:tab w:val="left" w:pos="851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 xml:space="preserve">создание на основе современных информационных технологий площадки для коммуникации между сотрудниками, педагогами, обучающимися </w:t>
      </w:r>
    </w:p>
    <w:p w:rsidR="009C1269" w:rsidRPr="000019BB" w:rsidRDefault="006770FC" w:rsidP="006770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2.2.</w:t>
      </w:r>
      <w:r w:rsidR="00B91529" w:rsidRPr="000019BB">
        <w:rPr>
          <w:rFonts w:ascii="Times New Roman" w:hAnsi="Times New Roman"/>
          <w:sz w:val="28"/>
          <w:szCs w:val="28"/>
        </w:rPr>
        <w:t xml:space="preserve">Ключевыми задачами электронной информационно-образовательной среды </w:t>
      </w:r>
      <w:r w:rsidRPr="000019BB">
        <w:rPr>
          <w:rFonts w:ascii="Times New Roman" w:hAnsi="Times New Roman"/>
          <w:sz w:val="28"/>
          <w:szCs w:val="28"/>
        </w:rPr>
        <w:t xml:space="preserve">Колледжа </w:t>
      </w:r>
      <w:r w:rsidR="00B91529" w:rsidRPr="000019BB">
        <w:rPr>
          <w:rFonts w:ascii="Times New Roman" w:hAnsi="Times New Roman"/>
          <w:sz w:val="28"/>
          <w:szCs w:val="28"/>
        </w:rPr>
        <w:t xml:space="preserve">являются: </w:t>
      </w:r>
    </w:p>
    <w:p w:rsidR="009C1269" w:rsidRPr="000019BB" w:rsidRDefault="00B91529" w:rsidP="006770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</w:t>
      </w:r>
      <w:r w:rsidR="009C1269" w:rsidRPr="000019BB">
        <w:rPr>
          <w:rFonts w:ascii="Times New Roman" w:hAnsi="Times New Roman"/>
          <w:sz w:val="28"/>
          <w:szCs w:val="28"/>
        </w:rPr>
        <w:t>ронным образовательным ресурсам</w:t>
      </w:r>
      <w:r w:rsidRPr="000019BB">
        <w:rPr>
          <w:rFonts w:ascii="Times New Roman" w:hAnsi="Times New Roman"/>
          <w:sz w:val="28"/>
          <w:szCs w:val="28"/>
        </w:rPr>
        <w:t xml:space="preserve">; </w:t>
      </w:r>
    </w:p>
    <w:p w:rsidR="009C1269" w:rsidRPr="000019BB" w:rsidRDefault="00B91529" w:rsidP="006770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фиксация хода образовательного процесса, результатов промежуточной аттестации и результатов освоения  образовательных программ</w:t>
      </w:r>
      <w:r w:rsidR="009C1269" w:rsidRPr="000019BB">
        <w:rPr>
          <w:rFonts w:ascii="Times New Roman" w:hAnsi="Times New Roman"/>
          <w:sz w:val="28"/>
          <w:szCs w:val="28"/>
        </w:rPr>
        <w:t>,</w:t>
      </w:r>
      <w:r w:rsidRPr="000019BB">
        <w:rPr>
          <w:rFonts w:ascii="Times New Roman" w:hAnsi="Times New Roman"/>
          <w:sz w:val="28"/>
          <w:szCs w:val="28"/>
        </w:rPr>
        <w:t xml:space="preserve"> проведение всех видов занятий, процедур оценки результатов обучения, реализация которых осуществляется с применением электронного обучения, дистанционных образовательных технологий; </w:t>
      </w:r>
    </w:p>
    <w:p w:rsidR="006770FC" w:rsidRPr="000019BB" w:rsidRDefault="00B91529" w:rsidP="006770F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sym w:font="Symbol" w:char="F02D"/>
      </w:r>
      <w:r w:rsidRPr="000019BB">
        <w:rPr>
          <w:rFonts w:ascii="Times New Roman" w:hAnsi="Times New Roman"/>
          <w:sz w:val="28"/>
          <w:szCs w:val="28"/>
        </w:rPr>
        <w:t xml:space="preserve"> </w:t>
      </w:r>
      <w:r w:rsidR="006770FC" w:rsidRPr="000019BB">
        <w:rPr>
          <w:rFonts w:ascii="Times New Roman" w:hAnsi="Times New Roman"/>
          <w:sz w:val="28"/>
          <w:szCs w:val="28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9C1269" w:rsidRPr="000019BB" w:rsidRDefault="00B91529" w:rsidP="00654E91">
      <w:pPr>
        <w:pStyle w:val="a3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взаимодействие между участниками образовательного процесса, в том числе синхронное и (или) асинхронное взаимодей</w:t>
      </w:r>
      <w:r w:rsidR="006770FC" w:rsidRPr="000019BB">
        <w:rPr>
          <w:rFonts w:ascii="Times New Roman" w:hAnsi="Times New Roman"/>
          <w:sz w:val="28"/>
          <w:szCs w:val="28"/>
        </w:rPr>
        <w:t>ствие посредством сети Интернет.</w:t>
      </w:r>
      <w:r w:rsidRPr="000019BB">
        <w:rPr>
          <w:rFonts w:ascii="Times New Roman" w:hAnsi="Times New Roman"/>
          <w:sz w:val="28"/>
          <w:szCs w:val="28"/>
        </w:rPr>
        <w:t xml:space="preserve"> </w:t>
      </w:r>
    </w:p>
    <w:p w:rsidR="006770FC" w:rsidRPr="000019BB" w:rsidRDefault="006770FC" w:rsidP="006770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2.3.</w:t>
      </w:r>
      <w:r w:rsidR="00B45347" w:rsidRPr="000019BB">
        <w:rPr>
          <w:rFonts w:ascii="Times New Roman" w:hAnsi="Times New Roman"/>
          <w:sz w:val="28"/>
          <w:szCs w:val="28"/>
          <w:lang w:bidi="ru-RU"/>
        </w:rPr>
        <w:t>Основными принципами</w:t>
      </w:r>
      <w:r w:rsidRPr="000019BB">
        <w:rPr>
          <w:rFonts w:ascii="Times New Roman" w:hAnsi="Times New Roman"/>
          <w:sz w:val="28"/>
          <w:szCs w:val="28"/>
          <w:lang w:bidi="ru-RU"/>
        </w:rPr>
        <w:t xml:space="preserve"> создания и функционирования электронной информационно-образовательной среды</w:t>
      </w:r>
      <w:r w:rsidR="00B45347" w:rsidRPr="000019BB">
        <w:rPr>
          <w:rFonts w:ascii="Times New Roman" w:hAnsi="Times New Roman"/>
          <w:sz w:val="28"/>
          <w:szCs w:val="28"/>
          <w:lang w:bidi="ru-RU"/>
        </w:rPr>
        <w:t xml:space="preserve"> являются</w:t>
      </w:r>
      <w:r w:rsidRPr="000019BB">
        <w:rPr>
          <w:rFonts w:ascii="Times New Roman" w:hAnsi="Times New Roman"/>
          <w:sz w:val="28"/>
          <w:szCs w:val="28"/>
          <w:lang w:bidi="ru-RU"/>
        </w:rPr>
        <w:t>:</w:t>
      </w:r>
    </w:p>
    <w:p w:rsidR="006770FC" w:rsidRPr="000019BB" w:rsidRDefault="006770FC" w:rsidP="00654E91">
      <w:pPr>
        <w:pStyle w:val="a3"/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доступность и открытость;</w:t>
      </w:r>
    </w:p>
    <w:p w:rsidR="006770FC" w:rsidRPr="000019BB" w:rsidRDefault="006770FC" w:rsidP="00654E91">
      <w:pPr>
        <w:pStyle w:val="a3"/>
        <w:numPr>
          <w:ilvl w:val="0"/>
          <w:numId w:val="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системность, </w:t>
      </w:r>
      <w:proofErr w:type="spellStart"/>
      <w:r w:rsidRPr="000019BB">
        <w:rPr>
          <w:rFonts w:ascii="Times New Roman" w:hAnsi="Times New Roman"/>
          <w:sz w:val="28"/>
          <w:szCs w:val="28"/>
        </w:rPr>
        <w:t>интегративность</w:t>
      </w:r>
      <w:proofErr w:type="spellEnd"/>
      <w:r w:rsidRPr="000019B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019BB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0019BB">
        <w:rPr>
          <w:rFonts w:ascii="Times New Roman" w:hAnsi="Times New Roman"/>
          <w:sz w:val="28"/>
          <w:szCs w:val="28"/>
        </w:rPr>
        <w:t>;</w:t>
      </w:r>
    </w:p>
    <w:p w:rsidR="00327920" w:rsidRPr="000019BB" w:rsidRDefault="006770FC" w:rsidP="00654E91">
      <w:pPr>
        <w:pStyle w:val="a3"/>
        <w:numPr>
          <w:ilvl w:val="0"/>
          <w:numId w:val="9"/>
        </w:numPr>
        <w:tabs>
          <w:tab w:val="num" w:pos="0"/>
          <w:tab w:val="left" w:pos="993"/>
          <w:tab w:val="left" w:pos="652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ориентированность на пользователя.</w:t>
      </w:r>
    </w:p>
    <w:p w:rsidR="00B45347" w:rsidRPr="000019BB" w:rsidRDefault="00B45347" w:rsidP="00E43385">
      <w:pPr>
        <w:tabs>
          <w:tab w:val="num" w:pos="0"/>
          <w:tab w:val="left" w:pos="993"/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920" w:rsidRPr="000019BB" w:rsidRDefault="00327920" w:rsidP="00654E9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019BB">
        <w:rPr>
          <w:rFonts w:ascii="Times New Roman" w:hAnsi="Times New Roman"/>
          <w:caps/>
          <w:sz w:val="28"/>
          <w:szCs w:val="28"/>
        </w:rPr>
        <w:t>Структура</w:t>
      </w:r>
      <w:r w:rsidR="00E43385" w:rsidRPr="000019BB">
        <w:rPr>
          <w:rFonts w:ascii="Times New Roman" w:hAnsi="Times New Roman"/>
          <w:caps/>
          <w:sz w:val="28"/>
          <w:szCs w:val="28"/>
        </w:rPr>
        <w:t xml:space="preserve"> ЭИОС Колледжа</w:t>
      </w:r>
    </w:p>
    <w:p w:rsidR="00F539C1" w:rsidRPr="000019BB" w:rsidRDefault="00F539C1" w:rsidP="00F539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385" w:rsidRPr="000019BB" w:rsidRDefault="00521DDC" w:rsidP="00521DDC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  <w:lang w:bidi="ru-RU"/>
        </w:rPr>
        <w:t>3.1.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Составными элементами электронной информационн</w:t>
      </w:r>
      <w:proofErr w:type="gramStart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о-</w:t>
      </w:r>
      <w:proofErr w:type="gramEnd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 образовательной среды </w:t>
      </w:r>
      <w:r w:rsidR="00E43385" w:rsidRPr="000019BB">
        <w:rPr>
          <w:rFonts w:ascii="Times New Roman" w:hAnsi="Times New Roman"/>
          <w:sz w:val="28"/>
          <w:szCs w:val="28"/>
          <w:lang w:bidi="ru-RU"/>
        </w:rPr>
        <w:t xml:space="preserve">Колледжа 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являются:</w:t>
      </w:r>
    </w:p>
    <w:p w:rsidR="00E43385" w:rsidRPr="000019BB" w:rsidRDefault="00521DDC" w:rsidP="00521DDC">
      <w:pPr>
        <w:spacing w:after="0" w:line="240" w:lineRule="auto"/>
        <w:ind w:firstLine="709"/>
        <w:jc w:val="both"/>
        <w:rPr>
          <w:rStyle w:val="110pt"/>
          <w:rFonts w:eastAsia="Calibri"/>
          <w:b w:val="0"/>
          <w:color w:val="auto"/>
          <w:sz w:val="28"/>
          <w:szCs w:val="28"/>
        </w:rPr>
      </w:pPr>
      <w:r w:rsidRPr="000019BB">
        <w:rPr>
          <w:rStyle w:val="110pt"/>
          <w:rFonts w:eastAsia="Calibri"/>
          <w:b w:val="0"/>
          <w:color w:val="auto"/>
          <w:sz w:val="28"/>
          <w:szCs w:val="28"/>
        </w:rPr>
        <w:t>3</w:t>
      </w:r>
      <w:r w:rsidR="00D934F6" w:rsidRPr="000019BB">
        <w:rPr>
          <w:rStyle w:val="110pt"/>
          <w:rFonts w:eastAsia="Calibri"/>
          <w:b w:val="0"/>
          <w:color w:val="auto"/>
          <w:sz w:val="28"/>
          <w:szCs w:val="28"/>
        </w:rPr>
        <w:t>.1.1.</w:t>
      </w:r>
      <w:r w:rsidR="00E43385" w:rsidRPr="000019BB">
        <w:rPr>
          <w:rStyle w:val="110pt"/>
          <w:rFonts w:eastAsia="Calibri"/>
          <w:b w:val="0"/>
          <w:color w:val="auto"/>
          <w:sz w:val="28"/>
          <w:szCs w:val="28"/>
        </w:rPr>
        <w:t>Продукты</w:t>
      </w:r>
      <w:r w:rsidR="00E43385" w:rsidRPr="000019BB">
        <w:rPr>
          <w:rStyle w:val="110pt"/>
          <w:rFonts w:eastAsia="Calibri"/>
          <w:color w:val="auto"/>
          <w:sz w:val="28"/>
          <w:szCs w:val="28"/>
        </w:rPr>
        <w:t xml:space="preserve"> </w:t>
      </w:r>
      <w:r w:rsidR="00BA2344" w:rsidRPr="000019BB">
        <w:rPr>
          <w:rStyle w:val="110pt"/>
          <w:rFonts w:eastAsia="Calibri"/>
          <w:color w:val="auto"/>
          <w:sz w:val="28"/>
          <w:szCs w:val="28"/>
        </w:rPr>
        <w:t xml:space="preserve">«Электронный колледж», 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«1С: Колледж </w:t>
      </w:r>
      <w:proofErr w:type="gramStart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ПРОФ</w:t>
      </w:r>
      <w:proofErr w:type="gramEnd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», "Бухгалтерия государственного учреждения 8 ПРОФ</w:t>
      </w:r>
      <w:r w:rsidR="00E43385" w:rsidRPr="000019BB"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>»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, «1С: Зарплата и кадры государственного учреждения 8 </w:t>
      </w:r>
      <w:proofErr w:type="gramStart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ПРОФ</w:t>
      </w:r>
      <w:proofErr w:type="gramEnd"/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», «1С: Автоматизированное составление расписания. Колледж», </w:t>
      </w:r>
      <w:r w:rsidR="00E43385" w:rsidRPr="000019BB">
        <w:rPr>
          <w:rStyle w:val="110pt"/>
          <w:rFonts w:eastAsia="Calibri"/>
          <w:color w:val="auto"/>
          <w:sz w:val="28"/>
          <w:szCs w:val="28"/>
        </w:rPr>
        <w:t xml:space="preserve">- </w:t>
      </w:r>
      <w:r w:rsidR="00E43385" w:rsidRPr="000019BB">
        <w:rPr>
          <w:rStyle w:val="110pt"/>
          <w:rFonts w:eastAsia="Calibri"/>
          <w:b w:val="0"/>
          <w:color w:val="auto"/>
          <w:sz w:val="28"/>
          <w:szCs w:val="28"/>
        </w:rPr>
        <w:t>комплексное решение для управления деятельностью в Колледже;</w:t>
      </w:r>
    </w:p>
    <w:p w:rsidR="00D934F6" w:rsidRPr="000019BB" w:rsidRDefault="00521DDC" w:rsidP="00521D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  <w:lang w:bidi="ru-RU"/>
        </w:rPr>
        <w:t>3.1.2.</w:t>
      </w:r>
      <w:r w:rsidR="00D934F6" w:rsidRPr="000019BB">
        <w:rPr>
          <w:rFonts w:ascii="Times New Roman" w:hAnsi="Times New Roman"/>
          <w:sz w:val="28"/>
          <w:szCs w:val="28"/>
          <w:lang w:bidi="ru-RU"/>
        </w:rPr>
        <w:t>О</w:t>
      </w:r>
      <w:r w:rsidR="00E25B99" w:rsidRPr="000019BB">
        <w:rPr>
          <w:rFonts w:ascii="Times New Roman" w:hAnsi="Times New Roman"/>
          <w:sz w:val="28"/>
          <w:szCs w:val="28"/>
          <w:lang w:bidi="ru-RU"/>
        </w:rPr>
        <w:t>фициальный сайт Колледжа</w:t>
      </w:r>
      <w:r w:rsidR="00D934F6" w:rsidRPr="000019BB">
        <w:rPr>
          <w:rFonts w:ascii="Times New Roman" w:hAnsi="Times New Roman"/>
          <w:sz w:val="28"/>
          <w:szCs w:val="28"/>
          <w:lang w:eastAsia="ru-RU" w:bidi="ru-RU"/>
        </w:rPr>
        <w:t xml:space="preserve"> (</w:t>
      </w:r>
      <w:hyperlink r:id="rId9" w:history="1">
        <w:r w:rsidR="00E25B99" w:rsidRPr="000019BB">
          <w:rPr>
            <w:rStyle w:val="af"/>
            <w:rFonts w:ascii="Times New Roman" w:hAnsi="Times New Roman"/>
            <w:color w:val="auto"/>
            <w:sz w:val="28"/>
            <w:szCs w:val="28"/>
            <w:lang w:bidi="ru-RU"/>
          </w:rPr>
          <w:t>https://vbmk1.ru</w:t>
        </w:r>
      </w:hyperlink>
      <w:r w:rsidR="00D934F6" w:rsidRPr="000019BB">
        <w:rPr>
          <w:rFonts w:ascii="Times New Roman" w:hAnsi="Times New Roman"/>
          <w:sz w:val="28"/>
          <w:szCs w:val="28"/>
          <w:lang w:bidi="ru-RU"/>
        </w:rPr>
        <w:t>)</w:t>
      </w:r>
      <w:r w:rsidR="00D934F6" w:rsidRPr="000019BB">
        <w:rPr>
          <w:rStyle w:val="0pt"/>
          <w:rFonts w:eastAsia="Calibri"/>
          <w:color w:val="auto"/>
          <w:sz w:val="28"/>
          <w:szCs w:val="28"/>
        </w:rPr>
        <w:t xml:space="preserve">, </w:t>
      </w:r>
      <w:r w:rsidR="00D934F6" w:rsidRPr="000019BB">
        <w:rPr>
          <w:rFonts w:ascii="Times New Roman" w:hAnsi="Times New Roman"/>
          <w:sz w:val="28"/>
          <w:szCs w:val="28"/>
        </w:rPr>
        <w:t xml:space="preserve"> через который осуществляется доступ к учебным планам, </w:t>
      </w:r>
      <w:r w:rsidR="00CE48A1" w:rsidRPr="000019BB">
        <w:rPr>
          <w:rFonts w:ascii="Times New Roman" w:hAnsi="Times New Roman"/>
          <w:sz w:val="28"/>
          <w:szCs w:val="28"/>
        </w:rPr>
        <w:t xml:space="preserve">рабочим программам и </w:t>
      </w:r>
      <w:r w:rsidR="00D934F6" w:rsidRPr="000019BB">
        <w:rPr>
          <w:rFonts w:ascii="Times New Roman" w:hAnsi="Times New Roman"/>
          <w:sz w:val="28"/>
          <w:szCs w:val="28"/>
        </w:rPr>
        <w:t>аннотациям рабочих программ дисциплин  и модулей, практик,</w:t>
      </w:r>
      <w:r w:rsidR="00AF165D" w:rsidRPr="000019BB">
        <w:rPr>
          <w:rFonts w:ascii="Times New Roman" w:hAnsi="Times New Roman"/>
          <w:sz w:val="28"/>
          <w:szCs w:val="28"/>
        </w:rPr>
        <w:t xml:space="preserve"> рабочим</w:t>
      </w:r>
      <w:r w:rsidR="00CE48A1" w:rsidRPr="000019BB">
        <w:rPr>
          <w:rFonts w:ascii="Times New Roman" w:hAnsi="Times New Roman"/>
          <w:sz w:val="28"/>
          <w:szCs w:val="28"/>
        </w:rPr>
        <w:t xml:space="preserve"> программ</w:t>
      </w:r>
      <w:r w:rsidR="00AF165D" w:rsidRPr="000019BB">
        <w:rPr>
          <w:rFonts w:ascii="Times New Roman" w:hAnsi="Times New Roman"/>
          <w:sz w:val="28"/>
          <w:szCs w:val="28"/>
        </w:rPr>
        <w:t>ам</w:t>
      </w:r>
      <w:r w:rsidR="00CE48A1" w:rsidRPr="000019BB">
        <w:rPr>
          <w:rFonts w:ascii="Times New Roman" w:hAnsi="Times New Roman"/>
          <w:sz w:val="28"/>
          <w:szCs w:val="28"/>
        </w:rPr>
        <w:t xml:space="preserve"> воспитания, </w:t>
      </w:r>
      <w:r w:rsidR="00AF165D" w:rsidRPr="000019BB">
        <w:rPr>
          <w:rFonts w:ascii="Times New Roman" w:hAnsi="Times New Roman"/>
          <w:sz w:val="28"/>
          <w:szCs w:val="28"/>
        </w:rPr>
        <w:t>электронному журналу обучающихся,</w:t>
      </w:r>
      <w:r w:rsidR="00D934F6" w:rsidRPr="000019BB">
        <w:rPr>
          <w:rFonts w:ascii="Times New Roman" w:hAnsi="Times New Roman"/>
          <w:sz w:val="28"/>
          <w:szCs w:val="28"/>
        </w:rPr>
        <w:t xml:space="preserve"> к изданиям электронных библиотечных систем</w:t>
      </w:r>
      <w:r w:rsidR="00BA2344" w:rsidRPr="000019BB">
        <w:rPr>
          <w:rFonts w:ascii="Times New Roman" w:hAnsi="Times New Roman"/>
          <w:sz w:val="28"/>
          <w:szCs w:val="28"/>
        </w:rPr>
        <w:t>.</w:t>
      </w:r>
      <w:r w:rsidR="00D934F6" w:rsidRPr="000019BB">
        <w:rPr>
          <w:rFonts w:ascii="Times New Roman" w:hAnsi="Times New Roman"/>
          <w:sz w:val="28"/>
          <w:szCs w:val="28"/>
        </w:rPr>
        <w:t xml:space="preserve"> Официальный сайт позволяет выполнять требования Федерального законодательства об обеспечении открыто</w:t>
      </w:r>
      <w:r w:rsidRPr="000019BB">
        <w:rPr>
          <w:rFonts w:ascii="Times New Roman" w:hAnsi="Times New Roman"/>
          <w:sz w:val="28"/>
          <w:szCs w:val="28"/>
        </w:rPr>
        <w:t>сти образовательной организации;</w:t>
      </w:r>
      <w:r w:rsidR="00D934F6" w:rsidRPr="000019BB">
        <w:rPr>
          <w:rFonts w:ascii="Times New Roman" w:hAnsi="Times New Roman"/>
          <w:sz w:val="28"/>
          <w:szCs w:val="28"/>
        </w:rPr>
        <w:t xml:space="preserve"> </w:t>
      </w:r>
    </w:p>
    <w:p w:rsidR="00E43385" w:rsidRPr="000019BB" w:rsidRDefault="00521DDC" w:rsidP="00521D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Style w:val="0pt"/>
          <w:rFonts w:eastAsia="Calibri"/>
          <w:bCs w:val="0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0019BB">
        <w:rPr>
          <w:rFonts w:ascii="Times New Roman" w:hAnsi="Times New Roman"/>
          <w:sz w:val="28"/>
          <w:szCs w:val="28"/>
          <w:lang w:eastAsia="ru-RU" w:bidi="ru-RU"/>
        </w:rPr>
        <w:t>3.1.3.</w:t>
      </w:r>
      <w:r w:rsidR="008F1AA8" w:rsidRPr="000019BB">
        <w:rPr>
          <w:rFonts w:ascii="Times New Roman" w:hAnsi="Times New Roman"/>
          <w:sz w:val="28"/>
          <w:szCs w:val="28"/>
          <w:lang w:eastAsia="ru-RU" w:bidi="ru-RU"/>
        </w:rPr>
        <w:t>Электронная образовательная среда колледжа, разработанная на платформе системы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 дистанционного обучения </w:t>
      </w:r>
      <w:r w:rsidR="00E43385" w:rsidRPr="000019BB">
        <w:rPr>
          <w:rFonts w:ascii="Times New Roman" w:hAnsi="Times New Roman"/>
          <w:sz w:val="28"/>
          <w:szCs w:val="28"/>
          <w:lang w:val="en-US" w:bidi="en-US"/>
        </w:rPr>
        <w:t>Moodle</w:t>
      </w:r>
      <w:r w:rsidR="00E43385" w:rsidRPr="000019BB">
        <w:rPr>
          <w:rFonts w:ascii="Times New Roman" w:hAnsi="Times New Roman"/>
          <w:sz w:val="28"/>
          <w:szCs w:val="28"/>
          <w:lang w:bidi="en-US"/>
        </w:rPr>
        <w:t xml:space="preserve">, 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>обеспечивающая пользователям ЭОИС доступ к базе электронных курсов, средствам тестирования, интерактивным дидактическим инструментам обучения,</w:t>
      </w:r>
      <w:r w:rsidRPr="000019BB">
        <w:rPr>
          <w:rFonts w:ascii="Times New Roman" w:hAnsi="Times New Roman"/>
          <w:sz w:val="28"/>
          <w:szCs w:val="28"/>
          <w:lang w:eastAsia="ru-RU" w:bidi="ru-RU"/>
        </w:rPr>
        <w:t xml:space="preserve"> включает раздел «виртуальный методический кабинет», </w:t>
      </w:r>
      <w:r w:rsidR="00E43385" w:rsidRPr="000019BB">
        <w:rPr>
          <w:rFonts w:ascii="Times New Roman" w:hAnsi="Times New Roman"/>
          <w:sz w:val="28"/>
          <w:szCs w:val="28"/>
          <w:lang w:eastAsia="ru-RU" w:bidi="ru-RU"/>
        </w:rPr>
        <w:t xml:space="preserve"> режим доступа:</w:t>
      </w:r>
      <w:r w:rsidRPr="000019B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hyperlink r:id="rId10" w:history="1">
        <w:r w:rsidR="00E25B99" w:rsidRPr="000019BB">
          <w:rPr>
            <w:rStyle w:val="af"/>
            <w:rFonts w:ascii="Times New Roman" w:hAnsi="Times New Roman"/>
            <w:color w:val="auto"/>
            <w:spacing w:val="7"/>
            <w:sz w:val="28"/>
            <w:szCs w:val="28"/>
            <w:shd w:val="clear" w:color="auto" w:fill="FFFFFF"/>
            <w:lang w:eastAsia="ru-RU" w:bidi="ru-RU"/>
          </w:rPr>
          <w:t>https://umkussmoodle.ru/</w:t>
        </w:r>
      </w:hyperlink>
      <w:r w:rsidRPr="000019BB">
        <w:rPr>
          <w:rStyle w:val="0pt"/>
          <w:rFonts w:eastAsia="Calibri"/>
          <w:color w:val="auto"/>
          <w:sz w:val="28"/>
          <w:szCs w:val="28"/>
        </w:rPr>
        <w:t>;</w:t>
      </w:r>
    </w:p>
    <w:p w:rsidR="00D934F6" w:rsidRPr="000019BB" w:rsidRDefault="00521DDC" w:rsidP="00521D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3.1.4.</w:t>
      </w:r>
      <w:r w:rsidR="00E25B99" w:rsidRPr="000019BB">
        <w:rPr>
          <w:rFonts w:ascii="Times New Roman" w:hAnsi="Times New Roman"/>
          <w:sz w:val="28"/>
          <w:szCs w:val="28"/>
        </w:rPr>
        <w:t>Электронная библиотека колледжа</w:t>
      </w:r>
      <w:r w:rsidR="00D934F6" w:rsidRPr="000019BB">
        <w:rPr>
          <w:rFonts w:ascii="Times New Roman" w:hAnsi="Times New Roman"/>
          <w:sz w:val="28"/>
          <w:szCs w:val="28"/>
        </w:rPr>
        <w:t xml:space="preserve"> (</w:t>
      </w:r>
      <w:hyperlink r:id="rId11" w:history="1">
        <w:r w:rsidR="00D934F6" w:rsidRPr="000019BB">
          <w:rPr>
            <w:rStyle w:val="af"/>
            <w:rFonts w:ascii="Times New Roman" w:hAnsi="Times New Roman"/>
            <w:color w:val="auto"/>
            <w:sz w:val="28"/>
            <w:szCs w:val="28"/>
          </w:rPr>
          <w:t>http://ussurmcbiblio.ru/</w:t>
        </w:r>
      </w:hyperlink>
      <w:r w:rsidR="00D934F6" w:rsidRPr="000019BB">
        <w:rPr>
          <w:rFonts w:ascii="Times New Roman" w:hAnsi="Times New Roman"/>
          <w:sz w:val="28"/>
          <w:szCs w:val="28"/>
        </w:rPr>
        <w:t>), обе</w:t>
      </w:r>
      <w:r w:rsidR="00CE48A1" w:rsidRPr="000019BB">
        <w:rPr>
          <w:rFonts w:ascii="Times New Roman" w:hAnsi="Times New Roman"/>
          <w:sz w:val="28"/>
          <w:szCs w:val="28"/>
        </w:rPr>
        <w:t>спечивающая доступ пользователей</w:t>
      </w:r>
      <w:r w:rsidR="00D934F6" w:rsidRPr="000019BB">
        <w:rPr>
          <w:rFonts w:ascii="Times New Roman" w:hAnsi="Times New Roman"/>
          <w:sz w:val="28"/>
          <w:szCs w:val="28"/>
        </w:rPr>
        <w:t xml:space="preserve"> к лекционным материалам, сборникам алгоритмов манипуляций,</w:t>
      </w:r>
      <w:r w:rsidR="008F1AA8" w:rsidRPr="000019BB">
        <w:rPr>
          <w:rFonts w:ascii="Times New Roman" w:hAnsi="Times New Roman"/>
          <w:sz w:val="28"/>
          <w:szCs w:val="28"/>
        </w:rPr>
        <w:t xml:space="preserve"> дидактическим материалам, экзаменационным заданиям</w:t>
      </w:r>
      <w:r w:rsidR="00CE48A1" w:rsidRPr="000019BB">
        <w:rPr>
          <w:rFonts w:ascii="Times New Roman" w:hAnsi="Times New Roman"/>
          <w:sz w:val="28"/>
          <w:szCs w:val="28"/>
        </w:rPr>
        <w:t xml:space="preserve">, учебным пособиям по </w:t>
      </w:r>
      <w:r w:rsidR="00D934F6" w:rsidRPr="000019BB">
        <w:rPr>
          <w:rFonts w:ascii="Times New Roman" w:hAnsi="Times New Roman"/>
          <w:sz w:val="28"/>
          <w:szCs w:val="28"/>
        </w:rPr>
        <w:t>дисцип</w:t>
      </w:r>
      <w:r w:rsidR="00CE48A1" w:rsidRPr="000019BB">
        <w:rPr>
          <w:rFonts w:ascii="Times New Roman" w:hAnsi="Times New Roman"/>
          <w:sz w:val="28"/>
          <w:szCs w:val="28"/>
        </w:rPr>
        <w:t>линам и профессиональным модулям</w:t>
      </w:r>
      <w:r w:rsidRPr="000019BB">
        <w:rPr>
          <w:rFonts w:ascii="Times New Roman" w:hAnsi="Times New Roman"/>
          <w:sz w:val="28"/>
          <w:szCs w:val="28"/>
        </w:rPr>
        <w:t>;</w:t>
      </w:r>
    </w:p>
    <w:p w:rsidR="00D934F6" w:rsidRPr="000019BB" w:rsidRDefault="00521DDC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  <w:lang w:bidi="ru-RU"/>
        </w:rPr>
      </w:pPr>
      <w:r w:rsidRPr="000019BB">
        <w:rPr>
          <w:sz w:val="28"/>
          <w:szCs w:val="28"/>
          <w:lang w:bidi="ru-RU"/>
        </w:rPr>
        <w:t>3.1.5.</w:t>
      </w:r>
      <w:r w:rsidR="00E43385" w:rsidRPr="000019BB">
        <w:rPr>
          <w:sz w:val="28"/>
          <w:szCs w:val="28"/>
          <w:lang w:bidi="ru-RU"/>
        </w:rPr>
        <w:t>Электронно-библиотеч</w:t>
      </w:r>
      <w:r w:rsidR="00D934F6" w:rsidRPr="000019BB">
        <w:rPr>
          <w:sz w:val="28"/>
          <w:szCs w:val="28"/>
          <w:lang w:bidi="ru-RU"/>
        </w:rPr>
        <w:t>ная система «Издательства ЛАНЬ» (</w:t>
      </w:r>
      <w:hyperlink r:id="rId12" w:history="1">
        <w:r w:rsidR="00D934F6" w:rsidRPr="000019BB">
          <w:rPr>
            <w:rStyle w:val="af"/>
            <w:color w:val="auto"/>
            <w:sz w:val="28"/>
            <w:szCs w:val="28"/>
            <w:lang w:bidi="ru-RU"/>
          </w:rPr>
          <w:t>https://e.lanbook.com/</w:t>
        </w:r>
      </w:hyperlink>
      <w:r w:rsidR="00D934F6" w:rsidRPr="000019BB">
        <w:rPr>
          <w:sz w:val="28"/>
          <w:szCs w:val="28"/>
          <w:lang w:bidi="ru-RU"/>
        </w:rPr>
        <w:t xml:space="preserve">) является частью единого информационного ресурса </w:t>
      </w:r>
      <w:r w:rsidR="00D934F6" w:rsidRPr="000019BB">
        <w:rPr>
          <w:sz w:val="28"/>
          <w:szCs w:val="28"/>
          <w:lang w:bidi="ru-RU"/>
        </w:rPr>
        <w:lastRenderedPageBreak/>
        <w:t xml:space="preserve">Колледжа, объединяющего новейшие информационные технологии и учебную лицензионную литературу, предназначенную для качественной организации образовательного процесса. </w:t>
      </w:r>
    </w:p>
    <w:p w:rsidR="00D934F6" w:rsidRPr="000019BB" w:rsidRDefault="00D934F6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  <w:lang w:bidi="ru-RU"/>
        </w:rPr>
      </w:pPr>
      <w:r w:rsidRPr="000019BB">
        <w:rPr>
          <w:sz w:val="28"/>
          <w:szCs w:val="28"/>
          <w:lang w:bidi="ru-RU"/>
        </w:rPr>
        <w:t xml:space="preserve">Каждому обучающемуся и педагогическому работнику Колледжа предоставлена возможность свободно работать в полнотекстовом режиме с лицензионной литературой, представленной в ЭБС. ЭБС обеспечивает возможность осуществления индивидуального авторизованного доступа пользователей к изданиям по дисциплинам </w:t>
      </w:r>
      <w:r w:rsidR="00E10B4C" w:rsidRPr="000019BB">
        <w:rPr>
          <w:sz w:val="28"/>
          <w:szCs w:val="28"/>
          <w:lang w:bidi="ru-RU"/>
        </w:rPr>
        <w:t xml:space="preserve"> и модулям </w:t>
      </w:r>
      <w:r w:rsidRPr="000019BB">
        <w:rPr>
          <w:sz w:val="28"/>
          <w:szCs w:val="28"/>
          <w:lang w:bidi="ru-RU"/>
        </w:rPr>
        <w:t>(без ограничения какой-либо отдельной предметной областью или несколькими специализированными областями). ЭБС формируется на основании прямых лицензионных соглашений Колледжа с внешними держателями электронных документов на их использование</w:t>
      </w:r>
      <w:r w:rsidR="00521DDC" w:rsidRPr="000019BB">
        <w:rPr>
          <w:sz w:val="28"/>
          <w:szCs w:val="28"/>
          <w:lang w:bidi="ru-RU"/>
        </w:rPr>
        <w:t>.</w:t>
      </w:r>
    </w:p>
    <w:p w:rsidR="00E43385" w:rsidRPr="000019BB" w:rsidRDefault="00521DDC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3.1.6.</w:t>
      </w:r>
      <w:r w:rsidR="00E43385" w:rsidRPr="000019BB">
        <w:rPr>
          <w:sz w:val="28"/>
          <w:szCs w:val="28"/>
          <w:lang w:bidi="ru-RU"/>
        </w:rPr>
        <w:t xml:space="preserve">«Сферум» — бесплатная образовательная платформа для </w:t>
      </w:r>
      <w:r w:rsidR="00E25B99" w:rsidRPr="000019BB">
        <w:rPr>
          <w:sz w:val="28"/>
          <w:szCs w:val="28"/>
          <w:lang w:bidi="ru-RU"/>
        </w:rPr>
        <w:t>преподавателей и обучающихся</w:t>
      </w:r>
      <w:r w:rsidR="00E43385" w:rsidRPr="000019BB">
        <w:rPr>
          <w:sz w:val="28"/>
          <w:szCs w:val="28"/>
          <w:lang w:bidi="ru-RU"/>
        </w:rPr>
        <w:t xml:space="preserve">, созданная компаниями </w:t>
      </w:r>
      <w:r w:rsidR="00E43385" w:rsidRPr="000019BB">
        <w:rPr>
          <w:sz w:val="28"/>
          <w:szCs w:val="28"/>
          <w:lang w:val="en-US" w:eastAsia="en-US" w:bidi="en-US"/>
        </w:rPr>
        <w:t>VK</w:t>
      </w:r>
      <w:r w:rsidR="00E43385" w:rsidRPr="000019BB">
        <w:rPr>
          <w:sz w:val="28"/>
          <w:szCs w:val="28"/>
          <w:lang w:eastAsia="en-US" w:bidi="en-US"/>
        </w:rPr>
        <w:t xml:space="preserve"> </w:t>
      </w:r>
      <w:r w:rsidR="00E43385" w:rsidRPr="000019BB">
        <w:rPr>
          <w:sz w:val="28"/>
          <w:szCs w:val="28"/>
          <w:lang w:bidi="ru-RU"/>
        </w:rPr>
        <w:t xml:space="preserve">и «Ростелеком»: </w:t>
      </w:r>
      <w:r w:rsidR="00E25B99" w:rsidRPr="000019BB">
        <w:rPr>
          <w:sz w:val="28"/>
          <w:szCs w:val="28"/>
          <w:lang w:bidi="ru-RU"/>
        </w:rPr>
        <w:t>https://sferum.ru</w:t>
      </w:r>
      <w:r w:rsidRPr="000019BB">
        <w:rPr>
          <w:sz w:val="28"/>
          <w:szCs w:val="28"/>
          <w:lang w:bidi="ru-RU"/>
        </w:rPr>
        <w:t>;</w:t>
      </w:r>
    </w:p>
    <w:p w:rsidR="00E43385" w:rsidRPr="000019BB" w:rsidRDefault="00521DDC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 xml:space="preserve">3.1.7. </w:t>
      </w:r>
      <w:proofErr w:type="gramStart"/>
      <w:r w:rsidRPr="000019BB">
        <w:rPr>
          <w:sz w:val="28"/>
          <w:szCs w:val="28"/>
          <w:lang w:bidi="ru-RU"/>
        </w:rPr>
        <w:t>О</w:t>
      </w:r>
      <w:r w:rsidR="00E43385" w:rsidRPr="000019BB">
        <w:rPr>
          <w:sz w:val="28"/>
          <w:szCs w:val="28"/>
          <w:lang w:bidi="ru-RU"/>
        </w:rPr>
        <w:t>фициальные</w:t>
      </w:r>
      <w:proofErr w:type="gramEnd"/>
      <w:r w:rsidR="00E43385" w:rsidRPr="000019BB">
        <w:rPr>
          <w:sz w:val="28"/>
          <w:szCs w:val="28"/>
          <w:lang w:bidi="ru-RU"/>
        </w:rPr>
        <w:t xml:space="preserve"> </w:t>
      </w:r>
      <w:r w:rsidR="00E25B99" w:rsidRPr="000019BB">
        <w:rPr>
          <w:sz w:val="28"/>
          <w:szCs w:val="28"/>
          <w:lang w:bidi="ru-RU"/>
        </w:rPr>
        <w:t>сообщества-</w:t>
      </w:r>
      <w:proofErr w:type="spellStart"/>
      <w:r w:rsidR="00E25B99" w:rsidRPr="000019BB">
        <w:rPr>
          <w:sz w:val="28"/>
          <w:szCs w:val="28"/>
          <w:lang w:bidi="ru-RU"/>
        </w:rPr>
        <w:t>мессенджеры</w:t>
      </w:r>
      <w:proofErr w:type="spellEnd"/>
      <w:r w:rsidR="00E25B99" w:rsidRPr="000019BB">
        <w:rPr>
          <w:sz w:val="28"/>
          <w:szCs w:val="28"/>
          <w:lang w:bidi="ru-RU"/>
        </w:rPr>
        <w:t xml:space="preserve"> Колледжа:</w:t>
      </w:r>
      <w:r w:rsidR="00E43385" w:rsidRPr="000019BB">
        <w:rPr>
          <w:sz w:val="28"/>
          <w:szCs w:val="28"/>
          <w:lang w:bidi="ru-RU"/>
        </w:rPr>
        <w:t xml:space="preserve"> </w:t>
      </w:r>
      <w:r w:rsidR="00E25B99" w:rsidRPr="000019BB">
        <w:rPr>
          <w:sz w:val="28"/>
          <w:szCs w:val="28"/>
          <w:lang w:bidi="ru-RU"/>
        </w:rPr>
        <w:t>https://t.me/vbmkvl</w:t>
      </w:r>
      <w:r w:rsidRPr="000019BB">
        <w:rPr>
          <w:sz w:val="28"/>
          <w:szCs w:val="28"/>
          <w:lang w:bidi="ru-RU"/>
        </w:rPr>
        <w:t>;</w:t>
      </w:r>
    </w:p>
    <w:p w:rsidR="00E43385" w:rsidRPr="000019BB" w:rsidRDefault="00521DDC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3.1.8. С</w:t>
      </w:r>
      <w:r w:rsidR="00E43385" w:rsidRPr="000019BB">
        <w:rPr>
          <w:sz w:val="28"/>
          <w:szCs w:val="28"/>
          <w:lang w:bidi="ru-RU"/>
        </w:rPr>
        <w:t>истема видеоконференцсвязи</w:t>
      </w:r>
      <w:r w:rsidR="00E25B99" w:rsidRPr="000019BB">
        <w:rPr>
          <w:sz w:val="28"/>
          <w:szCs w:val="28"/>
          <w:lang w:bidi="ru-RU"/>
        </w:rPr>
        <w:t xml:space="preserve"> платформа </w:t>
      </w:r>
      <w:proofErr w:type="spellStart"/>
      <w:r w:rsidR="00E25B99" w:rsidRPr="000019BB">
        <w:rPr>
          <w:sz w:val="28"/>
          <w:szCs w:val="28"/>
          <w:lang w:bidi="ru-RU"/>
        </w:rPr>
        <w:t>вебинар</w:t>
      </w:r>
      <w:proofErr w:type="spellEnd"/>
      <w:r w:rsidR="00E25B99" w:rsidRPr="000019BB">
        <w:rPr>
          <w:sz w:val="28"/>
          <w:szCs w:val="28"/>
          <w:lang w:bidi="ru-RU"/>
        </w:rPr>
        <w:t xml:space="preserve"> </w:t>
      </w:r>
      <w:r w:rsidR="00BA2344" w:rsidRPr="000019BB">
        <w:rPr>
          <w:sz w:val="28"/>
          <w:szCs w:val="28"/>
          <w:lang w:val="en-US" w:bidi="ru-RU"/>
        </w:rPr>
        <w:t>https</w:t>
      </w:r>
      <w:r w:rsidR="00BA2344" w:rsidRPr="000019BB">
        <w:rPr>
          <w:sz w:val="28"/>
          <w:szCs w:val="28"/>
          <w:lang w:bidi="ru-RU"/>
        </w:rPr>
        <w:t>://</w:t>
      </w:r>
      <w:r w:rsidR="00BA2344" w:rsidRPr="000019BB">
        <w:rPr>
          <w:sz w:val="28"/>
          <w:szCs w:val="28"/>
          <w:lang w:val="en-US" w:bidi="ru-RU"/>
        </w:rPr>
        <w:t>webinar</w:t>
      </w:r>
      <w:r w:rsidR="00BA2344" w:rsidRPr="000019BB">
        <w:rPr>
          <w:sz w:val="28"/>
          <w:szCs w:val="28"/>
          <w:lang w:bidi="ru-RU"/>
        </w:rPr>
        <w:t>.</w:t>
      </w:r>
      <w:proofErr w:type="spellStart"/>
      <w:r w:rsidR="00BA2344" w:rsidRPr="000019BB">
        <w:rPr>
          <w:sz w:val="28"/>
          <w:szCs w:val="28"/>
          <w:lang w:val="en-US" w:bidi="ru-RU"/>
        </w:rPr>
        <w:t>ru</w:t>
      </w:r>
      <w:proofErr w:type="spellEnd"/>
      <w:proofErr w:type="gramStart"/>
      <w:r w:rsidR="00BA2344" w:rsidRPr="000019BB">
        <w:rPr>
          <w:sz w:val="28"/>
          <w:szCs w:val="28"/>
          <w:lang w:bidi="ru-RU"/>
        </w:rPr>
        <w:t xml:space="preserve"> :</w:t>
      </w:r>
      <w:proofErr w:type="gramEnd"/>
    </w:p>
    <w:p w:rsidR="00E43385" w:rsidRPr="000019BB" w:rsidRDefault="00521DDC" w:rsidP="00521DDC">
      <w:pPr>
        <w:pStyle w:val="2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3.1.9.</w:t>
      </w:r>
      <w:r w:rsidR="00E43385" w:rsidRPr="000019BB">
        <w:rPr>
          <w:sz w:val="28"/>
          <w:szCs w:val="28"/>
          <w:lang w:bidi="ru-RU"/>
        </w:rPr>
        <w:t>Единая многофункциональная информационная система общего и профессионального</w:t>
      </w:r>
      <w:r w:rsidR="00E43385" w:rsidRPr="000019BB">
        <w:rPr>
          <w:sz w:val="28"/>
          <w:szCs w:val="28"/>
          <w:lang w:bidi="ru-RU"/>
        </w:rPr>
        <w:tab/>
        <w:t>образования</w:t>
      </w:r>
      <w:r w:rsidR="00E43385" w:rsidRPr="000019BB">
        <w:rPr>
          <w:sz w:val="28"/>
          <w:szCs w:val="28"/>
          <w:lang w:bidi="ru-RU"/>
        </w:rPr>
        <w:tab/>
        <w:t>«</w:t>
      </w:r>
      <w:proofErr w:type="spellStart"/>
      <w:r w:rsidR="00E43385" w:rsidRPr="000019BB">
        <w:rPr>
          <w:sz w:val="28"/>
          <w:szCs w:val="28"/>
          <w:lang w:bidi="ru-RU"/>
        </w:rPr>
        <w:t>Информио</w:t>
      </w:r>
      <w:proofErr w:type="spellEnd"/>
      <w:r w:rsidR="00E43385" w:rsidRPr="000019BB">
        <w:rPr>
          <w:sz w:val="28"/>
          <w:szCs w:val="28"/>
          <w:lang w:bidi="ru-RU"/>
        </w:rPr>
        <w:t>»,</w:t>
      </w:r>
      <w:r w:rsidR="00693DAD" w:rsidRPr="000019BB">
        <w:rPr>
          <w:sz w:val="28"/>
          <w:szCs w:val="28"/>
          <w:lang w:bidi="ru-RU"/>
        </w:rPr>
        <w:t xml:space="preserve"> </w:t>
      </w:r>
      <w:r w:rsidR="00E43385" w:rsidRPr="000019BB">
        <w:rPr>
          <w:sz w:val="28"/>
          <w:szCs w:val="28"/>
          <w:lang w:bidi="ru-RU"/>
        </w:rPr>
        <w:t>режим</w:t>
      </w:r>
      <w:r w:rsidR="00E25B99" w:rsidRPr="000019BB">
        <w:rPr>
          <w:sz w:val="28"/>
          <w:szCs w:val="28"/>
          <w:lang w:bidi="ru-RU"/>
        </w:rPr>
        <w:t xml:space="preserve"> </w:t>
      </w:r>
      <w:r w:rsidR="00E43385" w:rsidRPr="000019BB">
        <w:rPr>
          <w:rStyle w:val="110pt"/>
          <w:rFonts w:eastAsia="Calibri"/>
          <w:color w:val="auto"/>
          <w:sz w:val="28"/>
          <w:szCs w:val="28"/>
        </w:rPr>
        <w:t xml:space="preserve">доступа </w:t>
      </w:r>
      <w:hyperlink r:id="rId13" w:history="1">
        <w:r w:rsidR="00E43385" w:rsidRPr="000019BB">
          <w:rPr>
            <w:rStyle w:val="af"/>
            <w:b/>
            <w:bCs/>
            <w:color w:val="auto"/>
            <w:sz w:val="28"/>
            <w:szCs w:val="28"/>
          </w:rPr>
          <w:t>http://www.informio.ru/</w:t>
        </w:r>
      </w:hyperlink>
      <w:r w:rsidR="00693DAD" w:rsidRPr="000019BB">
        <w:rPr>
          <w:rStyle w:val="af"/>
          <w:b/>
          <w:bCs/>
          <w:color w:val="auto"/>
          <w:sz w:val="28"/>
          <w:szCs w:val="28"/>
        </w:rPr>
        <w:t>.</w:t>
      </w:r>
    </w:p>
    <w:p w:rsidR="00521DDC" w:rsidRPr="000019BB" w:rsidRDefault="00521DDC" w:rsidP="00521DDC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DDC" w:rsidRPr="000019BB" w:rsidRDefault="00521DDC" w:rsidP="00521DDC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7A2D" w:rsidRPr="000019BB" w:rsidRDefault="00E10B4C" w:rsidP="00521DDC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  <w:lang w:val="en-US"/>
        </w:rPr>
        <w:t>IV</w:t>
      </w:r>
      <w:r w:rsidRPr="000019BB">
        <w:rPr>
          <w:rFonts w:ascii="Times New Roman" w:hAnsi="Times New Roman"/>
          <w:sz w:val="28"/>
          <w:szCs w:val="28"/>
        </w:rPr>
        <w:t xml:space="preserve">.ПОЛЬЗОВАТЕЛИ ЭИОС И ОТВЕТСТВЕННОСТЬ ЗА ФОРМИРОВАНИЕ, </w:t>
      </w:r>
    </w:p>
    <w:p w:rsidR="00E10B4C" w:rsidRPr="000019BB" w:rsidRDefault="00E10B4C" w:rsidP="00521DDC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РАЗВИТИЕ И СОПРОВОЖДЕНИЕ ЭИОС И ЕЕ ЭЛЕМЕНТОВ </w:t>
      </w:r>
    </w:p>
    <w:p w:rsidR="00E10B4C" w:rsidRPr="000019BB" w:rsidRDefault="00E10B4C" w:rsidP="00521DDC">
      <w:pPr>
        <w:tabs>
          <w:tab w:val="left" w:pos="37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B4C" w:rsidRPr="000019BB" w:rsidRDefault="000D6C86" w:rsidP="000D6C86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4</w:t>
      </w:r>
      <w:r w:rsidR="00E10B4C" w:rsidRPr="000019BB">
        <w:rPr>
          <w:rFonts w:ascii="Times New Roman" w:hAnsi="Times New Roman"/>
          <w:sz w:val="28"/>
          <w:szCs w:val="28"/>
        </w:rPr>
        <w:t xml:space="preserve">.1 Пользователями ЭИОС являются обучающиеся, сотрудники и педагогические работники Колледжа. </w:t>
      </w:r>
    </w:p>
    <w:p w:rsidR="00E10B4C" w:rsidRPr="000019BB" w:rsidRDefault="000D6C86" w:rsidP="000D6C86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4</w:t>
      </w:r>
      <w:r w:rsidR="00E10B4C" w:rsidRPr="000019BB">
        <w:rPr>
          <w:rFonts w:ascii="Times New Roman" w:hAnsi="Times New Roman"/>
          <w:sz w:val="28"/>
          <w:szCs w:val="28"/>
        </w:rPr>
        <w:t xml:space="preserve">.2 Доступ к ЭИОС осуществляется из любой точки, в которой имеется доступ к информационно-телекоммуникационной сети Интернет, как на территории Колледжа, так и вне ее. </w:t>
      </w:r>
    </w:p>
    <w:p w:rsidR="000D6C86" w:rsidRPr="000019BB" w:rsidRDefault="000D6C86" w:rsidP="000D6C86">
      <w:pPr>
        <w:tabs>
          <w:tab w:val="left" w:pos="1134"/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4.3 </w:t>
      </w:r>
      <w:r w:rsidR="00E10B4C" w:rsidRPr="000019BB">
        <w:rPr>
          <w:rFonts w:ascii="Times New Roman" w:hAnsi="Times New Roman"/>
          <w:sz w:val="28"/>
          <w:szCs w:val="28"/>
        </w:rPr>
        <w:t>Доступ к соответствующим компонентам и сервисам электронно</w:t>
      </w:r>
      <w:proofErr w:type="gramStart"/>
      <w:r w:rsidR="00E10B4C" w:rsidRPr="000019BB">
        <w:rPr>
          <w:rFonts w:ascii="Times New Roman" w:hAnsi="Times New Roman"/>
          <w:sz w:val="28"/>
          <w:szCs w:val="28"/>
        </w:rPr>
        <w:t>й-</w:t>
      </w:r>
      <w:proofErr w:type="gramEnd"/>
      <w:r w:rsidR="00E10B4C" w:rsidRPr="000019BB">
        <w:rPr>
          <w:rFonts w:ascii="Times New Roman" w:hAnsi="Times New Roman"/>
          <w:sz w:val="28"/>
          <w:szCs w:val="28"/>
        </w:rPr>
        <w:t xml:space="preserve"> информационно</w:t>
      </w:r>
      <w:r w:rsidR="00292BEF" w:rsidRPr="000019BB">
        <w:rPr>
          <w:rFonts w:ascii="Times New Roman" w:hAnsi="Times New Roman"/>
          <w:sz w:val="28"/>
          <w:szCs w:val="28"/>
        </w:rPr>
        <w:t>-</w:t>
      </w:r>
      <w:r w:rsidR="00E10B4C" w:rsidRPr="000019BB">
        <w:rPr>
          <w:rFonts w:ascii="Times New Roman" w:hAnsi="Times New Roman"/>
          <w:sz w:val="28"/>
          <w:szCs w:val="28"/>
        </w:rPr>
        <w:t xml:space="preserve">образовательной среды определятся в рамках ролей и профилей пользователей в соответствии с технологической необходимостью и требованиями информационной безопасности. 3.4 Поддержка пользователей осуществляется сотрудниками отдела информационных технологий Колледжа по различным информационно-коммуникационным каналам связи. </w:t>
      </w:r>
    </w:p>
    <w:p w:rsidR="00521DDC" w:rsidRPr="000019BB" w:rsidRDefault="000D6C86" w:rsidP="000D6C86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>4</w:t>
      </w:r>
      <w:r w:rsidR="00292BEF" w:rsidRPr="000019BB">
        <w:rPr>
          <w:rFonts w:ascii="Times New Roman" w:hAnsi="Times New Roman"/>
          <w:sz w:val="28"/>
          <w:szCs w:val="28"/>
        </w:rPr>
        <w:t>.4</w:t>
      </w:r>
      <w:r w:rsidR="00E10B4C" w:rsidRPr="000019BB">
        <w:rPr>
          <w:rFonts w:ascii="Times New Roman" w:hAnsi="Times New Roman"/>
          <w:sz w:val="28"/>
          <w:szCs w:val="28"/>
        </w:rPr>
        <w:t xml:space="preserve"> Ответственность за формирование, развитие и сопровождение ЭИОС и ее элементов возлагается на отдел информационных технологий, отдел методической работы, учебный отдел, председателей ЦМК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.5</w:t>
      </w:r>
      <w:r w:rsidR="00E10B4C" w:rsidRPr="000019BB">
        <w:rPr>
          <w:sz w:val="28"/>
          <w:szCs w:val="28"/>
        </w:rPr>
        <w:t xml:space="preserve"> 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Информация, содержащая персональные данные обучающихся или сотрудников и размещенная в ЭИОС Колледжа, хранится и обрабатывается в соответствии с Положением о защите персональных данных.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.6</w:t>
      </w:r>
      <w:proofErr w:type="gramStart"/>
      <w:r w:rsidR="00E10B4C" w:rsidRPr="000019BB">
        <w:rPr>
          <w:sz w:val="28"/>
          <w:szCs w:val="28"/>
        </w:rPr>
        <w:t xml:space="preserve"> К</w:t>
      </w:r>
      <w:proofErr w:type="gramEnd"/>
      <w:r w:rsidR="00E10B4C" w:rsidRPr="000019BB">
        <w:rPr>
          <w:sz w:val="28"/>
          <w:szCs w:val="28"/>
        </w:rPr>
        <w:t xml:space="preserve">аждый обучающийся Колледжа обеспечен в течение всего периода </w:t>
      </w:r>
      <w:r w:rsidR="00E10B4C" w:rsidRPr="000019BB">
        <w:rPr>
          <w:sz w:val="28"/>
          <w:szCs w:val="28"/>
        </w:rPr>
        <w:lastRenderedPageBreak/>
        <w:t xml:space="preserve">обучения индивидуальным неограниченным доступом к электронной информационно-образовательной среде Колледжа.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.7</w:t>
      </w:r>
      <w:proofErr w:type="gramStart"/>
      <w:r w:rsidR="00E10B4C" w:rsidRPr="000019BB">
        <w:rPr>
          <w:sz w:val="28"/>
          <w:szCs w:val="28"/>
        </w:rPr>
        <w:t xml:space="preserve"> Д</w:t>
      </w:r>
      <w:proofErr w:type="gramEnd"/>
      <w:r w:rsidR="00E10B4C" w:rsidRPr="000019BB">
        <w:rPr>
          <w:sz w:val="28"/>
          <w:szCs w:val="28"/>
        </w:rPr>
        <w:t xml:space="preserve">ля доступа ко всем ресурсам электронной информационно-образовательной среды, в том числе к электронно-библиотечной системе Колледжа осуществляется авторизация пользователя. Обучающиеся и педагогические работники получают учетные данные (логин и пароль) </w:t>
      </w:r>
      <w:r w:rsidR="00BA2344" w:rsidRPr="000019BB">
        <w:rPr>
          <w:sz w:val="28"/>
          <w:szCs w:val="28"/>
        </w:rPr>
        <w:t>индивидуально</w:t>
      </w:r>
      <w:r w:rsidR="00E10B4C" w:rsidRPr="000019BB">
        <w:rPr>
          <w:sz w:val="28"/>
          <w:szCs w:val="28"/>
        </w:rPr>
        <w:t xml:space="preserve">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.8</w:t>
      </w:r>
      <w:proofErr w:type="gramStart"/>
      <w:r w:rsidR="00E10B4C" w:rsidRPr="000019BB">
        <w:rPr>
          <w:sz w:val="28"/>
          <w:szCs w:val="28"/>
        </w:rPr>
        <w:t xml:space="preserve"> О</w:t>
      </w:r>
      <w:proofErr w:type="gramEnd"/>
      <w:r w:rsidR="00E10B4C" w:rsidRPr="000019BB">
        <w:rPr>
          <w:sz w:val="28"/>
          <w:szCs w:val="28"/>
        </w:rPr>
        <w:t xml:space="preserve">дним из базовых сервисов ЭИОС является электронная почта. Использование персонального электронного почтового адреса позволяет активно взаимодействовать всем участникам образовательного процесса.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.9</w:t>
      </w:r>
      <w:r w:rsidR="00E10B4C" w:rsidRPr="000019BB">
        <w:rPr>
          <w:sz w:val="28"/>
          <w:szCs w:val="28"/>
        </w:rPr>
        <w:t xml:space="preserve"> Обучающиеся и работники Колледжа, получившие учетные данные для авторизованного доступа в ЭИОС Колледжа обязаны хранить их в тайне, не разглашать и не передавать иным лицам. </w:t>
      </w:r>
    </w:p>
    <w:p w:rsidR="00292BEF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292BEF" w:rsidRPr="000019BB">
        <w:rPr>
          <w:sz w:val="28"/>
          <w:szCs w:val="28"/>
        </w:rPr>
        <w:t>.10</w:t>
      </w:r>
      <w:r w:rsidR="00E10B4C" w:rsidRPr="000019BB">
        <w:rPr>
          <w:sz w:val="28"/>
          <w:szCs w:val="28"/>
        </w:rPr>
        <w:t xml:space="preserve"> Пользователи обязаны использовать ресурсы ЭИОС с соблюдением авторских прав, не воспроизводить полностью или частично информацию ограниченного доступа. </w:t>
      </w:r>
    </w:p>
    <w:p w:rsidR="00E10B4C" w:rsidRPr="000019BB" w:rsidRDefault="00292BEF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>.1</w:t>
      </w:r>
      <w:r w:rsidRPr="000019BB">
        <w:rPr>
          <w:sz w:val="28"/>
          <w:szCs w:val="28"/>
        </w:rPr>
        <w:t>1</w:t>
      </w:r>
      <w:r w:rsidR="00E10B4C" w:rsidRPr="000019BB">
        <w:rPr>
          <w:sz w:val="28"/>
          <w:szCs w:val="28"/>
        </w:rPr>
        <w:t xml:space="preserve"> Пользователи несут ответственность за умышленное использование элементов ЭИОС в противоправных целях: </w:t>
      </w:r>
    </w:p>
    <w:p w:rsidR="00E10B4C" w:rsidRPr="000019BB" w:rsidRDefault="00E10B4C" w:rsidP="000D6C86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модификации и кражи информации; </w:t>
      </w:r>
    </w:p>
    <w:p w:rsidR="00E10B4C" w:rsidRPr="000019BB" w:rsidRDefault="00E10B4C" w:rsidP="000D6C86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распространения материалов, оскорбляющих человеческое достоинство и общественную нравственность; </w:t>
      </w:r>
    </w:p>
    <w:p w:rsidR="00E10B4C" w:rsidRPr="000019BB" w:rsidRDefault="00E10B4C" w:rsidP="00D646A6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пропаганды насилия, разжигания расовой или национальной вражды; </w:t>
      </w:r>
    </w:p>
    <w:p w:rsidR="00E10B4C" w:rsidRPr="000019BB" w:rsidRDefault="00E10B4C" w:rsidP="000D6C86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любого рода коммерческой деятельности и других несанкционированных действий.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 xml:space="preserve">.12 Пользователи ЭИОС обязаны немедленно уведомить работников Колледжа о любом случае несанкционированного доступа и/или о любом нарушении безопасности ЭИОС или ее отдельных элементов.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 xml:space="preserve">.13 Колледж оставляет за собой право в случае несоблюдения условий пользования информационными ресурсами, представленными в ЭИОС, запретить использование определенных учетных данных и/или изъять их из обращения.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>.14</w:t>
      </w:r>
      <w:proofErr w:type="gramStart"/>
      <w:r w:rsidR="00E10B4C" w:rsidRPr="000019BB">
        <w:rPr>
          <w:sz w:val="28"/>
          <w:szCs w:val="28"/>
        </w:rPr>
        <w:t xml:space="preserve"> В</w:t>
      </w:r>
      <w:proofErr w:type="gramEnd"/>
      <w:r w:rsidR="00E10B4C" w:rsidRPr="000019BB">
        <w:rPr>
          <w:sz w:val="28"/>
          <w:szCs w:val="28"/>
        </w:rPr>
        <w:t xml:space="preserve"> случае увольнения работника Колледжа, имеющего авторизованный доступ к информационным ресурсам ЭИОС, его учетные данные блокируются. </w:t>
      </w:r>
    </w:p>
    <w:p w:rsidR="00E10B4C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>.15</w:t>
      </w:r>
      <w:proofErr w:type="gramStart"/>
      <w:r w:rsidR="00E10B4C" w:rsidRPr="000019BB">
        <w:rPr>
          <w:sz w:val="28"/>
          <w:szCs w:val="28"/>
        </w:rPr>
        <w:t xml:space="preserve"> В</w:t>
      </w:r>
      <w:proofErr w:type="gramEnd"/>
      <w:r w:rsidR="00E10B4C" w:rsidRPr="000019BB">
        <w:rPr>
          <w:sz w:val="28"/>
          <w:szCs w:val="28"/>
        </w:rPr>
        <w:t xml:space="preserve"> случае утраты пользователем учетных данных или их раскрытия учетная запись блокируется и выдается повторно. Учетные записи </w:t>
      </w:r>
      <w:proofErr w:type="gramStart"/>
      <w:r w:rsidR="00E10B4C" w:rsidRPr="000019BB">
        <w:rPr>
          <w:sz w:val="28"/>
          <w:szCs w:val="28"/>
        </w:rPr>
        <w:t>обучающихся</w:t>
      </w:r>
      <w:proofErr w:type="gramEnd"/>
      <w:r w:rsidR="00E10B4C" w:rsidRPr="000019BB">
        <w:rPr>
          <w:sz w:val="28"/>
          <w:szCs w:val="28"/>
        </w:rPr>
        <w:t xml:space="preserve">, завершивших обучение, блокируются. </w:t>
      </w:r>
    </w:p>
    <w:p w:rsidR="008F706E" w:rsidRPr="000019BB" w:rsidRDefault="000D6C86" w:rsidP="000D6C86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4</w:t>
      </w:r>
      <w:r w:rsidR="00E10B4C" w:rsidRPr="000019BB">
        <w:rPr>
          <w:sz w:val="28"/>
          <w:szCs w:val="28"/>
        </w:rPr>
        <w:t>.16</w:t>
      </w:r>
      <w:proofErr w:type="gramStart"/>
      <w:r w:rsidR="00E10B4C" w:rsidRPr="000019BB">
        <w:rPr>
          <w:sz w:val="28"/>
          <w:szCs w:val="28"/>
        </w:rPr>
        <w:t xml:space="preserve"> З</w:t>
      </w:r>
      <w:proofErr w:type="gramEnd"/>
      <w:r w:rsidR="00E10B4C" w:rsidRPr="000019BB">
        <w:rPr>
          <w:sz w:val="28"/>
          <w:szCs w:val="28"/>
        </w:rPr>
        <w:t>а нарушение настоящего Положения пользователи ЭИОС могут быть привлечены к ответственности в соответствии с действующим законодательством Российской Федерации.</w:t>
      </w:r>
    </w:p>
    <w:p w:rsidR="00E10B4C" w:rsidRPr="000019BB" w:rsidRDefault="00E10B4C" w:rsidP="00292BEF">
      <w:pPr>
        <w:pStyle w:val="2"/>
        <w:shd w:val="clear" w:color="auto" w:fill="auto"/>
        <w:spacing w:before="0" w:line="324" w:lineRule="exact"/>
        <w:ind w:right="80"/>
        <w:jc w:val="center"/>
        <w:rPr>
          <w:sz w:val="28"/>
          <w:szCs w:val="28"/>
        </w:rPr>
      </w:pPr>
    </w:p>
    <w:p w:rsidR="000D6C86" w:rsidRPr="000019BB" w:rsidRDefault="000D6C86" w:rsidP="00241A22">
      <w:pPr>
        <w:pStyle w:val="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  <w:r w:rsidRPr="000019BB">
        <w:rPr>
          <w:sz w:val="28"/>
          <w:szCs w:val="28"/>
          <w:lang w:val="en-US"/>
        </w:rPr>
        <w:t>V</w:t>
      </w:r>
      <w:r w:rsidRPr="000019BB">
        <w:rPr>
          <w:sz w:val="28"/>
          <w:szCs w:val="28"/>
        </w:rPr>
        <w:t>.ОБЕСПЕЧЕНИЕ ЭФФЕКТИВНОГО ФУНКЦИОНИРОВАНИЯ ЭИОС И ТРЕБОВАНИЯ</w:t>
      </w:r>
      <w:r w:rsidR="00241A22" w:rsidRPr="000019BB">
        <w:rPr>
          <w:sz w:val="28"/>
          <w:szCs w:val="28"/>
        </w:rPr>
        <w:t xml:space="preserve"> </w:t>
      </w:r>
      <w:r w:rsidRPr="000019BB">
        <w:rPr>
          <w:sz w:val="28"/>
          <w:szCs w:val="28"/>
        </w:rPr>
        <w:t>К ФУНКЦИОНИРОВАНИЮ ЭИОС</w:t>
      </w:r>
    </w:p>
    <w:p w:rsidR="00292BEF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jc w:val="center"/>
        <w:rPr>
          <w:sz w:val="28"/>
          <w:szCs w:val="28"/>
        </w:rPr>
      </w:pPr>
    </w:p>
    <w:p w:rsidR="000D6C86" w:rsidRPr="000019BB" w:rsidRDefault="000D6C86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5.1 Функционирование электронной информационно-образовательной среды обеспечивается соответствующими средствами информационно-</w:t>
      </w:r>
      <w:proofErr w:type="spellStart"/>
      <w:r w:rsidRPr="000019BB">
        <w:rPr>
          <w:sz w:val="28"/>
          <w:szCs w:val="28"/>
        </w:rPr>
        <w:t>вычислительнных</w:t>
      </w:r>
      <w:proofErr w:type="spellEnd"/>
      <w:r w:rsidRPr="000019BB">
        <w:rPr>
          <w:sz w:val="28"/>
          <w:szCs w:val="28"/>
        </w:rPr>
        <w:t xml:space="preserve"> технологий и квалификацией  работников, ее использующих и поддерживающих. Функционирование электронной информационно-</w:t>
      </w:r>
      <w:r w:rsidRPr="000019BB">
        <w:rPr>
          <w:sz w:val="28"/>
          <w:szCs w:val="28"/>
        </w:rPr>
        <w:lastRenderedPageBreak/>
        <w:t xml:space="preserve">образовательной среды соответствует требованиям законодательства Российской Федерации в области образования, защиты авторских прав, защиты информации. </w:t>
      </w:r>
    </w:p>
    <w:p w:rsidR="000D6C86" w:rsidRPr="000019BB" w:rsidRDefault="000D6C86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5.2 Эффективное функционирование ЭИОС обеспечивается надежным, безотказным и производительным выполнением следующих технических, технологических и телекоммуникационных требований: </w:t>
      </w:r>
    </w:p>
    <w:p w:rsidR="000D6C86" w:rsidRPr="000019BB" w:rsidRDefault="000D6C86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серверная инфраструктура обеспечена средствами отказоустойчивого хранения и восстановления данных, аппаратными и программными средствами обеспечения информационной безопасности данных, средствами энергонезависимого регламентированного функционирования; </w:t>
      </w:r>
    </w:p>
    <w:p w:rsidR="000D6C86" w:rsidRPr="000019BB" w:rsidRDefault="000D6C86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в рамках корпоративной вычислительной сети для всех обучающихся и сотрудников на оборудованных рабочих местах обеспечен постоянный высокоскоростной неограниченный выход в сеть Интернет.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 xml:space="preserve">.3 Порядок доступа к элементам ЭИОС Колледжа регулируется соответствующими локальными нормативными актами Колледжа.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>.4 Функционирование ЭИОС Колледжа обеспечивается соответствующими средст</w:t>
      </w:r>
      <w:r w:rsidR="00241A22" w:rsidRPr="000019BB">
        <w:rPr>
          <w:sz w:val="28"/>
          <w:szCs w:val="28"/>
        </w:rPr>
        <w:t>вами информационно-вычислительн</w:t>
      </w:r>
      <w:r w:rsidR="000D6C86" w:rsidRPr="000019BB">
        <w:rPr>
          <w:sz w:val="28"/>
          <w:szCs w:val="28"/>
        </w:rPr>
        <w:t xml:space="preserve">ых технологий и работниками Колледжа, ее использующими и поддерживающими.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 xml:space="preserve">.5 Аутентификация обучающихся и работников в ЭИОС Колледжа обеспечивается использованием индивидуальных учетных записей (логин и пароль).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 xml:space="preserve">.6 Учетные записи обучающихся, завершивших обучение, отчисленных, а также уволившихся работников - блокируются.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 xml:space="preserve">.7 Доступ участников образовательного процесса к ЭИОС Колледжа обеспечивается круглосуточно из любой точки, с которой имеется доступ к информационно-телекоммуникационной сети «Интернет». </w:t>
      </w:r>
    </w:p>
    <w:p w:rsidR="000D6C86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0019BB">
        <w:rPr>
          <w:sz w:val="28"/>
          <w:szCs w:val="28"/>
        </w:rPr>
        <w:t>5</w:t>
      </w:r>
      <w:r w:rsidR="000D6C86" w:rsidRPr="000019BB">
        <w:rPr>
          <w:sz w:val="28"/>
          <w:szCs w:val="28"/>
        </w:rPr>
        <w:t xml:space="preserve">.8 Права участников образовательного процесса в ЭИОС разграничиваются в соответствии с их должностных обязанностями и содержанием информационных запросов. </w:t>
      </w:r>
      <w:proofErr w:type="gramEnd"/>
    </w:p>
    <w:p w:rsidR="00292BEF" w:rsidRPr="000019BB" w:rsidRDefault="00292BEF" w:rsidP="00292BEF">
      <w:pPr>
        <w:pStyle w:val="2"/>
        <w:shd w:val="clear" w:color="auto" w:fill="auto"/>
        <w:spacing w:before="0" w:line="324" w:lineRule="exact"/>
        <w:ind w:right="80"/>
        <w:jc w:val="center"/>
        <w:rPr>
          <w:sz w:val="28"/>
          <w:szCs w:val="28"/>
        </w:rPr>
      </w:pPr>
    </w:p>
    <w:p w:rsidR="00EC7A2D" w:rsidRPr="000019BB" w:rsidRDefault="00EC7A2D" w:rsidP="008F706E">
      <w:pPr>
        <w:pStyle w:val="2"/>
        <w:shd w:val="clear" w:color="auto" w:fill="auto"/>
        <w:spacing w:before="0" w:line="324" w:lineRule="exact"/>
        <w:ind w:right="80"/>
        <w:rPr>
          <w:sz w:val="28"/>
          <w:szCs w:val="28"/>
        </w:rPr>
      </w:pPr>
    </w:p>
    <w:p w:rsidR="00EC7A2D" w:rsidRPr="000019BB" w:rsidRDefault="00292BEF" w:rsidP="00292BEF">
      <w:pPr>
        <w:pStyle w:val="2"/>
        <w:shd w:val="clear" w:color="auto" w:fill="auto"/>
        <w:spacing w:before="0" w:line="324" w:lineRule="exact"/>
        <w:ind w:right="80"/>
        <w:jc w:val="center"/>
        <w:rPr>
          <w:sz w:val="28"/>
          <w:szCs w:val="28"/>
        </w:rPr>
      </w:pPr>
      <w:r w:rsidRPr="000019BB">
        <w:rPr>
          <w:sz w:val="28"/>
          <w:szCs w:val="28"/>
          <w:lang w:val="en-US"/>
        </w:rPr>
        <w:t>VI</w:t>
      </w:r>
      <w:r w:rsidRPr="000019BB">
        <w:rPr>
          <w:sz w:val="28"/>
          <w:szCs w:val="28"/>
        </w:rPr>
        <w:t>. ОРГАНИЗАЦИЯ БЕЗОПАСНОЙ ЭКСПЛУАТАЦИИ ЭИОС КОЛЛЕДЖА</w:t>
      </w:r>
    </w:p>
    <w:p w:rsidR="00292BEF" w:rsidRPr="000019BB" w:rsidRDefault="00292BEF" w:rsidP="00292BEF">
      <w:pPr>
        <w:pStyle w:val="2"/>
        <w:shd w:val="clear" w:color="auto" w:fill="auto"/>
        <w:spacing w:before="0" w:line="324" w:lineRule="exact"/>
        <w:ind w:right="80"/>
        <w:jc w:val="center"/>
        <w:rPr>
          <w:sz w:val="28"/>
          <w:szCs w:val="28"/>
        </w:rPr>
      </w:pP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6.1 Безопасная эксплуатация компонентов ЭИОС включает </w:t>
      </w:r>
      <w:proofErr w:type="gramStart"/>
      <w:r w:rsidRPr="000019BB">
        <w:rPr>
          <w:sz w:val="28"/>
          <w:szCs w:val="28"/>
        </w:rPr>
        <w:t>следующие</w:t>
      </w:r>
      <w:proofErr w:type="gramEnd"/>
      <w:r w:rsidRPr="000019BB">
        <w:rPr>
          <w:sz w:val="28"/>
          <w:szCs w:val="28"/>
        </w:rPr>
        <w:t xml:space="preserve"> компоненты: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6.1.1 информационная безопасность: обеспечение сохранности, целостности и работоспособности информационных ресурсов, предотвращение несанкционированного доступа, использования, копирования или удаления информации, а также изменения структуры информационных ресурсов;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6.1.2 техническая безопасность: обеспечение стабильности функционирования технических компонентов ЭИОС, предупреждение нецелевого использования, нарушения работоспособности, преждевременного износа, повреждения и уничтожения оборудования; 6.1.3 организационная безопасность: предупреждение использования оборудования лицами, не владеющими необходимыми пользовательскими компетентностями, профилактика использования оборудования в целях деятельности Колледжа.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6.2 Организационными средствами обеспечения безопасности ЭИОС </w:t>
      </w:r>
      <w:r w:rsidRPr="000019BB">
        <w:rPr>
          <w:sz w:val="28"/>
          <w:szCs w:val="28"/>
        </w:rPr>
        <w:lastRenderedPageBreak/>
        <w:t>являются: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 xml:space="preserve"> </w:t>
      </w: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разработка нормативных документов, регламентирующих вопросы безопасности эксплуатации ЭИОС;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проведение инструктажей пользователей по безопасному использованию компонентов ЭИОС;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упорядочивание форм использования компонентов ЭИОС;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регламентация учетной и контрольной деятельности.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6.3</w:t>
      </w:r>
      <w:proofErr w:type="gramStart"/>
      <w:r w:rsidRPr="000019BB">
        <w:rPr>
          <w:sz w:val="28"/>
          <w:szCs w:val="28"/>
        </w:rPr>
        <w:t xml:space="preserve"> В</w:t>
      </w:r>
      <w:proofErr w:type="gramEnd"/>
      <w:r w:rsidRPr="000019BB">
        <w:rPr>
          <w:sz w:val="28"/>
          <w:szCs w:val="28"/>
        </w:rPr>
        <w:t xml:space="preserve"> целях обеспечения безопасной эксплуатации ЭИОС всем пользователям предоставляется в рамках предоставленного доступа возможность: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размещения информацион</w:t>
      </w:r>
      <w:r w:rsidR="00EC7A2D" w:rsidRPr="000019BB">
        <w:rPr>
          <w:sz w:val="28"/>
          <w:szCs w:val="28"/>
        </w:rPr>
        <w:t>ных ресурсов в ЭИОС Колледжа</w:t>
      </w:r>
      <w:r w:rsidRPr="000019BB">
        <w:rPr>
          <w:sz w:val="28"/>
          <w:szCs w:val="28"/>
        </w:rPr>
        <w:t xml:space="preserve">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использование информационных ресурсов или их компонентов;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обновление или изменения версии программного обеспечения;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sym w:font="Symbol" w:char="F02D"/>
      </w:r>
      <w:r w:rsidRPr="000019BB">
        <w:rPr>
          <w:sz w:val="28"/>
          <w:szCs w:val="28"/>
        </w:rPr>
        <w:t xml:space="preserve"> изменение политик безопасности. </w:t>
      </w:r>
    </w:p>
    <w:p w:rsidR="00EC7A2D" w:rsidRPr="000019BB" w:rsidRDefault="000D6C86" w:rsidP="00EC7A2D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</w:rPr>
        <w:t>6.4</w:t>
      </w:r>
      <w:proofErr w:type="gramStart"/>
      <w:r w:rsidRPr="000019BB">
        <w:rPr>
          <w:sz w:val="28"/>
          <w:szCs w:val="28"/>
        </w:rPr>
        <w:t xml:space="preserve"> С</w:t>
      </w:r>
      <w:proofErr w:type="gramEnd"/>
      <w:r w:rsidRPr="000019BB">
        <w:rPr>
          <w:sz w:val="28"/>
          <w:szCs w:val="28"/>
        </w:rPr>
        <w:t xml:space="preserve"> целью обеспечения безопасности информационных ресурсов и персональных данных участников ЭИОС Колледжа учетные данные пользователи не разглашаются и не передаются третьим лицам. </w:t>
      </w:r>
    </w:p>
    <w:p w:rsidR="00E10B4C" w:rsidRPr="000019BB" w:rsidRDefault="000D6C86" w:rsidP="008F706E">
      <w:pPr>
        <w:pStyle w:val="2"/>
        <w:shd w:val="clear" w:color="auto" w:fill="auto"/>
        <w:spacing w:before="0" w:line="324" w:lineRule="exact"/>
        <w:ind w:right="80"/>
        <w:rPr>
          <w:sz w:val="28"/>
          <w:szCs w:val="28"/>
        </w:rPr>
      </w:pPr>
      <w:r w:rsidRPr="000019BB">
        <w:rPr>
          <w:sz w:val="28"/>
          <w:szCs w:val="28"/>
        </w:rPr>
        <w:t>.</w:t>
      </w:r>
    </w:p>
    <w:p w:rsidR="000148E5" w:rsidRPr="000019BB" w:rsidRDefault="00806885" w:rsidP="000148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         </w:t>
      </w:r>
    </w:p>
    <w:p w:rsidR="00EC7A2D" w:rsidRPr="000019BB" w:rsidRDefault="00292BEF" w:rsidP="00292BEF">
      <w:pPr>
        <w:pStyle w:val="30"/>
        <w:shd w:val="clear" w:color="auto" w:fill="auto"/>
        <w:tabs>
          <w:tab w:val="left" w:pos="1432"/>
        </w:tabs>
        <w:spacing w:before="0" w:after="0" w:line="240" w:lineRule="auto"/>
        <w:ind w:firstLine="0"/>
        <w:jc w:val="center"/>
        <w:rPr>
          <w:b w:val="0"/>
          <w:sz w:val="28"/>
          <w:szCs w:val="28"/>
          <w:lang w:bidi="ru-RU"/>
        </w:rPr>
      </w:pPr>
      <w:bookmarkStart w:id="1" w:name="bookmark9"/>
      <w:r w:rsidRPr="000019BB">
        <w:rPr>
          <w:b w:val="0"/>
          <w:sz w:val="28"/>
          <w:szCs w:val="28"/>
          <w:lang w:val="en-US" w:bidi="ru-RU"/>
        </w:rPr>
        <w:t>VII</w:t>
      </w:r>
      <w:r w:rsidRPr="000019BB">
        <w:rPr>
          <w:b w:val="0"/>
          <w:sz w:val="28"/>
          <w:szCs w:val="28"/>
          <w:lang w:bidi="ru-RU"/>
        </w:rPr>
        <w:t>.</w:t>
      </w:r>
      <w:r w:rsidR="00EC7A2D" w:rsidRPr="000019BB">
        <w:rPr>
          <w:b w:val="0"/>
          <w:sz w:val="28"/>
          <w:szCs w:val="28"/>
          <w:lang w:bidi="ru-RU"/>
        </w:rPr>
        <w:t>СПОСОБЫ И ПОРЯДОК ПОДДЕРЖКИ ОБУЧАЮЩИХСЯ И ПЕДАГОГИЧЕСКИХ РАБОТНИКОВ ПРИ ИСПОЛЬЗОВАНИИ ЭИОС</w:t>
      </w:r>
      <w:bookmarkEnd w:id="1"/>
    </w:p>
    <w:p w:rsidR="00292BEF" w:rsidRPr="000019BB" w:rsidRDefault="00292BEF" w:rsidP="00292BEF">
      <w:pPr>
        <w:pStyle w:val="30"/>
        <w:shd w:val="clear" w:color="auto" w:fill="auto"/>
        <w:tabs>
          <w:tab w:val="left" w:pos="1432"/>
        </w:tabs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</w:p>
    <w:p w:rsidR="00EC7A2D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7.1</w:t>
      </w:r>
      <w:proofErr w:type="gramStart"/>
      <w:r w:rsidR="00EC7A2D" w:rsidRPr="000019BB">
        <w:rPr>
          <w:sz w:val="28"/>
          <w:szCs w:val="28"/>
          <w:lang w:bidi="ru-RU"/>
        </w:rPr>
        <w:t xml:space="preserve"> К</w:t>
      </w:r>
      <w:proofErr w:type="gramEnd"/>
      <w:r w:rsidR="00EC7A2D" w:rsidRPr="000019BB">
        <w:rPr>
          <w:sz w:val="28"/>
          <w:szCs w:val="28"/>
          <w:lang w:bidi="ru-RU"/>
        </w:rPr>
        <w:t>аждый обучающийся и работник имеет право получения учебно</w:t>
      </w:r>
      <w:r w:rsidR="00EC7A2D" w:rsidRPr="000019BB">
        <w:rPr>
          <w:sz w:val="28"/>
          <w:szCs w:val="28"/>
          <w:lang w:bidi="ru-RU"/>
        </w:rPr>
        <w:softHyphen/>
        <w:t>-методической, технической поддержки при работе с ЭИОС Колледжа.</w:t>
      </w:r>
    </w:p>
    <w:p w:rsidR="00EC7A2D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7.2.</w:t>
      </w:r>
      <w:r w:rsidR="00EC7A2D" w:rsidRPr="000019BB">
        <w:rPr>
          <w:sz w:val="28"/>
          <w:szCs w:val="28"/>
          <w:lang w:bidi="ru-RU"/>
        </w:rPr>
        <w:t xml:space="preserve"> Учебно-методическую поддержку, разъяснения и консультации по вопросам использования ЭИР и ЭОР, информационных и телекоммуникационных технологий, входящих в состав ЭИОС, оказывают методисты  и специалисты отдела информационного сопровождения образовательного процесса.</w:t>
      </w:r>
    </w:p>
    <w:p w:rsidR="00EC7A2D" w:rsidRPr="000019BB" w:rsidRDefault="00292BEF" w:rsidP="00292BEF">
      <w:pPr>
        <w:pStyle w:val="2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019BB">
        <w:rPr>
          <w:sz w:val="28"/>
          <w:szCs w:val="28"/>
          <w:lang w:bidi="ru-RU"/>
        </w:rPr>
        <w:t>7.3.</w:t>
      </w:r>
      <w:r w:rsidR="00EC7A2D" w:rsidRPr="000019BB">
        <w:rPr>
          <w:sz w:val="28"/>
          <w:szCs w:val="28"/>
          <w:lang w:bidi="ru-RU"/>
        </w:rPr>
        <w:t>Техническую поддержку, решение вопросов установки и настройки технических устройств и программных средств, обеспечивающих комфортную и эффективную работу с сервисами ЭИОС, оказывает отдел информационного сопровождения образовательного процесса Колледжа.</w:t>
      </w:r>
    </w:p>
    <w:p w:rsidR="008F706E" w:rsidRPr="000019BB" w:rsidRDefault="008F706E" w:rsidP="00292BE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6441" w:rsidRPr="000019BB" w:rsidRDefault="00096441" w:rsidP="001F4D14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19BB">
        <w:rPr>
          <w:rFonts w:ascii="Times New Roman" w:hAnsi="Times New Roman"/>
          <w:sz w:val="28"/>
          <w:szCs w:val="28"/>
        </w:rPr>
        <w:t xml:space="preserve"> </w:t>
      </w:r>
    </w:p>
    <w:p w:rsidR="00327920" w:rsidRPr="000019BB" w:rsidRDefault="00327920" w:rsidP="00E901F2">
      <w:pPr>
        <w:pStyle w:val="a3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4415EC" w:rsidRPr="000019BB" w:rsidRDefault="004415EC" w:rsidP="00E901F2">
      <w:pPr>
        <w:pStyle w:val="a3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891EF9" w:rsidRPr="000019BB" w:rsidRDefault="00847848" w:rsidP="008F706E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019BB">
        <w:rPr>
          <w:rFonts w:ascii="Times New Roman" w:hAnsi="Times New Roman"/>
          <w:i/>
          <w:sz w:val="28"/>
          <w:szCs w:val="28"/>
        </w:rPr>
        <w:tab/>
      </w:r>
    </w:p>
    <w:p w:rsidR="00241A22" w:rsidRPr="000019BB" w:rsidRDefault="00241A22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0019BB">
        <w:rPr>
          <w:rFonts w:ascii="Times New Roman" w:hAnsi="Times New Roman"/>
          <w:caps/>
          <w:sz w:val="28"/>
          <w:szCs w:val="28"/>
        </w:rPr>
        <w:br w:type="page"/>
      </w:r>
    </w:p>
    <w:sectPr w:rsidR="00241A22" w:rsidRPr="000019BB" w:rsidSect="00A4242F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63" w:rsidRDefault="00635563">
      <w:pPr>
        <w:spacing w:after="0" w:line="240" w:lineRule="auto"/>
      </w:pPr>
      <w:r>
        <w:separator/>
      </w:r>
    </w:p>
  </w:endnote>
  <w:endnote w:type="continuationSeparator" w:id="0">
    <w:p w:rsidR="00635563" w:rsidRDefault="0063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63" w:rsidRDefault="00635563">
      <w:pPr>
        <w:spacing w:after="0" w:line="240" w:lineRule="auto"/>
      </w:pPr>
      <w:r>
        <w:separator/>
      </w:r>
    </w:p>
  </w:footnote>
  <w:footnote w:type="continuationSeparator" w:id="0">
    <w:p w:rsidR="00635563" w:rsidRDefault="0063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7B0"/>
    <w:multiLevelType w:val="hybridMultilevel"/>
    <w:tmpl w:val="7ED4E85C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B11A86"/>
    <w:multiLevelType w:val="hybridMultilevel"/>
    <w:tmpl w:val="01CA0BF4"/>
    <w:lvl w:ilvl="0" w:tplc="DA462C0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9059FD"/>
    <w:multiLevelType w:val="multilevel"/>
    <w:tmpl w:val="0B2E5F68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F701F"/>
    <w:multiLevelType w:val="multilevel"/>
    <w:tmpl w:val="50F8BA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4">
    <w:nsid w:val="2DB41B34"/>
    <w:multiLevelType w:val="hybridMultilevel"/>
    <w:tmpl w:val="E020AECE"/>
    <w:lvl w:ilvl="0" w:tplc="DA462C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8F2AEA04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620F"/>
    <w:multiLevelType w:val="multilevel"/>
    <w:tmpl w:val="300A5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31272"/>
    <w:multiLevelType w:val="multilevel"/>
    <w:tmpl w:val="63CAA8DC"/>
    <w:lvl w:ilvl="0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  <w:color w:val="000000"/>
        <w:sz w:val="24"/>
      </w:rPr>
    </w:lvl>
    <w:lvl w:ilvl="2">
      <w:start w:val="5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color w:val="000000"/>
        <w:sz w:val="24"/>
      </w:rPr>
    </w:lvl>
  </w:abstractNum>
  <w:abstractNum w:abstractNumId="7">
    <w:nsid w:val="41094353"/>
    <w:multiLevelType w:val="hybridMultilevel"/>
    <w:tmpl w:val="2368C6C0"/>
    <w:lvl w:ilvl="0" w:tplc="E11A4598">
      <w:start w:val="1"/>
      <w:numFmt w:val="bullet"/>
      <w:lvlText w:val="–"/>
      <w:lvlJc w:val="left"/>
      <w:pPr>
        <w:ind w:left="1069" w:hanging="360"/>
      </w:pPr>
      <w:rPr>
        <w:rFonts w:ascii="Sitka Subheading" w:hAnsi="Sitka Subheading" w:hint="default"/>
      </w:rPr>
    </w:lvl>
    <w:lvl w:ilvl="1" w:tplc="DA462C04">
      <w:start w:val="1"/>
      <w:numFmt w:val="bullet"/>
      <w:lvlText w:val="–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1BA03AE"/>
    <w:multiLevelType w:val="hybridMultilevel"/>
    <w:tmpl w:val="B74E9D5A"/>
    <w:lvl w:ilvl="0" w:tplc="E11A4598">
      <w:start w:val="1"/>
      <w:numFmt w:val="bullet"/>
      <w:lvlText w:val="–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E60FF6"/>
    <w:multiLevelType w:val="hybridMultilevel"/>
    <w:tmpl w:val="1530288A"/>
    <w:lvl w:ilvl="0" w:tplc="E11A4598">
      <w:start w:val="1"/>
      <w:numFmt w:val="bullet"/>
      <w:lvlText w:val="–"/>
      <w:lvlJc w:val="left"/>
      <w:pPr>
        <w:ind w:left="1429" w:hanging="360"/>
      </w:pPr>
      <w:rPr>
        <w:rFonts w:ascii="Sitka Subheading" w:hAnsi="Sitka Subheading" w:hint="default"/>
      </w:rPr>
    </w:lvl>
    <w:lvl w:ilvl="1" w:tplc="E11A4598">
      <w:start w:val="1"/>
      <w:numFmt w:val="bullet"/>
      <w:lvlText w:val="–"/>
      <w:lvlJc w:val="left"/>
      <w:pPr>
        <w:ind w:left="2149" w:hanging="360"/>
      </w:pPr>
      <w:rPr>
        <w:rFonts w:ascii="Sitka Subheading" w:hAnsi="Sitka Subheading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C724F1C"/>
    <w:multiLevelType w:val="multilevel"/>
    <w:tmpl w:val="47DC1408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665126"/>
    <w:multiLevelType w:val="multilevel"/>
    <w:tmpl w:val="BE0A20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2">
    <w:nsid w:val="5E4B1BDC"/>
    <w:multiLevelType w:val="hybridMultilevel"/>
    <w:tmpl w:val="44168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761B1"/>
    <w:multiLevelType w:val="hybridMultilevel"/>
    <w:tmpl w:val="023C0D8C"/>
    <w:lvl w:ilvl="0" w:tplc="DA462C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334"/>
    <w:multiLevelType w:val="hybridMultilevel"/>
    <w:tmpl w:val="124E97D4"/>
    <w:lvl w:ilvl="0" w:tplc="DA462C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C5B4C"/>
    <w:multiLevelType w:val="hybridMultilevel"/>
    <w:tmpl w:val="942007B0"/>
    <w:lvl w:ilvl="0" w:tplc="E11A4598">
      <w:start w:val="1"/>
      <w:numFmt w:val="bullet"/>
      <w:lvlText w:val="–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FE3E27"/>
    <w:multiLevelType w:val="hybridMultilevel"/>
    <w:tmpl w:val="3FF281DC"/>
    <w:lvl w:ilvl="0" w:tplc="3FFCF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00515F"/>
    <w:multiLevelType w:val="hybridMultilevel"/>
    <w:tmpl w:val="2E060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AE0"/>
    <w:multiLevelType w:val="multilevel"/>
    <w:tmpl w:val="659EE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491932"/>
    <w:multiLevelType w:val="multilevel"/>
    <w:tmpl w:val="A4143572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2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5"/>
  </w:num>
  <w:num w:numId="14">
    <w:abstractNumId w:val="18"/>
  </w:num>
  <w:num w:numId="15">
    <w:abstractNumId w:val="19"/>
  </w:num>
  <w:num w:numId="16">
    <w:abstractNumId w:val="10"/>
  </w:num>
  <w:num w:numId="17">
    <w:abstractNumId w:val="6"/>
  </w:num>
  <w:num w:numId="18">
    <w:abstractNumId w:val="8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920"/>
    <w:rsid w:val="000019BB"/>
    <w:rsid w:val="00003457"/>
    <w:rsid w:val="00012BFF"/>
    <w:rsid w:val="00013C61"/>
    <w:rsid w:val="000148E5"/>
    <w:rsid w:val="000315BC"/>
    <w:rsid w:val="0005331C"/>
    <w:rsid w:val="000554D2"/>
    <w:rsid w:val="000628E1"/>
    <w:rsid w:val="00066672"/>
    <w:rsid w:val="000701B9"/>
    <w:rsid w:val="00072A37"/>
    <w:rsid w:val="00081792"/>
    <w:rsid w:val="00085198"/>
    <w:rsid w:val="00096441"/>
    <w:rsid w:val="000A39A0"/>
    <w:rsid w:val="000B43AC"/>
    <w:rsid w:val="000C065F"/>
    <w:rsid w:val="000C3502"/>
    <w:rsid w:val="000C6535"/>
    <w:rsid w:val="000C6C65"/>
    <w:rsid w:val="000C72E0"/>
    <w:rsid w:val="000D5A5C"/>
    <w:rsid w:val="000D6C86"/>
    <w:rsid w:val="000E12E9"/>
    <w:rsid w:val="000F0E56"/>
    <w:rsid w:val="00123644"/>
    <w:rsid w:val="00126D0B"/>
    <w:rsid w:val="0012732E"/>
    <w:rsid w:val="00130A18"/>
    <w:rsid w:val="00141428"/>
    <w:rsid w:val="0014746E"/>
    <w:rsid w:val="00151F57"/>
    <w:rsid w:val="001548B8"/>
    <w:rsid w:val="00156B3B"/>
    <w:rsid w:val="001676C6"/>
    <w:rsid w:val="00170302"/>
    <w:rsid w:val="00171F24"/>
    <w:rsid w:val="00172797"/>
    <w:rsid w:val="001732DB"/>
    <w:rsid w:val="00181E82"/>
    <w:rsid w:val="0018796F"/>
    <w:rsid w:val="00190FF0"/>
    <w:rsid w:val="0019318B"/>
    <w:rsid w:val="00196347"/>
    <w:rsid w:val="00197ED5"/>
    <w:rsid w:val="001A0D5C"/>
    <w:rsid w:val="001A52A3"/>
    <w:rsid w:val="001A6F04"/>
    <w:rsid w:val="001A7BC4"/>
    <w:rsid w:val="001B0787"/>
    <w:rsid w:val="001C0B42"/>
    <w:rsid w:val="001D0093"/>
    <w:rsid w:val="001D574E"/>
    <w:rsid w:val="001E3689"/>
    <w:rsid w:val="001F30D9"/>
    <w:rsid w:val="001F4D14"/>
    <w:rsid w:val="001F5BA0"/>
    <w:rsid w:val="001F6CB9"/>
    <w:rsid w:val="002002D5"/>
    <w:rsid w:val="002031EA"/>
    <w:rsid w:val="00205515"/>
    <w:rsid w:val="002057DF"/>
    <w:rsid w:val="00205C5B"/>
    <w:rsid w:val="002062D9"/>
    <w:rsid w:val="002148F2"/>
    <w:rsid w:val="0022125D"/>
    <w:rsid w:val="00231221"/>
    <w:rsid w:val="00231B50"/>
    <w:rsid w:val="0023712F"/>
    <w:rsid w:val="00241A22"/>
    <w:rsid w:val="00260823"/>
    <w:rsid w:val="00262BC4"/>
    <w:rsid w:val="00264026"/>
    <w:rsid w:val="00265BCC"/>
    <w:rsid w:val="002752AC"/>
    <w:rsid w:val="00275625"/>
    <w:rsid w:val="00276675"/>
    <w:rsid w:val="00292BEF"/>
    <w:rsid w:val="00294EC0"/>
    <w:rsid w:val="002B1E1F"/>
    <w:rsid w:val="002B41B8"/>
    <w:rsid w:val="002B63A9"/>
    <w:rsid w:val="002C1DC1"/>
    <w:rsid w:val="002C1F0A"/>
    <w:rsid w:val="002C7C71"/>
    <w:rsid w:val="002D70E5"/>
    <w:rsid w:val="002E08AD"/>
    <w:rsid w:val="002E1D9C"/>
    <w:rsid w:val="002E3B2F"/>
    <w:rsid w:val="002E4D7C"/>
    <w:rsid w:val="002F72BC"/>
    <w:rsid w:val="00301983"/>
    <w:rsid w:val="00306561"/>
    <w:rsid w:val="003141A8"/>
    <w:rsid w:val="003163C6"/>
    <w:rsid w:val="00327920"/>
    <w:rsid w:val="00332DBC"/>
    <w:rsid w:val="003359F2"/>
    <w:rsid w:val="003402B0"/>
    <w:rsid w:val="00344876"/>
    <w:rsid w:val="003642E6"/>
    <w:rsid w:val="00366BF5"/>
    <w:rsid w:val="003708F0"/>
    <w:rsid w:val="00370C52"/>
    <w:rsid w:val="003778B4"/>
    <w:rsid w:val="00377DCE"/>
    <w:rsid w:val="00383871"/>
    <w:rsid w:val="003865F9"/>
    <w:rsid w:val="003B0C6A"/>
    <w:rsid w:val="003E41F5"/>
    <w:rsid w:val="003E4258"/>
    <w:rsid w:val="003F20FB"/>
    <w:rsid w:val="00412B24"/>
    <w:rsid w:val="00431067"/>
    <w:rsid w:val="0043702B"/>
    <w:rsid w:val="004415EC"/>
    <w:rsid w:val="0044568A"/>
    <w:rsid w:val="00447E82"/>
    <w:rsid w:val="00455ED7"/>
    <w:rsid w:val="004561B3"/>
    <w:rsid w:val="004604BF"/>
    <w:rsid w:val="0046243D"/>
    <w:rsid w:val="004649F4"/>
    <w:rsid w:val="0047351C"/>
    <w:rsid w:val="00490E70"/>
    <w:rsid w:val="004930D1"/>
    <w:rsid w:val="004B466F"/>
    <w:rsid w:val="004B6B52"/>
    <w:rsid w:val="004D215D"/>
    <w:rsid w:val="004D7293"/>
    <w:rsid w:val="004F28C7"/>
    <w:rsid w:val="004F6FB4"/>
    <w:rsid w:val="00513C1A"/>
    <w:rsid w:val="00515F5E"/>
    <w:rsid w:val="00521DDC"/>
    <w:rsid w:val="00532A2F"/>
    <w:rsid w:val="00532B28"/>
    <w:rsid w:val="00533255"/>
    <w:rsid w:val="00534489"/>
    <w:rsid w:val="005413BE"/>
    <w:rsid w:val="00560CF3"/>
    <w:rsid w:val="00562682"/>
    <w:rsid w:val="00565E73"/>
    <w:rsid w:val="00565F1D"/>
    <w:rsid w:val="0057746F"/>
    <w:rsid w:val="00594BA2"/>
    <w:rsid w:val="005A139A"/>
    <w:rsid w:val="005B7069"/>
    <w:rsid w:val="005C20A7"/>
    <w:rsid w:val="005E2447"/>
    <w:rsid w:val="005F2165"/>
    <w:rsid w:val="005F51A5"/>
    <w:rsid w:val="005F7F35"/>
    <w:rsid w:val="00601053"/>
    <w:rsid w:val="00602404"/>
    <w:rsid w:val="00603AD0"/>
    <w:rsid w:val="00612CDA"/>
    <w:rsid w:val="00617248"/>
    <w:rsid w:val="006346ED"/>
    <w:rsid w:val="0063481B"/>
    <w:rsid w:val="00635563"/>
    <w:rsid w:val="006356A0"/>
    <w:rsid w:val="00637416"/>
    <w:rsid w:val="00640B7B"/>
    <w:rsid w:val="00642A57"/>
    <w:rsid w:val="006509B2"/>
    <w:rsid w:val="00654BFF"/>
    <w:rsid w:val="00654E91"/>
    <w:rsid w:val="00656050"/>
    <w:rsid w:val="00657AD3"/>
    <w:rsid w:val="0066014E"/>
    <w:rsid w:val="006646D5"/>
    <w:rsid w:val="006770FC"/>
    <w:rsid w:val="006823ED"/>
    <w:rsid w:val="00685D55"/>
    <w:rsid w:val="00690295"/>
    <w:rsid w:val="00693DAD"/>
    <w:rsid w:val="006975F7"/>
    <w:rsid w:val="006A674A"/>
    <w:rsid w:val="006B039B"/>
    <w:rsid w:val="006B11A9"/>
    <w:rsid w:val="006B4B74"/>
    <w:rsid w:val="006D2E01"/>
    <w:rsid w:val="006E0755"/>
    <w:rsid w:val="006E1432"/>
    <w:rsid w:val="006E2B94"/>
    <w:rsid w:val="006E2BF1"/>
    <w:rsid w:val="006E346D"/>
    <w:rsid w:val="006E3F08"/>
    <w:rsid w:val="006E5A41"/>
    <w:rsid w:val="006F0B85"/>
    <w:rsid w:val="006F2D9D"/>
    <w:rsid w:val="00702E2F"/>
    <w:rsid w:val="00704F15"/>
    <w:rsid w:val="007055BD"/>
    <w:rsid w:val="00706BFD"/>
    <w:rsid w:val="00713C57"/>
    <w:rsid w:val="00715F13"/>
    <w:rsid w:val="00721580"/>
    <w:rsid w:val="00726A14"/>
    <w:rsid w:val="00727CD7"/>
    <w:rsid w:val="00734AA7"/>
    <w:rsid w:val="00736BD0"/>
    <w:rsid w:val="00737F5A"/>
    <w:rsid w:val="00743394"/>
    <w:rsid w:val="00743519"/>
    <w:rsid w:val="00747030"/>
    <w:rsid w:val="007513D2"/>
    <w:rsid w:val="007520D9"/>
    <w:rsid w:val="00757A0D"/>
    <w:rsid w:val="00761712"/>
    <w:rsid w:val="00770D5A"/>
    <w:rsid w:val="00772F4D"/>
    <w:rsid w:val="00772FDF"/>
    <w:rsid w:val="00781622"/>
    <w:rsid w:val="00790A4D"/>
    <w:rsid w:val="007A1E40"/>
    <w:rsid w:val="007B2598"/>
    <w:rsid w:val="007B75B5"/>
    <w:rsid w:val="007D3FDC"/>
    <w:rsid w:val="007E0021"/>
    <w:rsid w:val="007E06CA"/>
    <w:rsid w:val="007F0092"/>
    <w:rsid w:val="007F1F77"/>
    <w:rsid w:val="007F2BEE"/>
    <w:rsid w:val="007F387C"/>
    <w:rsid w:val="00806885"/>
    <w:rsid w:val="00810E68"/>
    <w:rsid w:val="0081581B"/>
    <w:rsid w:val="00835338"/>
    <w:rsid w:val="0084137C"/>
    <w:rsid w:val="008427B0"/>
    <w:rsid w:val="00844A1F"/>
    <w:rsid w:val="00847848"/>
    <w:rsid w:val="0085474D"/>
    <w:rsid w:val="00856E97"/>
    <w:rsid w:val="0086120F"/>
    <w:rsid w:val="00867651"/>
    <w:rsid w:val="00881B53"/>
    <w:rsid w:val="008870A6"/>
    <w:rsid w:val="00891EF9"/>
    <w:rsid w:val="00895078"/>
    <w:rsid w:val="00896B6A"/>
    <w:rsid w:val="008D03D4"/>
    <w:rsid w:val="008D09E6"/>
    <w:rsid w:val="008E4581"/>
    <w:rsid w:val="008E46F4"/>
    <w:rsid w:val="008E736E"/>
    <w:rsid w:val="008F0286"/>
    <w:rsid w:val="008F1AA8"/>
    <w:rsid w:val="008F30A0"/>
    <w:rsid w:val="008F706E"/>
    <w:rsid w:val="00900E10"/>
    <w:rsid w:val="009059C0"/>
    <w:rsid w:val="009104F8"/>
    <w:rsid w:val="00914ADB"/>
    <w:rsid w:val="0092361C"/>
    <w:rsid w:val="00930A39"/>
    <w:rsid w:val="00933ABA"/>
    <w:rsid w:val="0095143B"/>
    <w:rsid w:val="00955128"/>
    <w:rsid w:val="009609D0"/>
    <w:rsid w:val="009611ED"/>
    <w:rsid w:val="009756FA"/>
    <w:rsid w:val="009853D4"/>
    <w:rsid w:val="0098584C"/>
    <w:rsid w:val="00991230"/>
    <w:rsid w:val="009A372A"/>
    <w:rsid w:val="009B138A"/>
    <w:rsid w:val="009B1F88"/>
    <w:rsid w:val="009B559A"/>
    <w:rsid w:val="009B6CB2"/>
    <w:rsid w:val="009C1269"/>
    <w:rsid w:val="009C4419"/>
    <w:rsid w:val="009E05B5"/>
    <w:rsid w:val="009E2BDB"/>
    <w:rsid w:val="009E7E63"/>
    <w:rsid w:val="009F187E"/>
    <w:rsid w:val="00A06452"/>
    <w:rsid w:val="00A0727E"/>
    <w:rsid w:val="00A3074F"/>
    <w:rsid w:val="00A3401E"/>
    <w:rsid w:val="00A4242F"/>
    <w:rsid w:val="00A46A32"/>
    <w:rsid w:val="00A516D3"/>
    <w:rsid w:val="00A578CA"/>
    <w:rsid w:val="00A64DAF"/>
    <w:rsid w:val="00A654EE"/>
    <w:rsid w:val="00A6581C"/>
    <w:rsid w:val="00A71001"/>
    <w:rsid w:val="00A71A5A"/>
    <w:rsid w:val="00A73EA4"/>
    <w:rsid w:val="00A75AFC"/>
    <w:rsid w:val="00A762C7"/>
    <w:rsid w:val="00A83647"/>
    <w:rsid w:val="00A84990"/>
    <w:rsid w:val="00A86F82"/>
    <w:rsid w:val="00A96AE6"/>
    <w:rsid w:val="00AA240B"/>
    <w:rsid w:val="00AB2889"/>
    <w:rsid w:val="00AC514D"/>
    <w:rsid w:val="00AC7EEC"/>
    <w:rsid w:val="00AD1EFD"/>
    <w:rsid w:val="00AE436D"/>
    <w:rsid w:val="00AE4732"/>
    <w:rsid w:val="00AE7191"/>
    <w:rsid w:val="00AF165D"/>
    <w:rsid w:val="00B22334"/>
    <w:rsid w:val="00B236C4"/>
    <w:rsid w:val="00B34F33"/>
    <w:rsid w:val="00B41714"/>
    <w:rsid w:val="00B45347"/>
    <w:rsid w:val="00B51EA9"/>
    <w:rsid w:val="00B52A4E"/>
    <w:rsid w:val="00B6141E"/>
    <w:rsid w:val="00B70F95"/>
    <w:rsid w:val="00B760CF"/>
    <w:rsid w:val="00B76DE0"/>
    <w:rsid w:val="00B84CA4"/>
    <w:rsid w:val="00B91529"/>
    <w:rsid w:val="00B94177"/>
    <w:rsid w:val="00BA12B4"/>
    <w:rsid w:val="00BA2344"/>
    <w:rsid w:val="00BA3BE5"/>
    <w:rsid w:val="00BA530C"/>
    <w:rsid w:val="00BA53E4"/>
    <w:rsid w:val="00BB289E"/>
    <w:rsid w:val="00BB3C64"/>
    <w:rsid w:val="00BB674F"/>
    <w:rsid w:val="00BC20F8"/>
    <w:rsid w:val="00BD286F"/>
    <w:rsid w:val="00BD52EF"/>
    <w:rsid w:val="00BD6F98"/>
    <w:rsid w:val="00BE3730"/>
    <w:rsid w:val="00C056ED"/>
    <w:rsid w:val="00C058E8"/>
    <w:rsid w:val="00C06179"/>
    <w:rsid w:val="00C13655"/>
    <w:rsid w:val="00C33BE6"/>
    <w:rsid w:val="00C36196"/>
    <w:rsid w:val="00C42831"/>
    <w:rsid w:val="00C46406"/>
    <w:rsid w:val="00C478E9"/>
    <w:rsid w:val="00C519A1"/>
    <w:rsid w:val="00C7273C"/>
    <w:rsid w:val="00C96DE8"/>
    <w:rsid w:val="00CA3D8F"/>
    <w:rsid w:val="00CA7B12"/>
    <w:rsid w:val="00CE48A1"/>
    <w:rsid w:val="00CE72E2"/>
    <w:rsid w:val="00CF4378"/>
    <w:rsid w:val="00CF5C8E"/>
    <w:rsid w:val="00D04A2B"/>
    <w:rsid w:val="00D149CE"/>
    <w:rsid w:val="00D228E1"/>
    <w:rsid w:val="00D2359C"/>
    <w:rsid w:val="00D2362F"/>
    <w:rsid w:val="00D30689"/>
    <w:rsid w:val="00D3292F"/>
    <w:rsid w:val="00D35C29"/>
    <w:rsid w:val="00D37E37"/>
    <w:rsid w:val="00D4018D"/>
    <w:rsid w:val="00D46CFB"/>
    <w:rsid w:val="00D539CC"/>
    <w:rsid w:val="00D55DB6"/>
    <w:rsid w:val="00D629DE"/>
    <w:rsid w:val="00D646A6"/>
    <w:rsid w:val="00D64F49"/>
    <w:rsid w:val="00D73D21"/>
    <w:rsid w:val="00D73D68"/>
    <w:rsid w:val="00D76171"/>
    <w:rsid w:val="00D77103"/>
    <w:rsid w:val="00D807A6"/>
    <w:rsid w:val="00D87052"/>
    <w:rsid w:val="00D90A16"/>
    <w:rsid w:val="00D934F6"/>
    <w:rsid w:val="00DB1439"/>
    <w:rsid w:val="00DB59F0"/>
    <w:rsid w:val="00DC7756"/>
    <w:rsid w:val="00DD1696"/>
    <w:rsid w:val="00DD177B"/>
    <w:rsid w:val="00DE13E6"/>
    <w:rsid w:val="00DE740C"/>
    <w:rsid w:val="00DF0929"/>
    <w:rsid w:val="00DF3E86"/>
    <w:rsid w:val="00DF448D"/>
    <w:rsid w:val="00E01875"/>
    <w:rsid w:val="00E02B79"/>
    <w:rsid w:val="00E10B4C"/>
    <w:rsid w:val="00E14D79"/>
    <w:rsid w:val="00E16382"/>
    <w:rsid w:val="00E17EFD"/>
    <w:rsid w:val="00E228E2"/>
    <w:rsid w:val="00E234ED"/>
    <w:rsid w:val="00E25B99"/>
    <w:rsid w:val="00E32F43"/>
    <w:rsid w:val="00E35702"/>
    <w:rsid w:val="00E43228"/>
    <w:rsid w:val="00E43385"/>
    <w:rsid w:val="00E4391D"/>
    <w:rsid w:val="00E6142A"/>
    <w:rsid w:val="00E71022"/>
    <w:rsid w:val="00E74323"/>
    <w:rsid w:val="00E868B7"/>
    <w:rsid w:val="00E901F2"/>
    <w:rsid w:val="00EA7CF6"/>
    <w:rsid w:val="00EB2349"/>
    <w:rsid w:val="00EB33EF"/>
    <w:rsid w:val="00EC1491"/>
    <w:rsid w:val="00EC486E"/>
    <w:rsid w:val="00EC6B8B"/>
    <w:rsid w:val="00EC7A2D"/>
    <w:rsid w:val="00ED4ADA"/>
    <w:rsid w:val="00EE1ECD"/>
    <w:rsid w:val="00EE5990"/>
    <w:rsid w:val="00EE5E52"/>
    <w:rsid w:val="00EF316C"/>
    <w:rsid w:val="00EF7FC2"/>
    <w:rsid w:val="00F02740"/>
    <w:rsid w:val="00F03597"/>
    <w:rsid w:val="00F11BA8"/>
    <w:rsid w:val="00F20675"/>
    <w:rsid w:val="00F22DC7"/>
    <w:rsid w:val="00F23626"/>
    <w:rsid w:val="00F32DB3"/>
    <w:rsid w:val="00F432D8"/>
    <w:rsid w:val="00F44A4C"/>
    <w:rsid w:val="00F47BB4"/>
    <w:rsid w:val="00F47C53"/>
    <w:rsid w:val="00F539C1"/>
    <w:rsid w:val="00F547C5"/>
    <w:rsid w:val="00F60AAD"/>
    <w:rsid w:val="00F6192E"/>
    <w:rsid w:val="00F72668"/>
    <w:rsid w:val="00F75BC1"/>
    <w:rsid w:val="00F77E44"/>
    <w:rsid w:val="00F8462C"/>
    <w:rsid w:val="00F87A26"/>
    <w:rsid w:val="00FA24C8"/>
    <w:rsid w:val="00FC15AA"/>
    <w:rsid w:val="00FD02AC"/>
    <w:rsid w:val="00FD5887"/>
    <w:rsid w:val="00FE0C29"/>
    <w:rsid w:val="00FF0360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CB9A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7920"/>
    <w:pPr>
      <w:keepNext/>
      <w:spacing w:after="0" w:line="240" w:lineRule="auto"/>
      <w:ind w:left="567" w:right="-1333" w:firstLine="284"/>
      <w:jc w:val="center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92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2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9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2792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A4D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2002D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B41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qFormat/>
    <w:rsid w:val="00DD177B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semiHidden/>
    <w:rsid w:val="00DD177B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ac"/>
    <w:next w:val="ac"/>
    <w:qFormat/>
    <w:rsid w:val="00DD177B"/>
  </w:style>
  <w:style w:type="paragraph" w:customStyle="1" w:styleId="Compact">
    <w:name w:val="Compact"/>
    <w:basedOn w:val="ac"/>
    <w:qFormat/>
    <w:rsid w:val="00DD177B"/>
    <w:pPr>
      <w:spacing w:before="36" w:after="36"/>
    </w:pPr>
  </w:style>
  <w:style w:type="paragraph" w:customStyle="1" w:styleId="c0">
    <w:name w:val="c0"/>
    <w:basedOn w:val="a"/>
    <w:rsid w:val="00847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2"/>
    <w:rsid w:val="00B91529"/>
    <w:rPr>
      <w:rFonts w:ascii="Times New Roman" w:eastAsia="Times New Roman" w:hAnsi="Times New Roman"/>
      <w:spacing w:val="5"/>
      <w:shd w:val="clear" w:color="auto" w:fill="FFFFFF"/>
    </w:rPr>
  </w:style>
  <w:style w:type="paragraph" w:customStyle="1" w:styleId="2">
    <w:name w:val="Основной текст2"/>
    <w:basedOn w:val="a"/>
    <w:link w:val="ae"/>
    <w:rsid w:val="00B91529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/>
      <w:spacing w:val="5"/>
      <w:sz w:val="20"/>
      <w:szCs w:val="20"/>
      <w:lang w:eastAsia="ru-RU"/>
    </w:rPr>
  </w:style>
  <w:style w:type="character" w:styleId="af">
    <w:name w:val="Hyperlink"/>
    <w:basedOn w:val="a0"/>
    <w:rsid w:val="00E43385"/>
    <w:rPr>
      <w:color w:val="0066CC"/>
      <w:u w:val="single"/>
    </w:rPr>
  </w:style>
  <w:style w:type="character" w:customStyle="1" w:styleId="0pt">
    <w:name w:val="Основной текст + Полужирный;Интервал 0 pt"/>
    <w:basedOn w:val="ae"/>
    <w:rsid w:val="00E43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E43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110pt">
    <w:name w:val="Основной текст (11) + Не полужирный;Интервал 0 pt"/>
    <w:basedOn w:val="11"/>
    <w:rsid w:val="00E43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1"/>
    <w:basedOn w:val="ae"/>
    <w:rsid w:val="00E43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10">
    <w:name w:val="Основной текст (11)"/>
    <w:basedOn w:val="11"/>
    <w:rsid w:val="00E433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Заголовок №4_"/>
    <w:basedOn w:val="a0"/>
    <w:link w:val="40"/>
    <w:rsid w:val="00734AA7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40">
    <w:name w:val="Заголовок №4"/>
    <w:basedOn w:val="a"/>
    <w:link w:val="4"/>
    <w:rsid w:val="00734AA7"/>
    <w:pPr>
      <w:widowControl w:val="0"/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/>
      <w:b/>
      <w:bCs/>
      <w:spacing w:val="7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EC7A2D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0">
    <w:name w:val="Заголовок №3"/>
    <w:basedOn w:val="a"/>
    <w:link w:val="3"/>
    <w:rsid w:val="00EC7A2D"/>
    <w:pPr>
      <w:widowControl w:val="0"/>
      <w:shd w:val="clear" w:color="auto" w:fill="FFFFFF"/>
      <w:spacing w:before="300" w:after="300" w:line="324" w:lineRule="exact"/>
      <w:ind w:firstLine="700"/>
      <w:outlineLvl w:val="2"/>
    </w:pPr>
    <w:rPr>
      <w:rFonts w:ascii="Times New Roman" w:eastAsia="Times New Roman" w:hAnsi="Times New Roman"/>
      <w:b/>
      <w:bCs/>
      <w:spacing w:val="7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formi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surmcbibli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mkussmoodl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bmk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C69B-7BB9-49F4-A4C9-48E3FAD4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10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VBMK-127</cp:lastModifiedBy>
  <cp:revision>88</cp:revision>
  <cp:lastPrinted>2023-09-24T23:31:00Z</cp:lastPrinted>
  <dcterms:created xsi:type="dcterms:W3CDTF">2014-09-11T05:04:00Z</dcterms:created>
  <dcterms:modified xsi:type="dcterms:W3CDTF">2023-09-25T01:11:00Z</dcterms:modified>
</cp:coreProperties>
</file>